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A4BC" w14:textId="77777777" w:rsidR="009C564F" w:rsidRDefault="004866F2" w:rsidP="002E07FD">
      <w:pPr>
        <w:jc w:val="both"/>
        <w:rPr>
          <w:rFonts w:ascii="Arial" w:hAnsi="Arial" w:cs="Arial"/>
          <w:b/>
          <w:sz w:val="24"/>
          <w:szCs w:val="24"/>
        </w:rPr>
      </w:pPr>
      <w:r>
        <w:rPr>
          <w:noProof/>
          <w:lang w:eastAsia="en-GB"/>
        </w:rPr>
        <w:drawing>
          <wp:anchor distT="0" distB="0" distL="0" distR="0" simplePos="0" relativeHeight="251658240" behindDoc="0" locked="0" layoutInCell="1" allowOverlap="1" wp14:anchorId="4AB2A44C" wp14:editId="4255E7B4">
            <wp:simplePos x="0" y="0"/>
            <wp:positionH relativeFrom="column">
              <wp:posOffset>5608394</wp:posOffset>
            </wp:positionH>
            <wp:positionV relativeFrom="paragraph">
              <wp:posOffset>-610648</wp:posOffset>
            </wp:positionV>
            <wp:extent cx="895350" cy="895350"/>
            <wp:effectExtent l="0" t="0" r="0" b="0"/>
            <wp:wrapNone/>
            <wp:docPr id="2" name="Picture 2" descr="Lewisham Council Logo" title="Lewisham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p>
    <w:p w14:paraId="554680CF" w14:textId="77777777" w:rsidR="00C53722" w:rsidRPr="009C564F" w:rsidRDefault="00C53722" w:rsidP="002E07FD">
      <w:pPr>
        <w:jc w:val="both"/>
        <w:rPr>
          <w:rFonts w:ascii="Arial" w:hAnsi="Arial" w:cs="Arial"/>
          <w:b/>
        </w:rPr>
      </w:pPr>
      <w:r w:rsidRPr="003F2636">
        <w:rPr>
          <w:rFonts w:ascii="Arial" w:hAnsi="Arial" w:cs="Arial"/>
          <w:b/>
          <w:sz w:val="24"/>
          <w:szCs w:val="24"/>
        </w:rPr>
        <w:t xml:space="preserve">PLANNING PERFORMANCE AGREEMENT </w:t>
      </w:r>
      <w:r w:rsidR="003A5C3E">
        <w:rPr>
          <w:rFonts w:ascii="Arial" w:hAnsi="Arial" w:cs="Arial"/>
          <w:b/>
          <w:sz w:val="24"/>
          <w:szCs w:val="24"/>
        </w:rPr>
        <w:t>(PPA)</w:t>
      </w:r>
    </w:p>
    <w:p w14:paraId="0CC86E1A" w14:textId="77777777" w:rsidR="00C53722" w:rsidRPr="003F2636" w:rsidRDefault="00C53722" w:rsidP="002E07FD">
      <w:pPr>
        <w:jc w:val="both"/>
        <w:rPr>
          <w:rFonts w:ascii="Arial" w:hAnsi="Arial" w:cs="Arial"/>
          <w:sz w:val="24"/>
          <w:szCs w:val="24"/>
        </w:rPr>
      </w:pPr>
    </w:p>
    <w:p w14:paraId="00349A50" w14:textId="77777777" w:rsidR="00C53722" w:rsidRPr="003F2636" w:rsidRDefault="00C53722" w:rsidP="002E07FD">
      <w:pPr>
        <w:jc w:val="both"/>
        <w:rPr>
          <w:rFonts w:ascii="Arial" w:hAnsi="Arial" w:cs="Arial"/>
          <w:sz w:val="24"/>
          <w:szCs w:val="24"/>
        </w:rPr>
      </w:pPr>
      <w:r w:rsidRPr="003F2636">
        <w:rPr>
          <w:rFonts w:ascii="Arial" w:hAnsi="Arial" w:cs="Arial"/>
          <w:sz w:val="24"/>
          <w:szCs w:val="24"/>
        </w:rPr>
        <w:t xml:space="preserve">Between </w:t>
      </w:r>
    </w:p>
    <w:p w14:paraId="7D10B1BF" w14:textId="77777777" w:rsidR="00C53722" w:rsidRPr="003F2636" w:rsidRDefault="00C53722" w:rsidP="002E07FD">
      <w:pPr>
        <w:jc w:val="both"/>
        <w:rPr>
          <w:rFonts w:ascii="Arial" w:hAnsi="Arial" w:cs="Arial"/>
          <w:sz w:val="24"/>
          <w:szCs w:val="24"/>
        </w:rPr>
      </w:pPr>
    </w:p>
    <w:p w14:paraId="047FDF8F" w14:textId="77777777" w:rsidR="00C53722" w:rsidRPr="006E5E79" w:rsidRDefault="00C53722" w:rsidP="002E07FD">
      <w:pPr>
        <w:jc w:val="both"/>
        <w:rPr>
          <w:rFonts w:ascii="Arial" w:hAnsi="Arial" w:cs="Arial"/>
          <w:i/>
          <w:sz w:val="24"/>
          <w:szCs w:val="24"/>
        </w:rPr>
      </w:pPr>
      <w:r w:rsidRPr="006E5E79">
        <w:rPr>
          <w:rFonts w:ascii="Arial" w:hAnsi="Arial" w:cs="Arial"/>
          <w:i/>
          <w:sz w:val="24"/>
          <w:szCs w:val="24"/>
        </w:rPr>
        <w:t>INSERT DEVELOPER</w:t>
      </w:r>
    </w:p>
    <w:p w14:paraId="38B0137E" w14:textId="77777777" w:rsidR="00C53722" w:rsidRPr="003F2636" w:rsidRDefault="00C53722" w:rsidP="002E07FD">
      <w:pPr>
        <w:jc w:val="both"/>
        <w:rPr>
          <w:rFonts w:ascii="Arial" w:hAnsi="Arial" w:cs="Arial"/>
          <w:sz w:val="24"/>
          <w:szCs w:val="24"/>
        </w:rPr>
      </w:pPr>
    </w:p>
    <w:p w14:paraId="55E8987F" w14:textId="77777777" w:rsidR="00C53722" w:rsidRPr="003F2636" w:rsidRDefault="00C53722" w:rsidP="002E07FD">
      <w:pPr>
        <w:jc w:val="both"/>
        <w:rPr>
          <w:rFonts w:ascii="Arial" w:hAnsi="Arial" w:cs="Arial"/>
          <w:sz w:val="24"/>
          <w:szCs w:val="24"/>
        </w:rPr>
      </w:pPr>
      <w:r w:rsidRPr="003F2636">
        <w:rPr>
          <w:rFonts w:ascii="Arial" w:hAnsi="Arial" w:cs="Arial"/>
          <w:sz w:val="24"/>
          <w:szCs w:val="24"/>
        </w:rPr>
        <w:t xml:space="preserve">and </w:t>
      </w:r>
    </w:p>
    <w:p w14:paraId="572F242A" w14:textId="77777777" w:rsidR="00C53722" w:rsidRPr="003F2636" w:rsidRDefault="00C53722" w:rsidP="002E07FD">
      <w:pPr>
        <w:jc w:val="both"/>
        <w:rPr>
          <w:rFonts w:ascii="Arial" w:hAnsi="Arial" w:cs="Arial"/>
          <w:sz w:val="24"/>
          <w:szCs w:val="24"/>
        </w:rPr>
      </w:pPr>
    </w:p>
    <w:p w14:paraId="468B4BE7" w14:textId="77777777" w:rsidR="009C564F" w:rsidRDefault="00C53722" w:rsidP="002E07FD">
      <w:pPr>
        <w:jc w:val="both"/>
        <w:rPr>
          <w:rFonts w:ascii="Arial" w:hAnsi="Arial" w:cs="Arial"/>
          <w:sz w:val="24"/>
          <w:szCs w:val="24"/>
        </w:rPr>
      </w:pPr>
      <w:smartTag w:uri="urn:schemas-microsoft-com:office:smarttags" w:element="City">
        <w:smartTag w:uri="urn:schemas-microsoft-com:office:smarttags" w:element="place">
          <w:r w:rsidRPr="003F2636">
            <w:rPr>
              <w:rFonts w:ascii="Arial" w:hAnsi="Arial" w:cs="Arial"/>
              <w:sz w:val="24"/>
              <w:szCs w:val="24"/>
            </w:rPr>
            <w:t>London</w:t>
          </w:r>
        </w:smartTag>
      </w:smartTag>
      <w:r w:rsidRPr="003F2636">
        <w:rPr>
          <w:rFonts w:ascii="Arial" w:hAnsi="Arial" w:cs="Arial"/>
          <w:sz w:val="24"/>
          <w:szCs w:val="24"/>
        </w:rPr>
        <w:t xml:space="preserve"> Borough Lewisham</w:t>
      </w:r>
    </w:p>
    <w:p w14:paraId="68EBC54A" w14:textId="77777777" w:rsidR="00C53722" w:rsidRPr="003F2636" w:rsidRDefault="00C53722" w:rsidP="002E07FD">
      <w:pPr>
        <w:jc w:val="both"/>
        <w:rPr>
          <w:rFonts w:ascii="Arial" w:hAnsi="Arial" w:cs="Arial"/>
          <w:sz w:val="24"/>
          <w:szCs w:val="24"/>
        </w:rPr>
      </w:pPr>
      <w:r w:rsidRPr="003F2636">
        <w:rPr>
          <w:rFonts w:ascii="Arial" w:hAnsi="Arial" w:cs="Arial"/>
          <w:sz w:val="24"/>
          <w:szCs w:val="24"/>
        </w:rPr>
        <w:t xml:space="preserve">Site: </w:t>
      </w:r>
    </w:p>
    <w:p w14:paraId="37FCA90F" w14:textId="77777777" w:rsidR="009C564F" w:rsidRDefault="00B80FAA" w:rsidP="009C564F">
      <w:pPr>
        <w:jc w:val="both"/>
        <w:rPr>
          <w:rFonts w:ascii="Arial" w:hAnsi="Arial" w:cs="Arial"/>
          <w:sz w:val="24"/>
          <w:szCs w:val="24"/>
        </w:rPr>
      </w:pPr>
      <w:r>
        <w:rPr>
          <w:rFonts w:ascii="Arial" w:hAnsi="Arial" w:cs="Arial"/>
          <w:sz w:val="24"/>
          <w:szCs w:val="24"/>
        </w:rPr>
        <w:t>Date:</w:t>
      </w:r>
    </w:p>
    <w:p w14:paraId="72EE83FB" w14:textId="77777777" w:rsidR="009C564F" w:rsidRPr="009C564F" w:rsidRDefault="009C564F">
      <w:pPr>
        <w:spacing w:after="0" w:line="240" w:lineRule="auto"/>
        <w:rPr>
          <w:rFonts w:ascii="Arial" w:hAnsi="Arial" w:cs="Arial"/>
          <w:sz w:val="24"/>
          <w:szCs w:val="24"/>
        </w:rPr>
      </w:pPr>
      <w:r>
        <w:rPr>
          <w:b/>
          <w:u w:val="single"/>
        </w:rPr>
        <w:br w:type="page"/>
      </w:r>
    </w:p>
    <w:p w14:paraId="434A24BA" w14:textId="77777777" w:rsidR="00C53722" w:rsidRDefault="009C564F" w:rsidP="009C564F">
      <w:pPr>
        <w:jc w:val="both"/>
        <w:rPr>
          <w:b/>
          <w:u w:val="single"/>
        </w:rPr>
      </w:pPr>
      <w:r>
        <w:rPr>
          <w:b/>
          <w:u w:val="single"/>
        </w:rPr>
        <w:lastRenderedPageBreak/>
        <w:t xml:space="preserve"> </w:t>
      </w:r>
    </w:p>
    <w:p w14:paraId="0E6FC6D2" w14:textId="77777777" w:rsidR="00C53722" w:rsidRPr="008371E0" w:rsidRDefault="00C53722" w:rsidP="008371E0">
      <w:pPr>
        <w:jc w:val="both"/>
        <w:rPr>
          <w:rFonts w:ascii="Arial" w:hAnsi="Arial" w:cs="Arial"/>
        </w:rPr>
      </w:pPr>
      <w:r w:rsidRPr="008371E0">
        <w:rPr>
          <w:rFonts w:ascii="Arial" w:hAnsi="Arial" w:cs="Arial"/>
        </w:rPr>
        <w:t>This agreement is made this [</w:t>
      </w:r>
      <w:r w:rsidR="009C564F">
        <w:rPr>
          <w:rFonts w:ascii="Arial" w:hAnsi="Arial" w:cs="Arial"/>
        </w:rPr>
        <w:t>________</w:t>
      </w:r>
      <w:r w:rsidRPr="008371E0">
        <w:rPr>
          <w:rFonts w:ascii="Arial" w:hAnsi="Arial" w:cs="Arial"/>
        </w:rPr>
        <w:t>] day of [</w:t>
      </w:r>
      <w:r w:rsidR="009C564F">
        <w:rPr>
          <w:rFonts w:ascii="Arial" w:hAnsi="Arial" w:cs="Arial"/>
        </w:rPr>
        <w:t>________</w:t>
      </w:r>
      <w:r w:rsidRPr="008371E0">
        <w:rPr>
          <w:rFonts w:ascii="Arial" w:hAnsi="Arial" w:cs="Arial"/>
        </w:rPr>
        <w:t>] 20[</w:t>
      </w:r>
      <w:r w:rsidR="009C564F">
        <w:rPr>
          <w:rFonts w:ascii="Arial" w:hAnsi="Arial" w:cs="Arial"/>
        </w:rPr>
        <w:t>____</w:t>
      </w:r>
      <w:r w:rsidRPr="008371E0">
        <w:rPr>
          <w:rFonts w:ascii="Arial" w:hAnsi="Arial" w:cs="Arial"/>
        </w:rPr>
        <w:t>] between:</w:t>
      </w:r>
    </w:p>
    <w:p w14:paraId="712B1232" w14:textId="61B65795" w:rsidR="00C53722" w:rsidRPr="008371E0" w:rsidRDefault="00C53722" w:rsidP="008371E0">
      <w:pPr>
        <w:pStyle w:val="ListParagraph"/>
        <w:numPr>
          <w:ilvl w:val="0"/>
          <w:numId w:val="1"/>
        </w:numPr>
        <w:ind w:left="1080" w:hanging="1080"/>
        <w:jc w:val="both"/>
        <w:rPr>
          <w:rFonts w:ascii="Arial" w:hAnsi="Arial" w:cs="Arial"/>
        </w:rPr>
      </w:pPr>
      <w:r w:rsidRPr="008371E0">
        <w:rPr>
          <w:rFonts w:ascii="Arial" w:hAnsi="Arial" w:cs="Arial"/>
        </w:rPr>
        <w:t xml:space="preserve">London Borough of Lewisham, </w:t>
      </w:r>
      <w:r w:rsidR="007A72D3">
        <w:rPr>
          <w:rFonts w:ascii="Arial" w:hAnsi="Arial" w:cs="Arial"/>
        </w:rPr>
        <w:t>Laurence House</w:t>
      </w:r>
      <w:r w:rsidRPr="008371E0">
        <w:rPr>
          <w:rFonts w:ascii="Arial" w:hAnsi="Arial" w:cs="Arial"/>
        </w:rPr>
        <w:t>, Catford, London, SE6 4RU (‘the Council’); and</w:t>
      </w:r>
    </w:p>
    <w:p w14:paraId="1C65F2F0" w14:textId="77777777" w:rsidR="00C53722" w:rsidRPr="008371E0" w:rsidRDefault="00C53722" w:rsidP="008371E0">
      <w:pPr>
        <w:pStyle w:val="ListParagraph"/>
        <w:jc w:val="both"/>
        <w:rPr>
          <w:rFonts w:ascii="Arial" w:hAnsi="Arial" w:cs="Arial"/>
        </w:rPr>
      </w:pPr>
    </w:p>
    <w:p w14:paraId="0E25B4E3" w14:textId="77777777" w:rsidR="00C53722" w:rsidRPr="008371E0" w:rsidRDefault="009C564F" w:rsidP="008371E0">
      <w:pPr>
        <w:pStyle w:val="ListParagraph"/>
        <w:numPr>
          <w:ilvl w:val="0"/>
          <w:numId w:val="1"/>
        </w:numPr>
        <w:ind w:left="1080" w:hanging="1080"/>
        <w:jc w:val="both"/>
        <w:rPr>
          <w:rFonts w:ascii="Arial" w:hAnsi="Arial" w:cs="Arial"/>
        </w:rPr>
      </w:pPr>
      <w:r>
        <w:rPr>
          <w:rFonts w:ascii="Arial" w:hAnsi="Arial" w:cs="Arial"/>
        </w:rPr>
        <w:t>[______</w:t>
      </w:r>
      <w:r w:rsidR="00C53722" w:rsidRPr="008371E0">
        <w:rPr>
          <w:rFonts w:ascii="Arial" w:hAnsi="Arial" w:cs="Arial"/>
        </w:rPr>
        <w:t>] of [   address   ] (‘the Applicant’)</w:t>
      </w:r>
    </w:p>
    <w:p w14:paraId="579917D2" w14:textId="77777777" w:rsidR="00C53722" w:rsidRPr="008371E0" w:rsidRDefault="00C53722" w:rsidP="008371E0">
      <w:pPr>
        <w:pStyle w:val="ListParagraph"/>
        <w:jc w:val="both"/>
        <w:rPr>
          <w:rFonts w:ascii="Arial" w:hAnsi="Arial" w:cs="Arial"/>
        </w:rPr>
      </w:pPr>
    </w:p>
    <w:p w14:paraId="2733A556" w14:textId="77777777" w:rsidR="00C53722" w:rsidRPr="008371E0" w:rsidRDefault="00C53722" w:rsidP="008371E0">
      <w:pPr>
        <w:pStyle w:val="ListParagraph"/>
        <w:jc w:val="both"/>
        <w:rPr>
          <w:rFonts w:ascii="Arial" w:hAnsi="Arial" w:cs="Arial"/>
        </w:rPr>
      </w:pPr>
    </w:p>
    <w:p w14:paraId="035AAA1D" w14:textId="77777777" w:rsidR="00C53722" w:rsidRPr="008371E0" w:rsidRDefault="00C53722" w:rsidP="008371E0">
      <w:pPr>
        <w:pStyle w:val="ListParagraph"/>
        <w:numPr>
          <w:ilvl w:val="0"/>
          <w:numId w:val="3"/>
        </w:numPr>
        <w:ind w:left="851" w:hanging="851"/>
        <w:jc w:val="both"/>
        <w:rPr>
          <w:rFonts w:ascii="Arial" w:hAnsi="Arial" w:cs="Arial"/>
          <w:b/>
        </w:rPr>
      </w:pPr>
      <w:r w:rsidRPr="008371E0">
        <w:rPr>
          <w:rFonts w:ascii="Arial" w:hAnsi="Arial" w:cs="Arial"/>
          <w:b/>
        </w:rPr>
        <w:t>INTRODUCTION AND RECITALS</w:t>
      </w:r>
    </w:p>
    <w:p w14:paraId="483CD428" w14:textId="77777777" w:rsidR="00C53722" w:rsidRPr="008371E0" w:rsidRDefault="00C53722" w:rsidP="008371E0">
      <w:pPr>
        <w:pStyle w:val="ListParagraph"/>
        <w:ind w:left="792"/>
        <w:jc w:val="both"/>
        <w:rPr>
          <w:rFonts w:ascii="Arial" w:hAnsi="Arial" w:cs="Arial"/>
        </w:rPr>
      </w:pPr>
    </w:p>
    <w:p w14:paraId="60A3D028"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Applicant intends to submit a Full Planning Application for [description of development] (‘Application’) at the [insert site location] (‘the Development Site’).</w:t>
      </w:r>
    </w:p>
    <w:p w14:paraId="07756F44" w14:textId="77777777" w:rsidR="00C53722" w:rsidRPr="008371E0" w:rsidRDefault="00C53722" w:rsidP="008371E0">
      <w:pPr>
        <w:pStyle w:val="ListParagraph"/>
        <w:jc w:val="both"/>
        <w:rPr>
          <w:rFonts w:ascii="Arial" w:hAnsi="Arial" w:cs="Arial"/>
        </w:rPr>
      </w:pPr>
    </w:p>
    <w:p w14:paraId="3F3A4A49"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Development Site has an area of approximately</w:t>
      </w:r>
      <w:r w:rsidRPr="008371E0">
        <w:rPr>
          <w:rFonts w:ascii="Arial" w:hAnsi="Arial" w:cs="Arial"/>
          <w:b/>
        </w:rPr>
        <w:t xml:space="preserve"> </w:t>
      </w:r>
      <w:r w:rsidRPr="008371E0">
        <w:rPr>
          <w:rFonts w:ascii="Arial" w:hAnsi="Arial" w:cs="Arial"/>
        </w:rPr>
        <w:t>[xx] hectares and lies within the London Borough of Lewisham.</w:t>
      </w:r>
    </w:p>
    <w:p w14:paraId="3A40B068" w14:textId="77777777" w:rsidR="00C53722" w:rsidRPr="008371E0" w:rsidRDefault="00C53722" w:rsidP="008371E0">
      <w:pPr>
        <w:pStyle w:val="ListParagraph"/>
        <w:jc w:val="both"/>
        <w:rPr>
          <w:rFonts w:ascii="Arial" w:hAnsi="Arial" w:cs="Arial"/>
        </w:rPr>
      </w:pPr>
    </w:p>
    <w:p w14:paraId="5EBC501C"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Council is the local planning authority for developments within the area in which the Development Site is located.</w:t>
      </w:r>
    </w:p>
    <w:p w14:paraId="795A2333" w14:textId="77777777" w:rsidR="00C53722" w:rsidRPr="008371E0" w:rsidRDefault="00C53722" w:rsidP="008371E0">
      <w:pPr>
        <w:pStyle w:val="ListParagraph"/>
        <w:jc w:val="both"/>
        <w:rPr>
          <w:rFonts w:ascii="Arial" w:hAnsi="Arial" w:cs="Arial"/>
        </w:rPr>
      </w:pPr>
    </w:p>
    <w:p w14:paraId="12056459"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 xml:space="preserve">The Council and the Applicant agree the Application may give rise to a range of complex planning issues including urban design, housing, transport, economic development, culture, social infrastructure, environmental considerations and phasing/infrastructure matters. Accordingly, the Council and the Applicant acknowledge that the Application may not be capable of being determined within the statutory </w:t>
      </w:r>
      <w:r w:rsidR="003A5C3E" w:rsidRPr="008371E0">
        <w:rPr>
          <w:rFonts w:ascii="Arial" w:hAnsi="Arial" w:cs="Arial"/>
        </w:rPr>
        <w:t>[</w:t>
      </w:r>
      <w:r w:rsidRPr="008371E0">
        <w:rPr>
          <w:rFonts w:ascii="Arial" w:hAnsi="Arial" w:cs="Arial"/>
        </w:rPr>
        <w:t>8/13/16</w:t>
      </w:r>
      <w:r w:rsidR="003A5C3E" w:rsidRPr="008371E0">
        <w:rPr>
          <w:rFonts w:ascii="Arial" w:hAnsi="Arial" w:cs="Arial"/>
        </w:rPr>
        <w:t>]</w:t>
      </w:r>
      <w:r w:rsidRPr="008371E0">
        <w:rPr>
          <w:rFonts w:ascii="Arial" w:hAnsi="Arial" w:cs="Arial"/>
        </w:rPr>
        <w:t xml:space="preserve"> week timeframe.</w:t>
      </w:r>
    </w:p>
    <w:p w14:paraId="73E777E1" w14:textId="77777777" w:rsidR="00C53722" w:rsidRPr="008371E0" w:rsidRDefault="00C53722" w:rsidP="008371E0">
      <w:pPr>
        <w:pStyle w:val="ListParagraph"/>
        <w:jc w:val="both"/>
        <w:rPr>
          <w:rFonts w:ascii="Arial" w:hAnsi="Arial" w:cs="Arial"/>
        </w:rPr>
      </w:pPr>
    </w:p>
    <w:p w14:paraId="11EEF2DE"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In these circumstances the Council and the Applicant agree that the application may be determined outside the statutory time period, in accordance with the Project Programme, and that determination of the Application outside of the statutory time period will not count against the Local Planning Authority target returns.</w:t>
      </w:r>
    </w:p>
    <w:p w14:paraId="16E7F981" w14:textId="77777777" w:rsidR="00C53722" w:rsidRPr="008371E0" w:rsidRDefault="00C53722" w:rsidP="008371E0">
      <w:pPr>
        <w:pStyle w:val="ListParagraph"/>
        <w:jc w:val="both"/>
        <w:rPr>
          <w:rFonts w:ascii="Arial" w:hAnsi="Arial" w:cs="Arial"/>
        </w:rPr>
      </w:pPr>
    </w:p>
    <w:p w14:paraId="5C5B8EF2"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This Planning Performance Agreement (‘PPA’) provides a project management framework and agreed Project Programme for processing the Application including the pre-application stage, processing the Application and det</w:t>
      </w:r>
      <w:r w:rsidR="003A5C3E" w:rsidRPr="008371E0">
        <w:rPr>
          <w:rFonts w:ascii="Arial" w:hAnsi="Arial" w:cs="Arial"/>
        </w:rPr>
        <w:t xml:space="preserve">ermination of the Application. </w:t>
      </w:r>
      <w:r w:rsidRPr="008371E0">
        <w:rPr>
          <w:rFonts w:ascii="Arial" w:hAnsi="Arial" w:cs="Arial"/>
        </w:rPr>
        <w:t>The Project Programme details key milestones in processing the application and establishes a timeframe for achieving those milestones.</w:t>
      </w:r>
    </w:p>
    <w:p w14:paraId="3F87C5E3" w14:textId="77777777" w:rsidR="00C53722" w:rsidRPr="008371E0" w:rsidRDefault="00C53722" w:rsidP="008371E0">
      <w:pPr>
        <w:pStyle w:val="ListParagraph"/>
        <w:jc w:val="both"/>
        <w:rPr>
          <w:rFonts w:ascii="Arial" w:hAnsi="Arial" w:cs="Arial"/>
          <w:bCs/>
        </w:rPr>
      </w:pPr>
    </w:p>
    <w:p w14:paraId="56BF657D"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bCs/>
        </w:rPr>
        <w:t xml:space="preserve">This PPA is made pursuant to Section 111 of the Local Government Act 1972,  </w:t>
      </w:r>
      <w:r w:rsidRPr="008371E0">
        <w:rPr>
          <w:rFonts w:ascii="Arial" w:hAnsi="Arial" w:cs="Arial"/>
        </w:rPr>
        <w:t>Section 93 of the Local Government Act 2003 and Section 1 of the Localism Act 2011</w:t>
      </w:r>
      <w:r w:rsidRPr="008371E0">
        <w:rPr>
          <w:rFonts w:ascii="Arial" w:hAnsi="Arial" w:cs="Arial"/>
          <w:bCs/>
        </w:rPr>
        <w:t>.</w:t>
      </w:r>
    </w:p>
    <w:p w14:paraId="07A545F4" w14:textId="77777777" w:rsidR="00C53722" w:rsidRPr="008371E0" w:rsidRDefault="00C53722" w:rsidP="008371E0">
      <w:pPr>
        <w:pStyle w:val="ListParagraph"/>
        <w:jc w:val="both"/>
        <w:rPr>
          <w:rFonts w:ascii="Arial" w:hAnsi="Arial" w:cs="Arial"/>
        </w:rPr>
      </w:pPr>
    </w:p>
    <w:p w14:paraId="6A795770" w14:textId="53BE85B9" w:rsidR="00C53722" w:rsidRDefault="00C53722" w:rsidP="008371E0">
      <w:pPr>
        <w:pStyle w:val="ListParagraph"/>
        <w:numPr>
          <w:ilvl w:val="1"/>
          <w:numId w:val="3"/>
        </w:numPr>
        <w:ind w:hanging="792"/>
        <w:jc w:val="both"/>
        <w:rPr>
          <w:rFonts w:ascii="Arial" w:hAnsi="Arial" w:cs="Arial"/>
        </w:rPr>
      </w:pPr>
      <w:r w:rsidRPr="008371E0">
        <w:rPr>
          <w:rFonts w:ascii="Arial" w:hAnsi="Arial" w:cs="Arial"/>
        </w:rPr>
        <w:t>Nothing in this PPA shall be construed as restricting the exercise by the Council of any power or the performance of any duty as local planning authority or in any other capacity.  It will not prejudice the outcome of the planning (and related) application(s) or the impartiality of the Council. All such rights powers obligations and duties shall in relation to the Development Site be enforceable and exercisable by the Council as local planning authority as fully and freely as if this PPA had not been entered into. The Applicant recognises the importance of the Council maintaining independence in the exercise of those rights powers obligations and duties and the public perception of their independence in the exercise of those functions.</w:t>
      </w:r>
    </w:p>
    <w:p w14:paraId="2553B047" w14:textId="77777777" w:rsidR="00CD4DAB" w:rsidRPr="00CD4DAB" w:rsidRDefault="00CD4DAB" w:rsidP="00CD4DAB">
      <w:pPr>
        <w:pStyle w:val="ListParagraph"/>
        <w:rPr>
          <w:rFonts w:ascii="Arial" w:hAnsi="Arial" w:cs="Arial"/>
        </w:rPr>
      </w:pPr>
    </w:p>
    <w:p w14:paraId="7AC3EEC0" w14:textId="3473E4D0" w:rsidR="00CD4DAB" w:rsidRPr="008371E0" w:rsidRDefault="00D95A87" w:rsidP="00CD4DAB">
      <w:pPr>
        <w:pStyle w:val="ListParagraph"/>
        <w:numPr>
          <w:ilvl w:val="0"/>
          <w:numId w:val="3"/>
        </w:numPr>
        <w:ind w:left="851" w:hanging="851"/>
        <w:jc w:val="both"/>
        <w:rPr>
          <w:rFonts w:ascii="Arial" w:hAnsi="Arial" w:cs="Arial"/>
          <w:b/>
        </w:rPr>
      </w:pPr>
      <w:r>
        <w:rPr>
          <w:rFonts w:ascii="Arial" w:hAnsi="Arial" w:cs="Arial"/>
          <w:b/>
        </w:rPr>
        <w:lastRenderedPageBreak/>
        <w:t xml:space="preserve">DIVERSITY PLEDGE </w:t>
      </w:r>
    </w:p>
    <w:p w14:paraId="49AB4698" w14:textId="77777777" w:rsidR="00CD4DAB" w:rsidRPr="008371E0" w:rsidRDefault="00CD4DAB" w:rsidP="00CD4DAB">
      <w:pPr>
        <w:pStyle w:val="ListParagraph"/>
        <w:ind w:left="360"/>
        <w:jc w:val="both"/>
        <w:rPr>
          <w:rFonts w:ascii="Arial" w:hAnsi="Arial" w:cs="Arial"/>
          <w:b/>
        </w:rPr>
      </w:pPr>
    </w:p>
    <w:p w14:paraId="4578FFA3" w14:textId="77777777" w:rsidR="005A1055" w:rsidRDefault="001C0F2B" w:rsidP="00CD4DAB">
      <w:pPr>
        <w:pStyle w:val="ListParagraph"/>
        <w:numPr>
          <w:ilvl w:val="1"/>
          <w:numId w:val="3"/>
        </w:numPr>
        <w:ind w:hanging="792"/>
        <w:jc w:val="both"/>
        <w:rPr>
          <w:rFonts w:ascii="Arial" w:hAnsi="Arial" w:cs="Arial"/>
        </w:rPr>
      </w:pPr>
      <w:r w:rsidRPr="001C0F2B">
        <w:rPr>
          <w:rFonts w:ascii="Arial" w:hAnsi="Arial" w:cs="Arial"/>
        </w:rPr>
        <w:t>The London Borough of Lewisham values diversity in all its forms. Our borough is one of the most diverse in the country, a feature that is a strength, and we are committed to improving inclusion and representation within our communities and in the work we undertake as a Local Authority. Our Plannin</w:t>
      </w:r>
      <w:r w:rsidR="005A1055">
        <w:rPr>
          <w:rFonts w:ascii="Arial" w:hAnsi="Arial" w:cs="Arial"/>
        </w:rPr>
        <w:t>g</w:t>
      </w:r>
      <w:r w:rsidRPr="001C0F2B">
        <w:rPr>
          <w:rFonts w:ascii="Arial" w:hAnsi="Arial" w:cs="Arial"/>
        </w:rPr>
        <w:t xml:space="preserve"> Service has a key role to play in creating equitable communities and neighbourhoods and in order to achieve this we believe diversity and representation must be embedded at an early stage and include diversity of opportunity and diversity of voices.</w:t>
      </w:r>
    </w:p>
    <w:p w14:paraId="2224A439" w14:textId="77777777" w:rsidR="005A1055" w:rsidRDefault="005A1055" w:rsidP="005A1055">
      <w:pPr>
        <w:pStyle w:val="ListParagraph"/>
        <w:ind w:left="792"/>
        <w:jc w:val="both"/>
        <w:rPr>
          <w:rFonts w:ascii="Arial" w:hAnsi="Arial" w:cs="Arial"/>
        </w:rPr>
      </w:pPr>
    </w:p>
    <w:p w14:paraId="31002957" w14:textId="665188E1" w:rsidR="00B5648D" w:rsidRDefault="001C0F2B" w:rsidP="00CD4DAB">
      <w:pPr>
        <w:pStyle w:val="ListParagraph"/>
        <w:numPr>
          <w:ilvl w:val="1"/>
          <w:numId w:val="3"/>
        </w:numPr>
        <w:ind w:hanging="792"/>
        <w:jc w:val="both"/>
        <w:rPr>
          <w:rFonts w:ascii="Arial" w:hAnsi="Arial" w:cs="Arial"/>
        </w:rPr>
      </w:pPr>
      <w:r w:rsidRPr="32306ADD">
        <w:rPr>
          <w:rFonts w:ascii="Arial" w:hAnsi="Arial" w:cs="Arial"/>
        </w:rPr>
        <w:t xml:space="preserve"> The Service therefore commits to achieving diversity in the composition of its teams involved in formal discussions about development with external parties, such as feasibility work, pre-application meetings</w:t>
      </w:r>
      <w:r w:rsidR="007876A5">
        <w:rPr>
          <w:rFonts w:ascii="Arial" w:hAnsi="Arial" w:cs="Arial"/>
        </w:rPr>
        <w:t xml:space="preserve">. </w:t>
      </w:r>
      <w:r w:rsidRPr="32306ADD">
        <w:rPr>
          <w:rFonts w:ascii="Arial" w:hAnsi="Arial" w:cs="Arial"/>
        </w:rPr>
        <w:t xml:space="preserve">We encourage our Partners to do the same. By signing </w:t>
      </w:r>
      <w:r w:rsidR="002131C2" w:rsidRPr="32306ADD">
        <w:rPr>
          <w:rFonts w:ascii="Arial" w:hAnsi="Arial" w:cs="Arial"/>
        </w:rPr>
        <w:t>the PPA</w:t>
      </w:r>
      <w:r w:rsidR="00B5648D" w:rsidRPr="32306ADD">
        <w:rPr>
          <w:rFonts w:ascii="Arial" w:hAnsi="Arial" w:cs="Arial"/>
        </w:rPr>
        <w:t xml:space="preserve"> parties</w:t>
      </w:r>
      <w:r w:rsidRPr="32306ADD">
        <w:rPr>
          <w:rFonts w:ascii="Arial" w:hAnsi="Arial" w:cs="Arial"/>
        </w:rPr>
        <w:t xml:space="preserve"> similarly agree to:</w:t>
      </w:r>
    </w:p>
    <w:p w14:paraId="6E3EB556" w14:textId="77777777" w:rsidR="00B5648D" w:rsidRPr="00B5648D" w:rsidRDefault="00B5648D" w:rsidP="00B5648D">
      <w:pPr>
        <w:pStyle w:val="ListParagraph"/>
        <w:rPr>
          <w:rFonts w:ascii="Arial" w:hAnsi="Arial" w:cs="Arial"/>
        </w:rPr>
      </w:pPr>
    </w:p>
    <w:p w14:paraId="41FCC8FF" w14:textId="5F112D35" w:rsidR="002131C2" w:rsidRDefault="001C0F2B" w:rsidP="00B5648D">
      <w:pPr>
        <w:pStyle w:val="ListParagraph"/>
        <w:ind w:left="792"/>
        <w:jc w:val="both"/>
        <w:rPr>
          <w:rFonts w:ascii="Arial" w:hAnsi="Arial" w:cs="Arial"/>
        </w:rPr>
      </w:pPr>
      <w:r w:rsidRPr="001C0F2B">
        <w:rPr>
          <w:rFonts w:ascii="Arial" w:hAnsi="Arial" w:cs="Arial"/>
        </w:rPr>
        <w:t xml:space="preserve"> — Consider the composition of the teams involved in formal discussions about development that are undertaken with the Service.</w:t>
      </w:r>
    </w:p>
    <w:p w14:paraId="19B7B422" w14:textId="77777777" w:rsidR="002131C2" w:rsidRPr="002131C2" w:rsidRDefault="002131C2" w:rsidP="002131C2">
      <w:pPr>
        <w:pStyle w:val="ListParagraph"/>
        <w:rPr>
          <w:rFonts w:ascii="Arial" w:hAnsi="Arial" w:cs="Arial"/>
        </w:rPr>
      </w:pPr>
    </w:p>
    <w:p w14:paraId="6D62C7DF" w14:textId="7DEDB9FF" w:rsidR="002131C2" w:rsidRDefault="001C0F2B" w:rsidP="002131C2">
      <w:pPr>
        <w:pStyle w:val="ListParagraph"/>
        <w:ind w:left="792"/>
        <w:jc w:val="both"/>
        <w:rPr>
          <w:rFonts w:ascii="Arial" w:hAnsi="Arial" w:cs="Arial"/>
        </w:rPr>
      </w:pPr>
      <w:r w:rsidRPr="001C0F2B">
        <w:rPr>
          <w:rFonts w:ascii="Arial" w:hAnsi="Arial" w:cs="Arial"/>
        </w:rPr>
        <w:t xml:space="preserve"> — Actively seek to improve representation of women, </w:t>
      </w:r>
      <w:r w:rsidR="005F041A">
        <w:rPr>
          <w:rFonts w:ascii="Arial" w:hAnsi="Arial" w:cs="Arial"/>
        </w:rPr>
        <w:t xml:space="preserve">those who are </w:t>
      </w:r>
      <w:r w:rsidR="006615A7">
        <w:rPr>
          <w:rFonts w:ascii="Arial" w:hAnsi="Arial" w:cs="Arial"/>
        </w:rPr>
        <w:t>ethnically diverse</w:t>
      </w:r>
      <w:r w:rsidRPr="001C0F2B">
        <w:rPr>
          <w:rFonts w:ascii="Arial" w:hAnsi="Arial" w:cs="Arial"/>
        </w:rPr>
        <w:t>, LGBTQ+ people, those with visible or non-visible disabilities and those from varied backgrounds in teams involved in those discussions.</w:t>
      </w:r>
    </w:p>
    <w:p w14:paraId="019AA8E2" w14:textId="77777777" w:rsidR="002131C2" w:rsidRPr="002131C2" w:rsidRDefault="002131C2" w:rsidP="002131C2">
      <w:pPr>
        <w:pStyle w:val="ListParagraph"/>
        <w:rPr>
          <w:rFonts w:ascii="Arial" w:hAnsi="Arial" w:cs="Arial"/>
        </w:rPr>
      </w:pPr>
    </w:p>
    <w:p w14:paraId="7C828D39" w14:textId="2A0EC472" w:rsidR="006C41F7" w:rsidRPr="00B5648D" w:rsidRDefault="001C0F2B" w:rsidP="00B5648D">
      <w:pPr>
        <w:pStyle w:val="ListParagraph"/>
        <w:ind w:left="792"/>
        <w:jc w:val="both"/>
        <w:rPr>
          <w:rFonts w:ascii="Arial" w:hAnsi="Arial" w:cs="Arial"/>
        </w:rPr>
      </w:pPr>
      <w:r w:rsidRPr="001C0F2B">
        <w:rPr>
          <w:rFonts w:ascii="Arial" w:hAnsi="Arial" w:cs="Arial"/>
        </w:rPr>
        <w:t xml:space="preserve"> — Seek to avoid overrepresentation of single demographics in teams involved in those discussions</w:t>
      </w:r>
      <w:r w:rsidR="00C764F1">
        <w:rPr>
          <w:rFonts w:ascii="Arial" w:hAnsi="Arial" w:cs="Arial"/>
        </w:rPr>
        <w:t>.</w:t>
      </w:r>
    </w:p>
    <w:p w14:paraId="01718EDE" w14:textId="77777777" w:rsidR="006C41F7" w:rsidRPr="006C41F7" w:rsidRDefault="006C41F7" w:rsidP="006C41F7">
      <w:pPr>
        <w:pStyle w:val="ListParagraph"/>
        <w:ind w:left="792"/>
        <w:jc w:val="both"/>
        <w:rPr>
          <w:rFonts w:ascii="Arial" w:hAnsi="Arial" w:cs="Arial"/>
        </w:rPr>
      </w:pPr>
    </w:p>
    <w:p w14:paraId="74D85A09" w14:textId="77777777" w:rsidR="00C53722" w:rsidRPr="008371E0" w:rsidRDefault="00C53722" w:rsidP="008371E0">
      <w:pPr>
        <w:pStyle w:val="ListParagraph"/>
        <w:numPr>
          <w:ilvl w:val="0"/>
          <w:numId w:val="3"/>
        </w:numPr>
        <w:ind w:left="851" w:hanging="851"/>
        <w:jc w:val="both"/>
        <w:rPr>
          <w:rFonts w:ascii="Arial" w:hAnsi="Arial" w:cs="Arial"/>
          <w:b/>
        </w:rPr>
      </w:pPr>
      <w:r w:rsidRPr="008371E0">
        <w:rPr>
          <w:rFonts w:ascii="Arial" w:hAnsi="Arial" w:cs="Arial"/>
          <w:b/>
        </w:rPr>
        <w:t>TERM</w:t>
      </w:r>
    </w:p>
    <w:p w14:paraId="2B030B79" w14:textId="77777777" w:rsidR="00C53722" w:rsidRPr="008371E0" w:rsidRDefault="00C53722" w:rsidP="008371E0">
      <w:pPr>
        <w:pStyle w:val="ListParagraph"/>
        <w:ind w:left="360"/>
        <w:jc w:val="both"/>
        <w:rPr>
          <w:rFonts w:ascii="Arial" w:hAnsi="Arial" w:cs="Arial"/>
          <w:b/>
        </w:rPr>
      </w:pPr>
    </w:p>
    <w:p w14:paraId="2EDBF2B5"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parties hereby agree that the period in which to determine the Application shall be extended pursuant article 34 of the Town and Country Planning (Development Management Procedure) (England) Order 2015 to the date as set out in schedule 1 to this PPA.</w:t>
      </w:r>
    </w:p>
    <w:p w14:paraId="46FAC3C0" w14:textId="77777777" w:rsidR="00C53722" w:rsidRPr="008371E0" w:rsidRDefault="00C53722" w:rsidP="008371E0">
      <w:pPr>
        <w:pStyle w:val="ListParagraph"/>
        <w:ind w:left="792"/>
        <w:jc w:val="both"/>
        <w:rPr>
          <w:rFonts w:ascii="Arial" w:hAnsi="Arial" w:cs="Arial"/>
        </w:rPr>
      </w:pPr>
    </w:p>
    <w:p w14:paraId="1D3466DB" w14:textId="174CEBF7" w:rsidR="00C53722" w:rsidRPr="008371E0" w:rsidRDefault="00C53722" w:rsidP="008371E0">
      <w:pPr>
        <w:pStyle w:val="ListParagraph"/>
        <w:numPr>
          <w:ilvl w:val="1"/>
          <w:numId w:val="3"/>
        </w:numPr>
        <w:ind w:hanging="792"/>
        <w:jc w:val="both"/>
        <w:rPr>
          <w:rFonts w:ascii="Arial" w:hAnsi="Arial" w:cs="Arial"/>
          <w:color w:val="000000"/>
        </w:rPr>
      </w:pPr>
      <w:r w:rsidRPr="008371E0">
        <w:rPr>
          <w:rFonts w:ascii="Arial" w:hAnsi="Arial" w:cs="Arial"/>
        </w:rPr>
        <w:t xml:space="preserve">For the avoidance of doubt but subject to the termination of the PPA in accordance with the requirements of paragraph </w:t>
      </w:r>
      <w:r w:rsidR="006615A7">
        <w:rPr>
          <w:rFonts w:ascii="Arial" w:hAnsi="Arial" w:cs="Arial"/>
        </w:rPr>
        <w:t>3</w:t>
      </w:r>
      <w:r w:rsidRPr="008371E0">
        <w:rPr>
          <w:rFonts w:ascii="Arial" w:hAnsi="Arial" w:cs="Arial"/>
        </w:rPr>
        <w:t xml:space="preserve">.3 below, the parties hereby acknowledge that the Applicant may not appeal for non-determination until </w:t>
      </w:r>
      <w:r w:rsidRPr="008371E0">
        <w:rPr>
          <w:rFonts w:ascii="Arial" w:hAnsi="Arial" w:cs="Arial"/>
          <w:color w:val="000000"/>
        </w:rPr>
        <w:t>after the date for determination agreed in this PPA or such other later date agreed in writing between the parties.</w:t>
      </w:r>
    </w:p>
    <w:p w14:paraId="7E5AABAF" w14:textId="77777777" w:rsidR="00C53722" w:rsidRPr="008371E0" w:rsidRDefault="00C53722" w:rsidP="008371E0">
      <w:pPr>
        <w:pStyle w:val="ListParagraph"/>
        <w:ind w:left="0"/>
        <w:jc w:val="both"/>
        <w:rPr>
          <w:rFonts w:ascii="Arial" w:hAnsi="Arial" w:cs="Arial"/>
          <w:color w:val="000000"/>
        </w:rPr>
      </w:pPr>
    </w:p>
    <w:p w14:paraId="77794764" w14:textId="77777777" w:rsidR="00C53722" w:rsidRPr="008371E0" w:rsidRDefault="00C53722" w:rsidP="008371E0">
      <w:pPr>
        <w:pStyle w:val="ListParagraph"/>
        <w:numPr>
          <w:ilvl w:val="1"/>
          <w:numId w:val="3"/>
        </w:numPr>
        <w:ind w:hanging="792"/>
        <w:jc w:val="both"/>
        <w:rPr>
          <w:rFonts w:ascii="Arial" w:hAnsi="Arial" w:cs="Arial"/>
          <w:color w:val="000000"/>
        </w:rPr>
      </w:pPr>
      <w:r w:rsidRPr="008371E0">
        <w:rPr>
          <w:rFonts w:ascii="Arial" w:hAnsi="Arial" w:cs="Arial"/>
          <w:color w:val="000000"/>
        </w:rPr>
        <w:t xml:space="preserve">The PPA may be terminated by the Council or the Applicant giving 2 weeks prior notice in writing to the other party to the PPA, or by the withdrawal of the Application by the Applicant. Any notice given to the Council in accordance with this paragraph should be sent to the Council in writing. </w:t>
      </w:r>
    </w:p>
    <w:p w14:paraId="02B4BA0C" w14:textId="77777777" w:rsidR="00C53722" w:rsidRPr="008371E0" w:rsidRDefault="00C53722" w:rsidP="008371E0">
      <w:pPr>
        <w:pStyle w:val="ListParagraph"/>
        <w:ind w:left="792"/>
        <w:jc w:val="both"/>
        <w:rPr>
          <w:rFonts w:ascii="Arial" w:hAnsi="Arial" w:cs="Arial"/>
          <w:color w:val="000000"/>
        </w:rPr>
      </w:pPr>
    </w:p>
    <w:p w14:paraId="6A52156E"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color w:val="000000"/>
        </w:rPr>
        <w:t xml:space="preserve">The PPA will be terminated should the Applicant submit an appeal under Section 78 of the </w:t>
      </w:r>
      <w:r w:rsidRPr="008371E0">
        <w:rPr>
          <w:rFonts w:ascii="Arial" w:hAnsi="Arial" w:cs="Arial"/>
        </w:rPr>
        <w:t>Town and Country Planning Act 1990 in relation to the Applications (for whatever reason) or should the Application be called in by the Secretary of State, or taken over by the Mayor of London.</w:t>
      </w:r>
    </w:p>
    <w:p w14:paraId="6A0D0A35" w14:textId="77777777" w:rsidR="00C53722" w:rsidRPr="008371E0" w:rsidRDefault="00C53722" w:rsidP="008371E0">
      <w:pPr>
        <w:pStyle w:val="ListParagraph"/>
        <w:jc w:val="both"/>
        <w:rPr>
          <w:rFonts w:ascii="Arial" w:hAnsi="Arial" w:cs="Arial"/>
        </w:rPr>
      </w:pPr>
    </w:p>
    <w:p w14:paraId="114D7DA8" w14:textId="77777777" w:rsidR="00C53722" w:rsidRPr="008371E0" w:rsidRDefault="00C53722" w:rsidP="008371E0">
      <w:pPr>
        <w:pStyle w:val="ListParagraph"/>
        <w:numPr>
          <w:ilvl w:val="0"/>
          <w:numId w:val="3"/>
        </w:numPr>
        <w:ind w:left="851" w:hanging="851"/>
        <w:jc w:val="both"/>
        <w:rPr>
          <w:rFonts w:ascii="Arial" w:hAnsi="Arial" w:cs="Arial"/>
          <w:b/>
        </w:rPr>
      </w:pPr>
      <w:r w:rsidRPr="008371E0">
        <w:rPr>
          <w:rFonts w:ascii="Arial" w:hAnsi="Arial" w:cs="Arial"/>
          <w:b/>
        </w:rPr>
        <w:t>JOINT WORKING AND PROJECT VISION</w:t>
      </w:r>
    </w:p>
    <w:p w14:paraId="64DA46CF" w14:textId="77777777" w:rsidR="00C53722" w:rsidRPr="008371E0" w:rsidRDefault="00C53722" w:rsidP="008371E0">
      <w:pPr>
        <w:pStyle w:val="ListParagraph"/>
        <w:ind w:left="360"/>
        <w:jc w:val="both"/>
        <w:rPr>
          <w:rFonts w:ascii="Arial" w:hAnsi="Arial" w:cs="Arial"/>
        </w:rPr>
      </w:pPr>
    </w:p>
    <w:p w14:paraId="24DB568E" w14:textId="77777777" w:rsidR="009C564F" w:rsidRPr="009C564F" w:rsidRDefault="00C53722" w:rsidP="009C564F">
      <w:pPr>
        <w:pStyle w:val="ListParagraph"/>
        <w:numPr>
          <w:ilvl w:val="1"/>
          <w:numId w:val="3"/>
        </w:numPr>
        <w:ind w:hanging="792"/>
        <w:jc w:val="both"/>
        <w:rPr>
          <w:rFonts w:ascii="Arial" w:hAnsi="Arial" w:cs="Arial"/>
        </w:rPr>
      </w:pPr>
      <w:r w:rsidRPr="008371E0">
        <w:rPr>
          <w:rFonts w:ascii="Arial" w:hAnsi="Arial" w:cs="Arial"/>
          <w:bCs/>
        </w:rPr>
        <w:lastRenderedPageBreak/>
        <w:t>The objective of this PPA is to promote co-operation between the parties throughout the Application process and to improve the overall quality of the project</w:t>
      </w:r>
      <w:r w:rsidR="009C564F">
        <w:rPr>
          <w:rFonts w:ascii="Arial" w:hAnsi="Arial" w:cs="Arial"/>
          <w:bCs/>
        </w:rPr>
        <w:t xml:space="preserve"> and of the planning decision. </w:t>
      </w:r>
    </w:p>
    <w:p w14:paraId="0D9459E2" w14:textId="77777777" w:rsidR="009C564F" w:rsidRPr="009C564F" w:rsidRDefault="009C564F" w:rsidP="009C564F">
      <w:pPr>
        <w:pStyle w:val="ListParagraph"/>
        <w:ind w:left="792"/>
        <w:jc w:val="both"/>
        <w:rPr>
          <w:rFonts w:ascii="Arial" w:hAnsi="Arial" w:cs="Arial"/>
        </w:rPr>
      </w:pPr>
    </w:p>
    <w:p w14:paraId="0F48F3D8"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Council and the Applicant shall act with the utmost fairness and good faith towards each other in respect of all matters in relation to the Application.</w:t>
      </w:r>
    </w:p>
    <w:p w14:paraId="7CBF568B" w14:textId="77777777" w:rsidR="00C53722" w:rsidRPr="008371E0" w:rsidRDefault="00C53722" w:rsidP="008371E0">
      <w:pPr>
        <w:pStyle w:val="ListParagraph"/>
        <w:ind w:left="792" w:hanging="792"/>
        <w:jc w:val="both"/>
        <w:rPr>
          <w:rFonts w:ascii="Arial" w:hAnsi="Arial" w:cs="Arial"/>
        </w:rPr>
      </w:pPr>
    </w:p>
    <w:p w14:paraId="536811B9"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Council and the Applicant agree to use reasonable endeavours to ensure that the milestones in the agreed Project Programme are met. It is also acknowledged that it may be necessary to review the Project Programme during the application process and extend the period in which to determine the Application accordingly.</w:t>
      </w:r>
    </w:p>
    <w:p w14:paraId="5A7CD087" w14:textId="77777777" w:rsidR="00C53722" w:rsidRPr="008371E0" w:rsidRDefault="00C53722" w:rsidP="008371E0">
      <w:pPr>
        <w:pStyle w:val="ListParagraph"/>
        <w:ind w:left="0"/>
        <w:jc w:val="both"/>
        <w:rPr>
          <w:rFonts w:ascii="Arial" w:hAnsi="Arial" w:cs="Arial"/>
        </w:rPr>
      </w:pPr>
    </w:p>
    <w:p w14:paraId="0158C195"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 xml:space="preserve">The Project Vision is for: </w:t>
      </w:r>
      <w:r w:rsidR="00F74640" w:rsidRPr="008371E0">
        <w:rPr>
          <w:rFonts w:ascii="Arial" w:hAnsi="Arial" w:cs="Arial"/>
        </w:rPr>
        <w:t>[INSERT PROJECT VISION]</w:t>
      </w:r>
    </w:p>
    <w:p w14:paraId="4507323E" w14:textId="77777777" w:rsidR="00C53722" w:rsidRPr="008371E0" w:rsidRDefault="00C53722" w:rsidP="008371E0">
      <w:pPr>
        <w:pStyle w:val="ListParagraph"/>
        <w:jc w:val="both"/>
        <w:rPr>
          <w:rFonts w:ascii="Arial" w:hAnsi="Arial" w:cs="Arial"/>
        </w:rPr>
      </w:pPr>
    </w:p>
    <w:p w14:paraId="401F4872" w14:textId="77777777" w:rsidR="00C53722" w:rsidRPr="008371E0" w:rsidRDefault="00C53722" w:rsidP="008371E0">
      <w:pPr>
        <w:pStyle w:val="ListParagraph"/>
        <w:numPr>
          <w:ilvl w:val="0"/>
          <w:numId w:val="3"/>
        </w:numPr>
        <w:ind w:left="851" w:hanging="851"/>
        <w:jc w:val="both"/>
        <w:rPr>
          <w:rFonts w:ascii="Arial" w:hAnsi="Arial" w:cs="Arial"/>
          <w:b/>
        </w:rPr>
      </w:pPr>
      <w:r w:rsidRPr="008371E0">
        <w:rPr>
          <w:rFonts w:ascii="Arial" w:hAnsi="Arial" w:cs="Arial"/>
          <w:b/>
        </w:rPr>
        <w:t>PROJECT PROGRAMME</w:t>
      </w:r>
    </w:p>
    <w:p w14:paraId="0B2B0D24" w14:textId="77777777" w:rsidR="00C53722" w:rsidRPr="008371E0" w:rsidRDefault="00C53722" w:rsidP="008371E0">
      <w:pPr>
        <w:pStyle w:val="ListParagraph"/>
        <w:ind w:left="360"/>
        <w:jc w:val="both"/>
        <w:rPr>
          <w:rFonts w:ascii="Arial" w:hAnsi="Arial" w:cs="Arial"/>
          <w:b/>
        </w:rPr>
      </w:pPr>
    </w:p>
    <w:p w14:paraId="0DA3DBBF"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 xml:space="preserve">The Project Programme set out in Schedule 1 is devised to provide a realistic timeframe for processing and determining the Application. </w:t>
      </w:r>
    </w:p>
    <w:p w14:paraId="6231F4AB" w14:textId="77777777" w:rsidR="00C53722" w:rsidRPr="008371E0" w:rsidRDefault="00C53722" w:rsidP="008371E0">
      <w:pPr>
        <w:pStyle w:val="ListParagraph"/>
        <w:ind w:left="792"/>
        <w:jc w:val="both"/>
        <w:rPr>
          <w:rFonts w:ascii="Arial" w:hAnsi="Arial" w:cs="Arial"/>
        </w:rPr>
      </w:pPr>
    </w:p>
    <w:p w14:paraId="31842C7F"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Council and the Applicant agree to use reasonable endeavours to meet the established timeframes set out in the Project Programme.</w:t>
      </w:r>
    </w:p>
    <w:p w14:paraId="36ABDEF3" w14:textId="77777777" w:rsidR="00C53722" w:rsidRPr="008371E0" w:rsidRDefault="00C53722" w:rsidP="008371E0">
      <w:pPr>
        <w:pStyle w:val="ListParagraph"/>
        <w:jc w:val="both"/>
        <w:rPr>
          <w:rFonts w:ascii="Arial" w:hAnsi="Arial" w:cs="Arial"/>
        </w:rPr>
      </w:pPr>
    </w:p>
    <w:p w14:paraId="7A94EFCF"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In the event of a delay in the Project Programme, members of the Project Teams will discuss whether the programme is still realistic or whether the Project timeframes will need to be revised.  Any revisions shall be agreed in writing by the parties to this agreement and appended to this document.</w:t>
      </w:r>
    </w:p>
    <w:p w14:paraId="3EC0C8BE" w14:textId="77777777" w:rsidR="00C53722" w:rsidRPr="008371E0" w:rsidRDefault="00C53722" w:rsidP="008371E0">
      <w:pPr>
        <w:pStyle w:val="ListParagraph"/>
        <w:jc w:val="both"/>
        <w:rPr>
          <w:rFonts w:ascii="Arial" w:hAnsi="Arial" w:cs="Arial"/>
        </w:rPr>
      </w:pPr>
    </w:p>
    <w:p w14:paraId="04E1F446"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 xml:space="preserve">The Applicant and the Council agree that the technical meetings necessary to work through methodologies and assumptions in relation to specialist areas will take place between relevant parties as and when necessary outside of the normal Project Team meetings as set out in the Project Programme. Information shall be provided to Council to review 5 days in advance of meetings. </w:t>
      </w:r>
    </w:p>
    <w:p w14:paraId="6B64CD56" w14:textId="77777777" w:rsidR="00C53722" w:rsidRPr="008371E0" w:rsidRDefault="00C53722" w:rsidP="008371E0">
      <w:pPr>
        <w:pStyle w:val="ListParagraph"/>
        <w:jc w:val="both"/>
        <w:rPr>
          <w:rFonts w:ascii="Arial" w:hAnsi="Arial" w:cs="Arial"/>
        </w:rPr>
      </w:pPr>
    </w:p>
    <w:p w14:paraId="15264705"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 xml:space="preserve">In some instances it may be appropriate for the Applicant to request from the Council written feedback on specific issues. In these circumstances, the Council will consider a formal written request outlining the issues to be discussed together with sufficient plans and information. Where appropriate, and subject to resources/staff availability parties will provide written feedback within 10 working days of receiving this written request, or shall advise the Applicant when written feedback may be possible. </w:t>
      </w:r>
    </w:p>
    <w:p w14:paraId="787F3825" w14:textId="77777777" w:rsidR="00C53722" w:rsidRPr="008371E0" w:rsidRDefault="00C53722" w:rsidP="008371E0">
      <w:pPr>
        <w:pStyle w:val="ListParagraph"/>
        <w:jc w:val="both"/>
        <w:rPr>
          <w:rFonts w:ascii="Arial" w:hAnsi="Arial" w:cs="Arial"/>
        </w:rPr>
      </w:pPr>
    </w:p>
    <w:p w14:paraId="4399DF86"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Applicant will be undertaking a continuous process of community engagement as part of their Statement on Community Involvement (SCI) responsibilities. This process will be undertaken as an ongoing commitment during the Project Programme identified above.</w:t>
      </w:r>
    </w:p>
    <w:p w14:paraId="0120E9BB" w14:textId="77777777" w:rsidR="00C53722" w:rsidRPr="008371E0" w:rsidRDefault="00C53722" w:rsidP="008371E0">
      <w:pPr>
        <w:pStyle w:val="ListParagraph"/>
        <w:jc w:val="both"/>
        <w:rPr>
          <w:rFonts w:ascii="Arial" w:hAnsi="Arial" w:cs="Arial"/>
        </w:rPr>
      </w:pPr>
    </w:p>
    <w:p w14:paraId="66B35A70"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 xml:space="preserve">The Applicant will provide the Council with a full analysis of its Community Engagement Programme and pre-application consultation responses and any subsequent updates thereto. It will also provide copies of any correspondence sent to community groups or members, any other groups set up by the Council to inform local people and publicity mail-outs to residents, if requested. </w:t>
      </w:r>
    </w:p>
    <w:p w14:paraId="09A15AAD" w14:textId="77777777" w:rsidR="00C53722" w:rsidRPr="008371E0" w:rsidRDefault="00C53722" w:rsidP="008371E0">
      <w:pPr>
        <w:pStyle w:val="ListParagraph"/>
        <w:jc w:val="both"/>
        <w:rPr>
          <w:rFonts w:ascii="Arial" w:hAnsi="Arial" w:cs="Arial"/>
        </w:rPr>
      </w:pPr>
    </w:p>
    <w:p w14:paraId="0E205194"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lastRenderedPageBreak/>
        <w:t xml:space="preserve">The Applicant shall provide the Council with sufficient information to enable the Council to determine the Application within the timeframes set out in the Project Programme which shall include (but not be limited to) the information set out in Schedule 2. </w:t>
      </w:r>
    </w:p>
    <w:p w14:paraId="08E64D1F" w14:textId="77777777" w:rsidR="00C53722" w:rsidRPr="008371E0" w:rsidRDefault="00C53722" w:rsidP="008371E0">
      <w:pPr>
        <w:pStyle w:val="ListParagraph"/>
        <w:ind w:left="792"/>
        <w:jc w:val="both"/>
        <w:rPr>
          <w:rFonts w:ascii="Arial" w:hAnsi="Arial" w:cs="Arial"/>
        </w:rPr>
      </w:pPr>
    </w:p>
    <w:p w14:paraId="06295424" w14:textId="77777777" w:rsidR="00C53722" w:rsidRPr="008371E0" w:rsidRDefault="00C53722" w:rsidP="008371E0">
      <w:pPr>
        <w:pStyle w:val="ListParagraph"/>
        <w:numPr>
          <w:ilvl w:val="0"/>
          <w:numId w:val="3"/>
        </w:numPr>
        <w:ind w:left="851" w:hanging="851"/>
        <w:jc w:val="both"/>
        <w:rPr>
          <w:rFonts w:ascii="Arial" w:hAnsi="Arial" w:cs="Arial"/>
          <w:b/>
        </w:rPr>
      </w:pPr>
      <w:r w:rsidRPr="008371E0">
        <w:rPr>
          <w:rFonts w:ascii="Arial" w:hAnsi="Arial" w:cs="Arial"/>
          <w:b/>
        </w:rPr>
        <w:t>RESOURCING</w:t>
      </w:r>
      <w:r w:rsidR="003A5C3E" w:rsidRPr="008371E0">
        <w:rPr>
          <w:rFonts w:ascii="Arial" w:hAnsi="Arial" w:cs="Arial"/>
          <w:b/>
        </w:rPr>
        <w:t xml:space="preserve"> AGREEMENT</w:t>
      </w:r>
    </w:p>
    <w:p w14:paraId="7A8D8D31" w14:textId="77777777" w:rsidR="00C53722" w:rsidRPr="008371E0" w:rsidRDefault="00C53722" w:rsidP="008371E0">
      <w:pPr>
        <w:pStyle w:val="ListParagraph"/>
        <w:ind w:left="792"/>
        <w:jc w:val="both"/>
        <w:rPr>
          <w:rFonts w:ascii="Arial" w:hAnsi="Arial" w:cs="Arial"/>
        </w:rPr>
      </w:pPr>
    </w:p>
    <w:p w14:paraId="236E7FC6" w14:textId="77777777" w:rsidR="000A718B" w:rsidRPr="008371E0" w:rsidRDefault="000A718B" w:rsidP="008371E0">
      <w:pPr>
        <w:pStyle w:val="ListParagraph"/>
        <w:numPr>
          <w:ilvl w:val="0"/>
          <w:numId w:val="12"/>
        </w:numPr>
        <w:jc w:val="both"/>
        <w:rPr>
          <w:rFonts w:ascii="Arial" w:hAnsi="Arial" w:cs="Arial"/>
          <w:b/>
        </w:rPr>
      </w:pPr>
      <w:r w:rsidRPr="008371E0">
        <w:rPr>
          <w:rFonts w:ascii="Arial" w:hAnsi="Arial" w:cs="Arial"/>
          <w:b/>
        </w:rPr>
        <w:t>Work Streams</w:t>
      </w:r>
    </w:p>
    <w:p w14:paraId="612882DA" w14:textId="77777777" w:rsidR="000A718B" w:rsidRPr="008371E0" w:rsidRDefault="000A718B" w:rsidP="008371E0">
      <w:pPr>
        <w:pStyle w:val="ListParagraph"/>
        <w:ind w:left="792"/>
        <w:jc w:val="both"/>
        <w:rPr>
          <w:rFonts w:ascii="Arial" w:hAnsi="Arial" w:cs="Arial"/>
        </w:rPr>
      </w:pPr>
    </w:p>
    <w:p w14:paraId="6A30E0AD" w14:textId="77777777" w:rsidR="00461C31" w:rsidRPr="008371E0" w:rsidRDefault="00461C31" w:rsidP="008371E0">
      <w:pPr>
        <w:pStyle w:val="ListParagraph"/>
        <w:numPr>
          <w:ilvl w:val="1"/>
          <w:numId w:val="3"/>
        </w:numPr>
        <w:ind w:hanging="792"/>
        <w:jc w:val="both"/>
        <w:rPr>
          <w:rFonts w:ascii="Arial" w:hAnsi="Arial" w:cs="Arial"/>
        </w:rPr>
      </w:pPr>
      <w:r w:rsidRPr="008371E0">
        <w:rPr>
          <w:rFonts w:ascii="Arial" w:hAnsi="Arial" w:cs="Arial"/>
        </w:rPr>
        <w:t>The Council will carry out the following work in connection with the Applications:</w:t>
      </w:r>
    </w:p>
    <w:p w14:paraId="702833DF" w14:textId="77777777" w:rsidR="00461C31" w:rsidRPr="008371E0" w:rsidRDefault="00461C31" w:rsidP="008371E0">
      <w:pPr>
        <w:pStyle w:val="ListParagraph"/>
        <w:ind w:left="792"/>
        <w:jc w:val="both"/>
        <w:rPr>
          <w:rFonts w:ascii="Arial" w:hAnsi="Arial" w:cs="Arial"/>
        </w:rPr>
      </w:pPr>
    </w:p>
    <w:p w14:paraId="515AE8D9" w14:textId="77777777" w:rsidR="00461C31" w:rsidRPr="008371E0" w:rsidRDefault="00461C31" w:rsidP="008371E0">
      <w:pPr>
        <w:pStyle w:val="ListParagraph"/>
        <w:numPr>
          <w:ilvl w:val="0"/>
          <w:numId w:val="11"/>
        </w:numPr>
        <w:jc w:val="both"/>
        <w:rPr>
          <w:rFonts w:ascii="Arial" w:hAnsi="Arial" w:cs="Arial"/>
        </w:rPr>
      </w:pPr>
      <w:r w:rsidRPr="008371E0">
        <w:rPr>
          <w:rFonts w:ascii="Arial" w:hAnsi="Arial" w:cs="Arial"/>
        </w:rPr>
        <w:t>Pre-application work (including work done to date);</w:t>
      </w:r>
    </w:p>
    <w:p w14:paraId="27A3A9F8" w14:textId="77777777" w:rsidR="00461C31" w:rsidRPr="008371E0" w:rsidRDefault="00461C31" w:rsidP="008371E0">
      <w:pPr>
        <w:pStyle w:val="ListParagraph"/>
        <w:numPr>
          <w:ilvl w:val="0"/>
          <w:numId w:val="11"/>
        </w:numPr>
        <w:jc w:val="both"/>
        <w:rPr>
          <w:rFonts w:ascii="Arial" w:hAnsi="Arial" w:cs="Arial"/>
        </w:rPr>
      </w:pPr>
      <w:r w:rsidRPr="008371E0">
        <w:rPr>
          <w:rFonts w:ascii="Arial" w:hAnsi="Arial" w:cs="Arial"/>
        </w:rPr>
        <w:t>Administrative and procedural functions arising from the Applications;</w:t>
      </w:r>
    </w:p>
    <w:p w14:paraId="4CBC6077" w14:textId="77777777" w:rsidR="00461C31" w:rsidRPr="008371E0" w:rsidRDefault="00461C31" w:rsidP="008371E0">
      <w:pPr>
        <w:pStyle w:val="ListParagraph"/>
        <w:numPr>
          <w:ilvl w:val="0"/>
          <w:numId w:val="11"/>
        </w:numPr>
        <w:jc w:val="both"/>
        <w:rPr>
          <w:rFonts w:ascii="Arial" w:hAnsi="Arial" w:cs="Arial"/>
        </w:rPr>
      </w:pPr>
      <w:r w:rsidRPr="008371E0">
        <w:rPr>
          <w:rFonts w:ascii="Arial" w:hAnsi="Arial" w:cs="Arial"/>
        </w:rPr>
        <w:t>All necessary and appropriate work in connection with the consideration and determination of the Applications;</w:t>
      </w:r>
    </w:p>
    <w:p w14:paraId="71CD991B" w14:textId="77777777" w:rsidR="00461C31" w:rsidRPr="008371E0" w:rsidRDefault="00461C31" w:rsidP="008371E0">
      <w:pPr>
        <w:pStyle w:val="ListParagraph"/>
        <w:numPr>
          <w:ilvl w:val="0"/>
          <w:numId w:val="11"/>
        </w:numPr>
        <w:jc w:val="both"/>
        <w:rPr>
          <w:rFonts w:ascii="Arial" w:hAnsi="Arial" w:cs="Arial"/>
        </w:rPr>
      </w:pPr>
      <w:r w:rsidRPr="008371E0">
        <w:rPr>
          <w:rFonts w:ascii="Arial" w:hAnsi="Arial" w:cs="Arial"/>
        </w:rPr>
        <w:t>Work relating to Planning Committee or Delegated Report;</w:t>
      </w:r>
    </w:p>
    <w:p w14:paraId="7777A5E1" w14:textId="77777777" w:rsidR="00461C31" w:rsidRPr="008371E0" w:rsidRDefault="00461C31" w:rsidP="008371E0">
      <w:pPr>
        <w:pStyle w:val="ListParagraph"/>
        <w:numPr>
          <w:ilvl w:val="0"/>
          <w:numId w:val="11"/>
        </w:numPr>
        <w:jc w:val="both"/>
        <w:rPr>
          <w:rFonts w:ascii="Arial" w:hAnsi="Arial" w:cs="Arial"/>
        </w:rPr>
      </w:pPr>
      <w:r w:rsidRPr="008371E0">
        <w:rPr>
          <w:rFonts w:ascii="Arial" w:hAnsi="Arial" w:cs="Arial"/>
        </w:rPr>
        <w:t>All necessary and appropriate work in connection with any planning obligation;</w:t>
      </w:r>
    </w:p>
    <w:p w14:paraId="4423995B" w14:textId="77777777" w:rsidR="00461C31" w:rsidRPr="008371E0" w:rsidRDefault="00461C31" w:rsidP="008371E0">
      <w:pPr>
        <w:pStyle w:val="ListParagraph"/>
        <w:ind w:left="792"/>
        <w:jc w:val="both"/>
        <w:rPr>
          <w:rFonts w:ascii="Arial" w:hAnsi="Arial" w:cs="Arial"/>
        </w:rPr>
      </w:pPr>
    </w:p>
    <w:p w14:paraId="24BF1233" w14:textId="77777777" w:rsidR="000A718B" w:rsidRPr="008371E0" w:rsidRDefault="000A718B" w:rsidP="008371E0">
      <w:pPr>
        <w:pStyle w:val="ListParagraph"/>
        <w:numPr>
          <w:ilvl w:val="0"/>
          <w:numId w:val="12"/>
        </w:numPr>
        <w:jc w:val="both"/>
        <w:rPr>
          <w:rFonts w:ascii="Arial" w:hAnsi="Arial" w:cs="Arial"/>
          <w:b/>
        </w:rPr>
      </w:pPr>
      <w:r w:rsidRPr="008371E0">
        <w:rPr>
          <w:rFonts w:ascii="Arial" w:hAnsi="Arial" w:cs="Arial"/>
          <w:b/>
        </w:rPr>
        <w:t>Officer Resourcing</w:t>
      </w:r>
    </w:p>
    <w:p w14:paraId="5129F5B5" w14:textId="77777777" w:rsidR="000A718B" w:rsidRPr="008371E0" w:rsidRDefault="000A718B" w:rsidP="008371E0">
      <w:pPr>
        <w:pStyle w:val="ListParagraph"/>
        <w:ind w:left="792"/>
        <w:jc w:val="both"/>
        <w:rPr>
          <w:rFonts w:ascii="Arial" w:hAnsi="Arial" w:cs="Arial"/>
        </w:rPr>
      </w:pPr>
    </w:p>
    <w:p w14:paraId="51C41006" w14:textId="77777777" w:rsidR="004F6AB1" w:rsidRDefault="004F6AB1" w:rsidP="008371E0">
      <w:pPr>
        <w:pStyle w:val="ListParagraph"/>
        <w:numPr>
          <w:ilvl w:val="1"/>
          <w:numId w:val="3"/>
        </w:numPr>
        <w:ind w:hanging="792"/>
        <w:jc w:val="both"/>
        <w:rPr>
          <w:rFonts w:ascii="Arial" w:hAnsi="Arial" w:cs="Arial"/>
        </w:rPr>
      </w:pPr>
      <w:r w:rsidRPr="008371E0">
        <w:rPr>
          <w:rFonts w:ascii="Arial" w:hAnsi="Arial" w:cs="Arial"/>
        </w:rPr>
        <w:t xml:space="preserve">The developer has agreed to cover the following costs as part of the PPA: </w:t>
      </w:r>
    </w:p>
    <w:p w14:paraId="69A785E7" w14:textId="77777777" w:rsidR="004F6AB1" w:rsidRPr="008371E0" w:rsidRDefault="004F6AB1" w:rsidP="008371E0">
      <w:pPr>
        <w:pStyle w:val="ListParagraph"/>
        <w:ind w:left="792"/>
        <w:jc w:val="both"/>
        <w:rPr>
          <w:rFonts w:ascii="Arial" w:hAnsi="Arial" w:cs="Arial"/>
        </w:rPr>
      </w:pPr>
    </w:p>
    <w:p w14:paraId="5AC8D2F2" w14:textId="611D743D" w:rsidR="004F6AB1" w:rsidRPr="008371E0" w:rsidRDefault="004F6AB1" w:rsidP="001F3D36">
      <w:pPr>
        <w:pStyle w:val="ListParagraph"/>
        <w:ind w:left="1418" w:hanging="142"/>
        <w:jc w:val="both"/>
        <w:rPr>
          <w:rFonts w:ascii="Arial" w:hAnsi="Arial" w:cs="Arial"/>
        </w:rPr>
      </w:pPr>
      <w:proofErr w:type="spellStart"/>
      <w:r w:rsidRPr="008371E0">
        <w:rPr>
          <w:rFonts w:ascii="Arial" w:hAnsi="Arial" w:cs="Arial"/>
        </w:rPr>
        <w:t>i</w:t>
      </w:r>
      <w:proofErr w:type="spellEnd"/>
      <w:r w:rsidRPr="008371E0">
        <w:rPr>
          <w:rFonts w:ascii="Arial" w:hAnsi="Arial" w:cs="Arial"/>
        </w:rPr>
        <w:t xml:space="preserve">) </w:t>
      </w:r>
      <w:r w:rsidR="006615A7" w:rsidRPr="006615A7">
        <w:rPr>
          <w:rFonts w:ascii="Arial" w:hAnsi="Arial" w:cs="Arial"/>
        </w:rPr>
        <w:t>£</w:t>
      </w:r>
      <w:r w:rsidR="00A03A55" w:rsidRPr="006615A7">
        <w:rPr>
          <w:rFonts w:ascii="Arial" w:hAnsi="Arial" w:cs="Arial"/>
        </w:rPr>
        <w:t>2,</w:t>
      </w:r>
      <w:r w:rsidR="00A03A55">
        <w:rPr>
          <w:rFonts w:ascii="Arial" w:hAnsi="Arial" w:cs="Arial"/>
        </w:rPr>
        <w:t>354</w:t>
      </w:r>
      <w:r w:rsidR="00A03A55" w:rsidRPr="006615A7">
        <w:rPr>
          <w:rFonts w:ascii="Arial" w:hAnsi="Arial" w:cs="Arial"/>
        </w:rPr>
        <w:t>.</w:t>
      </w:r>
      <w:r w:rsidR="00A03A55">
        <w:rPr>
          <w:rFonts w:ascii="Arial" w:hAnsi="Arial" w:cs="Arial"/>
        </w:rPr>
        <w:t>39</w:t>
      </w:r>
      <w:r w:rsidR="00A03A55" w:rsidRPr="006615A7">
        <w:rPr>
          <w:rFonts w:ascii="Arial" w:hAnsi="Arial" w:cs="Arial"/>
        </w:rPr>
        <w:t xml:space="preserve"> </w:t>
      </w:r>
      <w:r w:rsidR="006615A7" w:rsidRPr="006615A7">
        <w:rPr>
          <w:rFonts w:ascii="Arial" w:hAnsi="Arial" w:cs="Arial"/>
        </w:rPr>
        <w:t>+ VAT (</w:t>
      </w:r>
      <w:r w:rsidR="006615A7">
        <w:rPr>
          <w:rFonts w:ascii="Arial" w:hAnsi="Arial" w:cs="Arial"/>
        </w:rPr>
        <w:t>total</w:t>
      </w:r>
      <w:r w:rsidR="001F3D36">
        <w:rPr>
          <w:rFonts w:ascii="Arial" w:hAnsi="Arial" w:cs="Arial"/>
        </w:rPr>
        <w:t xml:space="preserve"> </w:t>
      </w:r>
      <w:r w:rsidR="00A03A55">
        <w:rPr>
          <w:rFonts w:ascii="Arial" w:hAnsi="Arial" w:cs="Arial"/>
        </w:rPr>
        <w:t>£2,825.27</w:t>
      </w:r>
      <w:r w:rsidR="006615A7">
        <w:rPr>
          <w:rFonts w:ascii="Arial" w:hAnsi="Arial" w:cs="Arial"/>
        </w:rPr>
        <w:t xml:space="preserve">) </w:t>
      </w:r>
      <w:r w:rsidRPr="008371E0">
        <w:rPr>
          <w:rFonts w:ascii="Arial" w:hAnsi="Arial" w:cs="Arial"/>
        </w:rPr>
        <w:t>– Arrangement fee including preparation of this agreement</w:t>
      </w:r>
    </w:p>
    <w:p w14:paraId="65517A8F" w14:textId="77777777" w:rsidR="00C53722" w:rsidRPr="008371E0" w:rsidRDefault="004F6AB1" w:rsidP="001F3D36">
      <w:pPr>
        <w:pStyle w:val="ListParagraph"/>
        <w:ind w:left="1418" w:hanging="142"/>
        <w:jc w:val="both"/>
        <w:rPr>
          <w:rFonts w:ascii="Arial" w:hAnsi="Arial" w:cs="Arial"/>
        </w:rPr>
      </w:pPr>
      <w:r w:rsidRPr="008371E0">
        <w:rPr>
          <w:rFonts w:ascii="Arial" w:hAnsi="Arial" w:cs="Arial"/>
        </w:rPr>
        <w:t>ii) [£</w:t>
      </w:r>
      <w:r w:rsidR="009C564F">
        <w:rPr>
          <w:rFonts w:ascii="Arial" w:hAnsi="Arial" w:cs="Arial"/>
        </w:rPr>
        <w:t>____</w:t>
      </w:r>
      <w:r w:rsidRPr="008371E0">
        <w:rPr>
          <w:rFonts w:ascii="Arial" w:hAnsi="Arial" w:cs="Arial"/>
        </w:rPr>
        <w:t>] + VAT – Staff resource time</w:t>
      </w:r>
    </w:p>
    <w:p w14:paraId="01D7A854" w14:textId="77777777" w:rsidR="00461C31" w:rsidRPr="008371E0" w:rsidRDefault="00461C31" w:rsidP="008371E0">
      <w:pPr>
        <w:pStyle w:val="ListParagraph"/>
        <w:ind w:left="792" w:firstLine="648"/>
        <w:jc w:val="both"/>
        <w:rPr>
          <w:rFonts w:ascii="Arial" w:hAnsi="Arial" w:cs="Arial"/>
        </w:rPr>
      </w:pPr>
    </w:p>
    <w:p w14:paraId="496152F7" w14:textId="77777777" w:rsidR="00B80FAA" w:rsidRDefault="00461C31" w:rsidP="008371E0">
      <w:pPr>
        <w:pStyle w:val="ListParagraph"/>
        <w:numPr>
          <w:ilvl w:val="1"/>
          <w:numId w:val="3"/>
        </w:numPr>
        <w:ind w:hanging="792"/>
        <w:jc w:val="both"/>
        <w:rPr>
          <w:rFonts w:ascii="Arial" w:hAnsi="Arial" w:cs="Arial"/>
        </w:rPr>
      </w:pPr>
      <w:r w:rsidRPr="008371E0">
        <w:rPr>
          <w:rFonts w:ascii="Arial" w:hAnsi="Arial" w:cs="Arial"/>
        </w:rPr>
        <w:t>Staff resource time has been calculated based upon officer rates as outlined in Schedule 3, across the entire Project Progr</w:t>
      </w:r>
      <w:r w:rsidR="00B80FAA">
        <w:rPr>
          <w:rFonts w:ascii="Arial" w:hAnsi="Arial" w:cs="Arial"/>
        </w:rPr>
        <w:t>amme as outlined in Schedule 1, as per the example calculation below.</w:t>
      </w:r>
    </w:p>
    <w:p w14:paraId="35B8AD44" w14:textId="77777777" w:rsidR="00B80FAA" w:rsidRPr="00A33D34" w:rsidRDefault="00B80FAA" w:rsidP="00A33D34">
      <w:pPr>
        <w:jc w:val="center"/>
        <w:rPr>
          <w:rFonts w:ascii="Arial" w:hAnsi="Arial" w:cs="Arial"/>
          <w:i/>
        </w:rPr>
      </w:pPr>
      <w:r w:rsidRPr="00A33D34">
        <w:rPr>
          <w:rFonts w:ascii="Arial" w:hAnsi="Arial" w:cs="Arial"/>
          <w:i/>
        </w:rPr>
        <w:t xml:space="preserve">Officer(s) </w:t>
      </w:r>
      <w:r w:rsidR="00A33D34" w:rsidRPr="00A33D34">
        <w:rPr>
          <w:rFonts w:ascii="Arial" w:hAnsi="Arial" w:cs="Arial"/>
          <w:i/>
        </w:rPr>
        <w:t xml:space="preserve">estimated </w:t>
      </w:r>
      <w:r w:rsidRPr="00A33D34">
        <w:rPr>
          <w:rFonts w:ascii="Arial" w:hAnsi="Arial" w:cs="Arial"/>
          <w:i/>
        </w:rPr>
        <w:t>weekly hours</w:t>
      </w:r>
      <w:r w:rsidR="00A33D34" w:rsidRPr="00A33D34">
        <w:rPr>
          <w:rFonts w:ascii="Arial" w:hAnsi="Arial" w:cs="Arial"/>
          <w:i/>
        </w:rPr>
        <w:t xml:space="preserve"> (£)</w:t>
      </w:r>
      <w:r w:rsidRPr="00A33D34">
        <w:rPr>
          <w:rFonts w:ascii="Arial" w:hAnsi="Arial" w:cs="Arial"/>
          <w:i/>
        </w:rPr>
        <w:t xml:space="preserve"> x </w:t>
      </w:r>
      <w:r w:rsidR="00A33D34" w:rsidRPr="00A33D34">
        <w:rPr>
          <w:rFonts w:ascii="Arial" w:hAnsi="Arial" w:cs="Arial"/>
          <w:i/>
        </w:rPr>
        <w:t>Project Programme (weeks) = Staff resource time (£)</w:t>
      </w:r>
    </w:p>
    <w:p w14:paraId="08DBEAE4" w14:textId="4BDA6FEA" w:rsidR="00461C31" w:rsidRPr="008371E0" w:rsidRDefault="00461C31" w:rsidP="008371E0">
      <w:pPr>
        <w:pStyle w:val="ListParagraph"/>
        <w:numPr>
          <w:ilvl w:val="1"/>
          <w:numId w:val="3"/>
        </w:numPr>
        <w:ind w:hanging="792"/>
        <w:jc w:val="both"/>
        <w:rPr>
          <w:rFonts w:ascii="Arial" w:hAnsi="Arial" w:cs="Arial"/>
        </w:rPr>
      </w:pPr>
      <w:r w:rsidRPr="32306ADD">
        <w:rPr>
          <w:rFonts w:ascii="Arial" w:hAnsi="Arial" w:cs="Arial"/>
        </w:rPr>
        <w:t xml:space="preserve">The Council reserve the right to review this figure (in accordance with officer rates outlined in Schedule 3) if unforeseen </w:t>
      </w:r>
      <w:r w:rsidR="7EB985EA" w:rsidRPr="32306ADD">
        <w:rPr>
          <w:rFonts w:ascii="Arial" w:hAnsi="Arial" w:cs="Arial"/>
        </w:rPr>
        <w:t>circumstances</w:t>
      </w:r>
      <w:r w:rsidRPr="32306ADD">
        <w:rPr>
          <w:rFonts w:ascii="Arial" w:hAnsi="Arial" w:cs="Arial"/>
        </w:rPr>
        <w:t xml:space="preserve"> result in work streams in excess of those outlined in the Project Programme.</w:t>
      </w:r>
    </w:p>
    <w:p w14:paraId="77CED07E" w14:textId="77777777" w:rsidR="00461C31" w:rsidRPr="008371E0" w:rsidRDefault="00461C31" w:rsidP="008371E0">
      <w:pPr>
        <w:pStyle w:val="ListParagraph"/>
        <w:ind w:left="792"/>
        <w:jc w:val="both"/>
        <w:rPr>
          <w:rFonts w:ascii="Arial" w:hAnsi="Arial" w:cs="Arial"/>
        </w:rPr>
      </w:pPr>
    </w:p>
    <w:p w14:paraId="54215D4B"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Council will provide one dedicated planning officer</w:t>
      </w:r>
      <w:r w:rsidR="00BC41E7">
        <w:rPr>
          <w:rFonts w:ascii="Arial" w:hAnsi="Arial" w:cs="Arial"/>
        </w:rPr>
        <w:t>, with assistance from other colleagues such as Urban Design and Planning Managers</w:t>
      </w:r>
      <w:r w:rsidRPr="008371E0">
        <w:rPr>
          <w:rFonts w:ascii="Arial" w:hAnsi="Arial" w:cs="Arial"/>
        </w:rPr>
        <w:t xml:space="preserve"> to process the application through to the determination of the planning application. </w:t>
      </w:r>
    </w:p>
    <w:p w14:paraId="24EDB769" w14:textId="77777777" w:rsidR="00C53722" w:rsidRPr="008371E0" w:rsidRDefault="00C53722" w:rsidP="008371E0">
      <w:pPr>
        <w:pStyle w:val="ListParagraph"/>
        <w:ind w:left="0"/>
        <w:jc w:val="both"/>
        <w:rPr>
          <w:rFonts w:ascii="Arial" w:hAnsi="Arial" w:cs="Arial"/>
        </w:rPr>
      </w:pPr>
    </w:p>
    <w:p w14:paraId="4EA21029" w14:textId="77777777" w:rsidR="000A718B"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 xml:space="preserve">Presentation to the Lewisham Design Review Panel will be invoiced under separate cover. </w:t>
      </w:r>
    </w:p>
    <w:p w14:paraId="3A52C6A4" w14:textId="77777777" w:rsidR="000A718B" w:rsidRPr="008371E0" w:rsidRDefault="000A718B" w:rsidP="008371E0">
      <w:pPr>
        <w:pStyle w:val="ListParagraph"/>
        <w:rPr>
          <w:rFonts w:ascii="Arial" w:hAnsi="Arial" w:cs="Arial"/>
        </w:rPr>
      </w:pPr>
    </w:p>
    <w:p w14:paraId="149B61F0" w14:textId="77777777" w:rsidR="000A718B" w:rsidRPr="008371E0" w:rsidRDefault="00E93737" w:rsidP="008371E0">
      <w:pPr>
        <w:pStyle w:val="ListParagraph"/>
        <w:numPr>
          <w:ilvl w:val="0"/>
          <w:numId w:val="12"/>
        </w:numPr>
        <w:jc w:val="both"/>
        <w:rPr>
          <w:rFonts w:ascii="Arial" w:hAnsi="Arial" w:cs="Arial"/>
          <w:b/>
        </w:rPr>
      </w:pPr>
      <w:r w:rsidRPr="008371E0">
        <w:rPr>
          <w:rFonts w:ascii="Arial" w:hAnsi="Arial" w:cs="Arial"/>
          <w:b/>
        </w:rPr>
        <w:t>External Consultancy [</w:t>
      </w:r>
      <w:r w:rsidR="000A718B" w:rsidRPr="008371E0">
        <w:rPr>
          <w:rFonts w:ascii="Arial" w:hAnsi="Arial" w:cs="Arial"/>
          <w:b/>
        </w:rPr>
        <w:t>where r</w:t>
      </w:r>
      <w:r w:rsidRPr="008371E0">
        <w:rPr>
          <w:rFonts w:ascii="Arial" w:hAnsi="Arial" w:cs="Arial"/>
          <w:b/>
        </w:rPr>
        <w:t>elevant]</w:t>
      </w:r>
    </w:p>
    <w:p w14:paraId="2808FE4B" w14:textId="77777777" w:rsidR="000A718B" w:rsidRPr="008371E0" w:rsidRDefault="000A718B" w:rsidP="008371E0">
      <w:pPr>
        <w:pStyle w:val="ListParagraph"/>
        <w:ind w:left="792"/>
        <w:jc w:val="both"/>
        <w:rPr>
          <w:rFonts w:ascii="Arial" w:hAnsi="Arial" w:cs="Arial"/>
        </w:rPr>
      </w:pPr>
    </w:p>
    <w:p w14:paraId="7C104F5F" w14:textId="77777777" w:rsidR="000A718B" w:rsidRPr="008371E0" w:rsidRDefault="000A718B" w:rsidP="008371E0">
      <w:pPr>
        <w:pStyle w:val="ListParagraph"/>
        <w:numPr>
          <w:ilvl w:val="1"/>
          <w:numId w:val="3"/>
        </w:numPr>
        <w:ind w:hanging="792"/>
        <w:jc w:val="both"/>
        <w:rPr>
          <w:rFonts w:ascii="Arial" w:hAnsi="Arial" w:cs="Arial"/>
        </w:rPr>
      </w:pPr>
      <w:r w:rsidRPr="008371E0">
        <w:rPr>
          <w:rFonts w:ascii="Arial" w:hAnsi="Arial" w:cs="Arial"/>
        </w:rPr>
        <w:t xml:space="preserve">The Council will employ specialist consultants over and above the Council's resources, and the Applicant will meet the costs of the time to be spent by these consultants in assisting the Council in determination of the application. These </w:t>
      </w:r>
      <w:r w:rsidR="00F74640" w:rsidRPr="008371E0">
        <w:rPr>
          <w:rFonts w:ascii="Arial" w:hAnsi="Arial" w:cs="Arial"/>
        </w:rPr>
        <w:t xml:space="preserve">costs are estimated </w:t>
      </w:r>
      <w:r w:rsidR="00BC41E7">
        <w:rPr>
          <w:rFonts w:ascii="Arial" w:hAnsi="Arial" w:cs="Arial"/>
        </w:rPr>
        <w:t xml:space="preserve">(subject to quotations) </w:t>
      </w:r>
      <w:r w:rsidR="00F74640" w:rsidRPr="008371E0">
        <w:rPr>
          <w:rFonts w:ascii="Arial" w:hAnsi="Arial" w:cs="Arial"/>
        </w:rPr>
        <w:t>as follows</w:t>
      </w:r>
      <w:r w:rsidRPr="008371E0">
        <w:rPr>
          <w:rFonts w:ascii="Arial" w:hAnsi="Arial" w:cs="Arial"/>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8"/>
        <w:gridCol w:w="4502"/>
      </w:tblGrid>
      <w:tr w:rsidR="000A718B" w:rsidRPr="008371E0" w14:paraId="70CFC7CB" w14:textId="77777777" w:rsidTr="000A718B">
        <w:tc>
          <w:tcPr>
            <w:tcW w:w="3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C1DE55" w14:textId="77777777" w:rsidR="000A718B" w:rsidRPr="008371E0" w:rsidRDefault="000A718B" w:rsidP="008371E0">
            <w:pPr>
              <w:jc w:val="both"/>
              <w:rPr>
                <w:rFonts w:ascii="Arial" w:hAnsi="Arial" w:cs="Arial"/>
                <w:b/>
              </w:rPr>
            </w:pPr>
            <w:r w:rsidRPr="008371E0">
              <w:rPr>
                <w:rFonts w:ascii="Arial" w:hAnsi="Arial" w:cs="Arial"/>
                <w:b/>
              </w:rPr>
              <w:t>Consultant</w:t>
            </w:r>
          </w:p>
        </w:tc>
        <w:tc>
          <w:tcPr>
            <w:tcW w:w="4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7B2F3B" w14:textId="77777777" w:rsidR="000A718B" w:rsidRPr="008371E0" w:rsidRDefault="000A718B" w:rsidP="008371E0">
            <w:pPr>
              <w:jc w:val="both"/>
              <w:rPr>
                <w:rFonts w:ascii="Arial" w:hAnsi="Arial" w:cs="Arial"/>
                <w:b/>
              </w:rPr>
            </w:pPr>
            <w:r w:rsidRPr="008371E0">
              <w:rPr>
                <w:rFonts w:ascii="Arial" w:hAnsi="Arial" w:cs="Arial"/>
                <w:b/>
              </w:rPr>
              <w:t>Estimated Cost (exc. VAT)</w:t>
            </w:r>
          </w:p>
        </w:tc>
      </w:tr>
      <w:tr w:rsidR="000A718B" w:rsidRPr="008371E0" w14:paraId="044A5A72" w14:textId="77777777" w:rsidTr="000A718B">
        <w:tc>
          <w:tcPr>
            <w:tcW w:w="3668" w:type="dxa"/>
            <w:tcBorders>
              <w:top w:val="single" w:sz="4" w:space="0" w:color="auto"/>
              <w:left w:val="single" w:sz="4" w:space="0" w:color="auto"/>
              <w:bottom w:val="single" w:sz="4" w:space="0" w:color="auto"/>
              <w:right w:val="single" w:sz="4" w:space="0" w:color="auto"/>
            </w:tcBorders>
            <w:hideMark/>
          </w:tcPr>
          <w:p w14:paraId="6E309D05" w14:textId="77777777" w:rsidR="000A718B" w:rsidRPr="008371E0" w:rsidRDefault="000A718B" w:rsidP="008371E0">
            <w:pPr>
              <w:jc w:val="both"/>
              <w:rPr>
                <w:rFonts w:ascii="Arial" w:hAnsi="Arial" w:cs="Arial"/>
              </w:rPr>
            </w:pPr>
            <w:r w:rsidRPr="008371E0">
              <w:rPr>
                <w:rFonts w:ascii="Arial" w:hAnsi="Arial" w:cs="Arial"/>
              </w:rPr>
              <w:lastRenderedPageBreak/>
              <w:t xml:space="preserve">Viability </w:t>
            </w:r>
          </w:p>
        </w:tc>
        <w:tc>
          <w:tcPr>
            <w:tcW w:w="4502" w:type="dxa"/>
            <w:tcBorders>
              <w:top w:val="single" w:sz="4" w:space="0" w:color="auto"/>
              <w:left w:val="single" w:sz="4" w:space="0" w:color="auto"/>
              <w:bottom w:val="single" w:sz="4" w:space="0" w:color="auto"/>
              <w:right w:val="single" w:sz="4" w:space="0" w:color="auto"/>
            </w:tcBorders>
          </w:tcPr>
          <w:p w14:paraId="5A04C6C5" w14:textId="77777777" w:rsidR="000A718B" w:rsidRPr="008371E0" w:rsidRDefault="000A718B" w:rsidP="008371E0">
            <w:pPr>
              <w:jc w:val="both"/>
              <w:rPr>
                <w:rFonts w:ascii="Arial" w:hAnsi="Arial" w:cs="Arial"/>
              </w:rPr>
            </w:pPr>
          </w:p>
        </w:tc>
      </w:tr>
      <w:tr w:rsidR="000A718B" w:rsidRPr="008371E0" w14:paraId="62B081E9" w14:textId="77777777" w:rsidTr="000A718B">
        <w:tc>
          <w:tcPr>
            <w:tcW w:w="3668" w:type="dxa"/>
            <w:tcBorders>
              <w:top w:val="single" w:sz="4" w:space="0" w:color="auto"/>
              <w:left w:val="single" w:sz="4" w:space="0" w:color="auto"/>
              <w:bottom w:val="single" w:sz="4" w:space="0" w:color="auto"/>
              <w:right w:val="single" w:sz="4" w:space="0" w:color="auto"/>
            </w:tcBorders>
            <w:hideMark/>
          </w:tcPr>
          <w:p w14:paraId="337C89F4" w14:textId="77777777" w:rsidR="000A718B" w:rsidRPr="008371E0" w:rsidRDefault="000A718B" w:rsidP="008371E0">
            <w:pPr>
              <w:jc w:val="both"/>
              <w:rPr>
                <w:rFonts w:ascii="Arial" w:hAnsi="Arial" w:cs="Arial"/>
              </w:rPr>
            </w:pPr>
            <w:r w:rsidRPr="008371E0">
              <w:rPr>
                <w:rFonts w:ascii="Arial" w:hAnsi="Arial" w:cs="Arial"/>
              </w:rPr>
              <w:t>Environmental Consultant</w:t>
            </w:r>
          </w:p>
        </w:tc>
        <w:tc>
          <w:tcPr>
            <w:tcW w:w="4502" w:type="dxa"/>
            <w:tcBorders>
              <w:top w:val="single" w:sz="4" w:space="0" w:color="auto"/>
              <w:left w:val="single" w:sz="4" w:space="0" w:color="auto"/>
              <w:bottom w:val="single" w:sz="4" w:space="0" w:color="auto"/>
              <w:right w:val="single" w:sz="4" w:space="0" w:color="auto"/>
            </w:tcBorders>
          </w:tcPr>
          <w:p w14:paraId="4BC51481" w14:textId="77777777" w:rsidR="000A718B" w:rsidRPr="008371E0" w:rsidRDefault="000A718B" w:rsidP="008371E0">
            <w:pPr>
              <w:jc w:val="both"/>
              <w:rPr>
                <w:rFonts w:ascii="Arial" w:hAnsi="Arial" w:cs="Arial"/>
              </w:rPr>
            </w:pPr>
          </w:p>
        </w:tc>
      </w:tr>
      <w:tr w:rsidR="000A718B" w:rsidRPr="008371E0" w14:paraId="351BB247" w14:textId="77777777" w:rsidTr="000A718B">
        <w:trPr>
          <w:trHeight w:val="210"/>
        </w:trPr>
        <w:tc>
          <w:tcPr>
            <w:tcW w:w="3668" w:type="dxa"/>
            <w:tcBorders>
              <w:top w:val="single" w:sz="4" w:space="0" w:color="auto"/>
              <w:left w:val="single" w:sz="4" w:space="0" w:color="auto"/>
              <w:bottom w:val="single" w:sz="4" w:space="0" w:color="auto"/>
              <w:right w:val="single" w:sz="4" w:space="0" w:color="auto"/>
            </w:tcBorders>
            <w:hideMark/>
          </w:tcPr>
          <w:p w14:paraId="2874BAD0" w14:textId="77777777" w:rsidR="000A718B" w:rsidRPr="008371E0" w:rsidRDefault="000A718B" w:rsidP="008371E0">
            <w:pPr>
              <w:jc w:val="both"/>
              <w:rPr>
                <w:rFonts w:ascii="Arial" w:hAnsi="Arial" w:cs="Arial"/>
              </w:rPr>
            </w:pPr>
            <w:r w:rsidRPr="008371E0">
              <w:rPr>
                <w:rFonts w:ascii="Arial" w:hAnsi="Arial" w:cs="Arial"/>
              </w:rPr>
              <w:t>Legal Consultant</w:t>
            </w:r>
          </w:p>
        </w:tc>
        <w:tc>
          <w:tcPr>
            <w:tcW w:w="4502" w:type="dxa"/>
            <w:tcBorders>
              <w:top w:val="single" w:sz="4" w:space="0" w:color="auto"/>
              <w:left w:val="single" w:sz="4" w:space="0" w:color="auto"/>
              <w:bottom w:val="single" w:sz="4" w:space="0" w:color="auto"/>
              <w:right w:val="single" w:sz="4" w:space="0" w:color="auto"/>
            </w:tcBorders>
          </w:tcPr>
          <w:p w14:paraId="212F7802" w14:textId="77777777" w:rsidR="000A718B" w:rsidRPr="008371E0" w:rsidRDefault="000A718B" w:rsidP="008371E0">
            <w:pPr>
              <w:jc w:val="both"/>
              <w:rPr>
                <w:rFonts w:ascii="Arial" w:hAnsi="Arial" w:cs="Arial"/>
              </w:rPr>
            </w:pPr>
          </w:p>
        </w:tc>
      </w:tr>
      <w:tr w:rsidR="000A718B" w:rsidRPr="008371E0" w14:paraId="4D38DB2E" w14:textId="77777777" w:rsidTr="000A718B">
        <w:trPr>
          <w:trHeight w:val="209"/>
        </w:trPr>
        <w:tc>
          <w:tcPr>
            <w:tcW w:w="3668" w:type="dxa"/>
            <w:tcBorders>
              <w:top w:val="single" w:sz="4" w:space="0" w:color="auto"/>
              <w:left w:val="single" w:sz="4" w:space="0" w:color="auto"/>
              <w:bottom w:val="single" w:sz="4" w:space="0" w:color="auto"/>
              <w:right w:val="single" w:sz="4" w:space="0" w:color="auto"/>
            </w:tcBorders>
            <w:hideMark/>
          </w:tcPr>
          <w:p w14:paraId="02932790" w14:textId="77777777" w:rsidR="000A718B" w:rsidRPr="008371E0" w:rsidRDefault="000A718B" w:rsidP="008371E0">
            <w:pPr>
              <w:jc w:val="both"/>
              <w:rPr>
                <w:rFonts w:ascii="Arial" w:hAnsi="Arial" w:cs="Arial"/>
              </w:rPr>
            </w:pPr>
            <w:r w:rsidRPr="008371E0">
              <w:rPr>
                <w:rFonts w:ascii="Arial" w:hAnsi="Arial" w:cs="Arial"/>
              </w:rPr>
              <w:t>Planning Officer back-fill</w:t>
            </w:r>
          </w:p>
        </w:tc>
        <w:tc>
          <w:tcPr>
            <w:tcW w:w="4502" w:type="dxa"/>
            <w:tcBorders>
              <w:top w:val="single" w:sz="4" w:space="0" w:color="auto"/>
              <w:left w:val="single" w:sz="4" w:space="0" w:color="auto"/>
              <w:bottom w:val="single" w:sz="4" w:space="0" w:color="auto"/>
              <w:right w:val="single" w:sz="4" w:space="0" w:color="auto"/>
            </w:tcBorders>
          </w:tcPr>
          <w:p w14:paraId="626163A7" w14:textId="77777777" w:rsidR="000A718B" w:rsidRPr="008371E0" w:rsidRDefault="000A718B" w:rsidP="008371E0">
            <w:pPr>
              <w:jc w:val="both"/>
              <w:rPr>
                <w:rFonts w:ascii="Arial" w:hAnsi="Arial" w:cs="Arial"/>
              </w:rPr>
            </w:pPr>
          </w:p>
        </w:tc>
      </w:tr>
      <w:tr w:rsidR="000A718B" w:rsidRPr="008371E0" w14:paraId="58D95782" w14:textId="77777777" w:rsidTr="000A718B">
        <w:trPr>
          <w:trHeight w:val="209"/>
        </w:trPr>
        <w:tc>
          <w:tcPr>
            <w:tcW w:w="3668" w:type="dxa"/>
            <w:tcBorders>
              <w:top w:val="single" w:sz="4" w:space="0" w:color="auto"/>
              <w:left w:val="single" w:sz="4" w:space="0" w:color="auto"/>
              <w:bottom w:val="single" w:sz="4" w:space="0" w:color="auto"/>
              <w:right w:val="single" w:sz="4" w:space="0" w:color="auto"/>
            </w:tcBorders>
          </w:tcPr>
          <w:p w14:paraId="193D5891" w14:textId="77777777" w:rsidR="000A718B" w:rsidRPr="008371E0" w:rsidRDefault="000A718B" w:rsidP="008371E0">
            <w:pPr>
              <w:jc w:val="both"/>
              <w:rPr>
                <w:rFonts w:ascii="Arial" w:hAnsi="Arial" w:cs="Arial"/>
              </w:rPr>
            </w:pPr>
            <w:r w:rsidRPr="008371E0">
              <w:rPr>
                <w:rFonts w:ascii="Arial" w:hAnsi="Arial" w:cs="Arial"/>
              </w:rPr>
              <w:t>Total</w:t>
            </w:r>
          </w:p>
        </w:tc>
        <w:tc>
          <w:tcPr>
            <w:tcW w:w="4502" w:type="dxa"/>
            <w:tcBorders>
              <w:top w:val="single" w:sz="4" w:space="0" w:color="auto"/>
              <w:left w:val="single" w:sz="4" w:space="0" w:color="auto"/>
              <w:bottom w:val="single" w:sz="4" w:space="0" w:color="auto"/>
              <w:right w:val="single" w:sz="4" w:space="0" w:color="auto"/>
            </w:tcBorders>
          </w:tcPr>
          <w:p w14:paraId="617B78E2" w14:textId="77777777" w:rsidR="000A718B" w:rsidRPr="008371E0" w:rsidRDefault="000A718B" w:rsidP="008371E0">
            <w:pPr>
              <w:jc w:val="both"/>
              <w:rPr>
                <w:rFonts w:ascii="Arial" w:hAnsi="Arial" w:cs="Arial"/>
              </w:rPr>
            </w:pPr>
          </w:p>
        </w:tc>
      </w:tr>
    </w:tbl>
    <w:p w14:paraId="24FEF52A" w14:textId="77777777" w:rsidR="00F74640" w:rsidRPr="008371E0" w:rsidRDefault="00F74640" w:rsidP="008371E0">
      <w:pPr>
        <w:pStyle w:val="ListParagraph"/>
        <w:ind w:left="792"/>
        <w:jc w:val="both"/>
        <w:rPr>
          <w:rFonts w:ascii="Arial" w:hAnsi="Arial" w:cs="Arial"/>
        </w:rPr>
      </w:pPr>
    </w:p>
    <w:p w14:paraId="6410050D" w14:textId="77777777" w:rsidR="00F74640" w:rsidRPr="008371E0" w:rsidRDefault="00F74640" w:rsidP="008371E0">
      <w:pPr>
        <w:pStyle w:val="ListParagraph"/>
        <w:numPr>
          <w:ilvl w:val="1"/>
          <w:numId w:val="3"/>
        </w:numPr>
        <w:ind w:hanging="792"/>
        <w:jc w:val="both"/>
        <w:rPr>
          <w:rFonts w:ascii="Arial" w:hAnsi="Arial" w:cs="Arial"/>
        </w:rPr>
      </w:pPr>
      <w:r w:rsidRPr="008371E0">
        <w:rPr>
          <w:rFonts w:ascii="Arial" w:hAnsi="Arial" w:cs="Arial"/>
        </w:rPr>
        <w:t>The Council will advise the Applicant as to the exact costs for each respective consultant once known.</w:t>
      </w:r>
    </w:p>
    <w:p w14:paraId="559EB7C9" w14:textId="77777777" w:rsidR="00F74640" w:rsidRPr="008371E0" w:rsidRDefault="00F74640" w:rsidP="008371E0">
      <w:pPr>
        <w:pStyle w:val="ListParagraph"/>
        <w:ind w:left="792"/>
        <w:jc w:val="both"/>
        <w:rPr>
          <w:rFonts w:ascii="Arial" w:hAnsi="Arial" w:cs="Arial"/>
        </w:rPr>
      </w:pPr>
    </w:p>
    <w:p w14:paraId="4C6658AB" w14:textId="6C97A36D" w:rsidR="000A718B" w:rsidRPr="00D47765" w:rsidRDefault="00E93737" w:rsidP="00D47765">
      <w:pPr>
        <w:pStyle w:val="ListParagraph"/>
        <w:numPr>
          <w:ilvl w:val="0"/>
          <w:numId w:val="12"/>
        </w:numPr>
        <w:jc w:val="both"/>
        <w:rPr>
          <w:rFonts w:ascii="Arial" w:hAnsi="Arial" w:cs="Arial"/>
          <w:b/>
        </w:rPr>
      </w:pPr>
      <w:r w:rsidRPr="008371E0">
        <w:rPr>
          <w:rFonts w:ascii="Arial" w:hAnsi="Arial" w:cs="Arial"/>
          <w:b/>
        </w:rPr>
        <w:t>Payment</w:t>
      </w:r>
    </w:p>
    <w:p w14:paraId="621E5468" w14:textId="77777777" w:rsidR="000A718B" w:rsidRPr="008371E0" w:rsidRDefault="000A718B" w:rsidP="008371E0">
      <w:pPr>
        <w:pStyle w:val="ListParagraph"/>
        <w:ind w:left="792"/>
        <w:jc w:val="both"/>
        <w:rPr>
          <w:rFonts w:ascii="Arial" w:hAnsi="Arial" w:cs="Arial"/>
        </w:rPr>
      </w:pPr>
    </w:p>
    <w:p w14:paraId="20DA3251" w14:textId="2223A079" w:rsidR="00D47765" w:rsidRDefault="00D47765" w:rsidP="008371E0">
      <w:pPr>
        <w:pStyle w:val="ListParagraph"/>
        <w:numPr>
          <w:ilvl w:val="1"/>
          <w:numId w:val="3"/>
        </w:numPr>
        <w:ind w:hanging="792"/>
        <w:jc w:val="both"/>
        <w:rPr>
          <w:rFonts w:ascii="Arial" w:hAnsi="Arial" w:cs="Arial"/>
        </w:rPr>
      </w:pPr>
      <w:r>
        <w:rPr>
          <w:rFonts w:ascii="Arial" w:hAnsi="Arial" w:cs="Arial"/>
        </w:rPr>
        <w:t xml:space="preserve">The applicant confirms that payment </w:t>
      </w:r>
      <w:r w:rsidR="0077396A">
        <w:rPr>
          <w:rFonts w:ascii="Arial" w:hAnsi="Arial" w:cs="Arial"/>
        </w:rPr>
        <w:t xml:space="preserve">will be made </w:t>
      </w:r>
      <w:r w:rsidR="001B0B9C">
        <w:rPr>
          <w:rFonts w:ascii="Arial" w:hAnsi="Arial" w:cs="Arial"/>
        </w:rPr>
        <w:t>as follows</w:t>
      </w:r>
      <w:r w:rsidR="000E6C3B">
        <w:rPr>
          <w:rFonts w:ascii="Arial" w:hAnsi="Arial" w:cs="Arial"/>
        </w:rPr>
        <w:t xml:space="preserve">, in reference to </w:t>
      </w:r>
      <w:proofErr w:type="spellStart"/>
      <w:r w:rsidR="000E6C3B">
        <w:rPr>
          <w:rFonts w:ascii="Arial" w:hAnsi="Arial" w:cs="Arial"/>
        </w:rPr>
        <w:t>to</w:t>
      </w:r>
      <w:proofErr w:type="spellEnd"/>
      <w:r w:rsidR="000E6C3B">
        <w:rPr>
          <w:rFonts w:ascii="Arial" w:hAnsi="Arial" w:cs="Arial"/>
        </w:rPr>
        <w:t xml:space="preserve"> the project plan</w:t>
      </w:r>
      <w:r w:rsidR="00977246">
        <w:rPr>
          <w:rFonts w:ascii="Arial" w:hAnsi="Arial" w:cs="Arial"/>
        </w:rPr>
        <w:t xml:space="preserve"> in Schedule 1</w:t>
      </w:r>
    </w:p>
    <w:p w14:paraId="4BD012E1" w14:textId="77777777" w:rsidR="001B0B9C" w:rsidRDefault="001B0B9C" w:rsidP="001B0B9C">
      <w:pPr>
        <w:pStyle w:val="ListParagraph"/>
        <w:ind w:left="792"/>
        <w:jc w:val="both"/>
        <w:rPr>
          <w:rFonts w:ascii="Arial" w:hAnsi="Arial" w:cs="Arial"/>
        </w:rPr>
      </w:pPr>
    </w:p>
    <w:p w14:paraId="76E55DB2" w14:textId="4B553932" w:rsidR="00B67794" w:rsidRPr="00935DA8" w:rsidRDefault="000E6C3B" w:rsidP="00935DA8">
      <w:pPr>
        <w:pStyle w:val="ListParagraph"/>
        <w:numPr>
          <w:ilvl w:val="0"/>
          <w:numId w:val="17"/>
        </w:numPr>
        <w:jc w:val="both"/>
        <w:rPr>
          <w:rFonts w:ascii="Arial" w:hAnsi="Arial" w:cs="Arial"/>
        </w:rPr>
      </w:pPr>
      <w:r>
        <w:rPr>
          <w:rFonts w:ascii="Arial" w:hAnsi="Arial" w:cs="Arial"/>
        </w:rPr>
        <w:t xml:space="preserve">£XXX </w:t>
      </w:r>
      <w:r w:rsidR="00977246">
        <w:rPr>
          <w:rFonts w:ascii="Arial" w:hAnsi="Arial" w:cs="Arial"/>
        </w:rPr>
        <w:t>to be</w:t>
      </w:r>
      <w:r w:rsidR="00854317">
        <w:rPr>
          <w:rFonts w:ascii="Arial" w:hAnsi="Arial" w:cs="Arial"/>
        </w:rPr>
        <w:t xml:space="preserve"> invoiced </w:t>
      </w:r>
      <w:r w:rsidR="00977246">
        <w:rPr>
          <w:rFonts w:ascii="Arial" w:hAnsi="Arial" w:cs="Arial"/>
        </w:rPr>
        <w:t>prior to PPA meeting 1</w:t>
      </w:r>
    </w:p>
    <w:p w14:paraId="2541F774" w14:textId="2389EE48" w:rsidR="00B67794" w:rsidRPr="00B67794" w:rsidRDefault="00977246" w:rsidP="00B67794">
      <w:pPr>
        <w:pStyle w:val="ListParagraph"/>
        <w:numPr>
          <w:ilvl w:val="0"/>
          <w:numId w:val="17"/>
        </w:numPr>
        <w:jc w:val="both"/>
        <w:rPr>
          <w:rFonts w:ascii="Arial" w:hAnsi="Arial" w:cs="Arial"/>
        </w:rPr>
      </w:pPr>
      <w:r>
        <w:rPr>
          <w:rFonts w:ascii="Arial" w:hAnsi="Arial" w:cs="Arial"/>
        </w:rPr>
        <w:t xml:space="preserve">£XXX to be </w:t>
      </w:r>
      <w:r w:rsidR="00854317">
        <w:rPr>
          <w:rFonts w:ascii="Arial" w:hAnsi="Arial" w:cs="Arial"/>
        </w:rPr>
        <w:t>invoiced</w:t>
      </w:r>
      <w:r>
        <w:rPr>
          <w:rFonts w:ascii="Arial" w:hAnsi="Arial" w:cs="Arial"/>
        </w:rPr>
        <w:t xml:space="preserve"> </w:t>
      </w:r>
      <w:r w:rsidR="00B67794">
        <w:rPr>
          <w:rFonts w:ascii="Arial" w:hAnsi="Arial" w:cs="Arial"/>
        </w:rPr>
        <w:t xml:space="preserve">prior to </w:t>
      </w:r>
      <w:proofErr w:type="spellStart"/>
      <w:r w:rsidR="00B67794">
        <w:rPr>
          <w:rFonts w:ascii="Arial" w:hAnsi="Arial" w:cs="Arial"/>
        </w:rPr>
        <w:t>to</w:t>
      </w:r>
      <w:proofErr w:type="spellEnd"/>
      <w:r w:rsidR="00B67794">
        <w:rPr>
          <w:rFonts w:ascii="Arial" w:hAnsi="Arial" w:cs="Arial"/>
        </w:rPr>
        <w:t xml:space="preserve"> the submission of an application for planning permission </w:t>
      </w:r>
    </w:p>
    <w:p w14:paraId="16C969CC" w14:textId="77777777" w:rsidR="00D47765" w:rsidRDefault="00D47765" w:rsidP="00D47765">
      <w:pPr>
        <w:pStyle w:val="ListParagraph"/>
        <w:ind w:left="792"/>
        <w:jc w:val="both"/>
        <w:rPr>
          <w:rFonts w:ascii="Arial" w:hAnsi="Arial" w:cs="Arial"/>
        </w:rPr>
      </w:pPr>
    </w:p>
    <w:p w14:paraId="40990C92" w14:textId="7E6FC4B4" w:rsidR="00E93737" w:rsidRPr="008371E0" w:rsidRDefault="00E93737" w:rsidP="008371E0">
      <w:pPr>
        <w:pStyle w:val="ListParagraph"/>
        <w:numPr>
          <w:ilvl w:val="1"/>
          <w:numId w:val="3"/>
        </w:numPr>
        <w:ind w:hanging="792"/>
        <w:jc w:val="both"/>
        <w:rPr>
          <w:rFonts w:ascii="Arial" w:hAnsi="Arial" w:cs="Arial"/>
        </w:rPr>
      </w:pPr>
      <w:r w:rsidRPr="008371E0">
        <w:rPr>
          <w:rFonts w:ascii="Arial" w:hAnsi="Arial" w:cs="Arial"/>
        </w:rPr>
        <w:t>The applicant confirms that the correct details for invoicing in relation to the costs outlined in this PPA are as follows: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8"/>
        <w:gridCol w:w="4502"/>
      </w:tblGrid>
      <w:tr w:rsidR="00E93737" w:rsidRPr="008371E0" w14:paraId="4A00F54E" w14:textId="77777777" w:rsidTr="00E93737">
        <w:tc>
          <w:tcPr>
            <w:tcW w:w="81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84215E" w14:textId="77777777" w:rsidR="00E93737" w:rsidRPr="008371E0" w:rsidRDefault="00E93737" w:rsidP="008371E0">
            <w:pPr>
              <w:jc w:val="both"/>
              <w:rPr>
                <w:rFonts w:ascii="Arial" w:hAnsi="Arial" w:cs="Arial"/>
                <w:b/>
              </w:rPr>
            </w:pPr>
            <w:r w:rsidRPr="008371E0">
              <w:rPr>
                <w:rFonts w:ascii="Arial" w:hAnsi="Arial" w:cs="Arial"/>
                <w:b/>
              </w:rPr>
              <w:t>Invoice details</w:t>
            </w:r>
          </w:p>
        </w:tc>
      </w:tr>
      <w:tr w:rsidR="00E93737" w:rsidRPr="008371E0" w14:paraId="1FF54B0D" w14:textId="77777777" w:rsidTr="00E93737">
        <w:tc>
          <w:tcPr>
            <w:tcW w:w="3668" w:type="dxa"/>
            <w:tcBorders>
              <w:top w:val="single" w:sz="4" w:space="0" w:color="auto"/>
              <w:left w:val="single" w:sz="4" w:space="0" w:color="auto"/>
              <w:bottom w:val="single" w:sz="4" w:space="0" w:color="auto"/>
              <w:right w:val="single" w:sz="4" w:space="0" w:color="auto"/>
            </w:tcBorders>
            <w:hideMark/>
          </w:tcPr>
          <w:p w14:paraId="21CF893B" w14:textId="77777777" w:rsidR="00E93737" w:rsidRPr="008371E0" w:rsidRDefault="00E93737" w:rsidP="008371E0">
            <w:pPr>
              <w:jc w:val="both"/>
              <w:rPr>
                <w:rFonts w:ascii="Arial" w:hAnsi="Arial" w:cs="Arial"/>
              </w:rPr>
            </w:pPr>
            <w:r w:rsidRPr="008371E0">
              <w:rPr>
                <w:rFonts w:ascii="Arial" w:hAnsi="Arial" w:cs="Arial"/>
              </w:rPr>
              <w:t>Name</w:t>
            </w:r>
          </w:p>
        </w:tc>
        <w:tc>
          <w:tcPr>
            <w:tcW w:w="4502" w:type="dxa"/>
            <w:tcBorders>
              <w:top w:val="single" w:sz="4" w:space="0" w:color="auto"/>
              <w:left w:val="single" w:sz="4" w:space="0" w:color="auto"/>
              <w:bottom w:val="single" w:sz="4" w:space="0" w:color="auto"/>
              <w:right w:val="single" w:sz="4" w:space="0" w:color="auto"/>
            </w:tcBorders>
          </w:tcPr>
          <w:p w14:paraId="31D05262" w14:textId="77777777" w:rsidR="00E93737" w:rsidRPr="008371E0" w:rsidRDefault="00E93737" w:rsidP="008371E0">
            <w:pPr>
              <w:jc w:val="both"/>
              <w:rPr>
                <w:rFonts w:ascii="Arial" w:hAnsi="Arial" w:cs="Arial"/>
              </w:rPr>
            </w:pPr>
          </w:p>
        </w:tc>
      </w:tr>
      <w:tr w:rsidR="00E93737" w:rsidRPr="008371E0" w14:paraId="3FE80E19" w14:textId="77777777" w:rsidTr="00E93737">
        <w:tc>
          <w:tcPr>
            <w:tcW w:w="3668" w:type="dxa"/>
            <w:tcBorders>
              <w:top w:val="single" w:sz="4" w:space="0" w:color="auto"/>
              <w:left w:val="single" w:sz="4" w:space="0" w:color="auto"/>
              <w:bottom w:val="single" w:sz="4" w:space="0" w:color="auto"/>
              <w:right w:val="single" w:sz="4" w:space="0" w:color="auto"/>
            </w:tcBorders>
            <w:hideMark/>
          </w:tcPr>
          <w:p w14:paraId="204CF636" w14:textId="77777777" w:rsidR="00E93737" w:rsidRPr="008371E0" w:rsidRDefault="00E93737" w:rsidP="008371E0">
            <w:pPr>
              <w:jc w:val="both"/>
              <w:rPr>
                <w:rFonts w:ascii="Arial" w:hAnsi="Arial" w:cs="Arial"/>
              </w:rPr>
            </w:pPr>
            <w:r w:rsidRPr="008371E0">
              <w:rPr>
                <w:rFonts w:ascii="Arial" w:hAnsi="Arial" w:cs="Arial"/>
              </w:rPr>
              <w:t>Company</w:t>
            </w:r>
          </w:p>
        </w:tc>
        <w:tc>
          <w:tcPr>
            <w:tcW w:w="4502" w:type="dxa"/>
            <w:tcBorders>
              <w:top w:val="single" w:sz="4" w:space="0" w:color="auto"/>
              <w:left w:val="single" w:sz="4" w:space="0" w:color="auto"/>
              <w:bottom w:val="single" w:sz="4" w:space="0" w:color="auto"/>
              <w:right w:val="single" w:sz="4" w:space="0" w:color="auto"/>
            </w:tcBorders>
          </w:tcPr>
          <w:p w14:paraId="438E29D8" w14:textId="77777777" w:rsidR="00E93737" w:rsidRPr="008371E0" w:rsidRDefault="00E93737" w:rsidP="008371E0">
            <w:pPr>
              <w:jc w:val="both"/>
              <w:rPr>
                <w:rFonts w:ascii="Arial" w:hAnsi="Arial" w:cs="Arial"/>
              </w:rPr>
            </w:pPr>
          </w:p>
        </w:tc>
      </w:tr>
      <w:tr w:rsidR="00E93737" w:rsidRPr="008371E0" w14:paraId="15E4B59C" w14:textId="77777777" w:rsidTr="00E93737">
        <w:trPr>
          <w:trHeight w:val="210"/>
        </w:trPr>
        <w:tc>
          <w:tcPr>
            <w:tcW w:w="3668" w:type="dxa"/>
            <w:tcBorders>
              <w:top w:val="single" w:sz="4" w:space="0" w:color="auto"/>
              <w:left w:val="single" w:sz="4" w:space="0" w:color="auto"/>
              <w:bottom w:val="single" w:sz="4" w:space="0" w:color="auto"/>
              <w:right w:val="single" w:sz="4" w:space="0" w:color="auto"/>
            </w:tcBorders>
            <w:hideMark/>
          </w:tcPr>
          <w:p w14:paraId="4471ABA0" w14:textId="77777777" w:rsidR="00E93737" w:rsidRPr="008371E0" w:rsidRDefault="00E93737" w:rsidP="008371E0">
            <w:pPr>
              <w:jc w:val="both"/>
              <w:rPr>
                <w:rFonts w:ascii="Arial" w:hAnsi="Arial" w:cs="Arial"/>
              </w:rPr>
            </w:pPr>
            <w:r w:rsidRPr="008371E0">
              <w:rPr>
                <w:rFonts w:ascii="Arial" w:hAnsi="Arial" w:cs="Arial"/>
              </w:rPr>
              <w:t>Address</w:t>
            </w:r>
          </w:p>
        </w:tc>
        <w:tc>
          <w:tcPr>
            <w:tcW w:w="4502" w:type="dxa"/>
            <w:tcBorders>
              <w:top w:val="single" w:sz="4" w:space="0" w:color="auto"/>
              <w:left w:val="single" w:sz="4" w:space="0" w:color="auto"/>
              <w:bottom w:val="single" w:sz="4" w:space="0" w:color="auto"/>
              <w:right w:val="single" w:sz="4" w:space="0" w:color="auto"/>
            </w:tcBorders>
          </w:tcPr>
          <w:p w14:paraId="57D1EB18" w14:textId="77777777" w:rsidR="00E93737" w:rsidRPr="008371E0" w:rsidRDefault="00E93737" w:rsidP="008371E0">
            <w:pPr>
              <w:jc w:val="both"/>
              <w:rPr>
                <w:rFonts w:ascii="Arial" w:hAnsi="Arial" w:cs="Arial"/>
              </w:rPr>
            </w:pPr>
          </w:p>
          <w:p w14:paraId="2B34ECFC" w14:textId="77777777" w:rsidR="00E93737" w:rsidRPr="008371E0" w:rsidRDefault="00E93737" w:rsidP="008371E0">
            <w:pPr>
              <w:jc w:val="both"/>
              <w:rPr>
                <w:rFonts w:ascii="Arial" w:hAnsi="Arial" w:cs="Arial"/>
              </w:rPr>
            </w:pPr>
          </w:p>
          <w:p w14:paraId="28743D4A" w14:textId="77777777" w:rsidR="00E93737" w:rsidRPr="008371E0" w:rsidRDefault="00E93737" w:rsidP="008371E0">
            <w:pPr>
              <w:jc w:val="both"/>
              <w:rPr>
                <w:rFonts w:ascii="Arial" w:hAnsi="Arial" w:cs="Arial"/>
              </w:rPr>
            </w:pPr>
          </w:p>
          <w:p w14:paraId="0E600D23" w14:textId="77777777" w:rsidR="00E93737" w:rsidRPr="008371E0" w:rsidRDefault="00E93737" w:rsidP="008371E0">
            <w:pPr>
              <w:jc w:val="both"/>
              <w:rPr>
                <w:rFonts w:ascii="Arial" w:hAnsi="Arial" w:cs="Arial"/>
              </w:rPr>
            </w:pPr>
          </w:p>
        </w:tc>
      </w:tr>
      <w:tr w:rsidR="00E93737" w:rsidRPr="008371E0" w14:paraId="193567BF" w14:textId="77777777" w:rsidTr="00E93737">
        <w:trPr>
          <w:trHeight w:val="209"/>
        </w:trPr>
        <w:tc>
          <w:tcPr>
            <w:tcW w:w="3668" w:type="dxa"/>
            <w:tcBorders>
              <w:top w:val="single" w:sz="4" w:space="0" w:color="auto"/>
              <w:left w:val="single" w:sz="4" w:space="0" w:color="auto"/>
              <w:bottom w:val="single" w:sz="4" w:space="0" w:color="auto"/>
              <w:right w:val="single" w:sz="4" w:space="0" w:color="auto"/>
            </w:tcBorders>
            <w:hideMark/>
          </w:tcPr>
          <w:p w14:paraId="0217D680" w14:textId="77777777" w:rsidR="00E93737" w:rsidRPr="008371E0" w:rsidRDefault="00E93737" w:rsidP="008371E0">
            <w:pPr>
              <w:jc w:val="both"/>
              <w:rPr>
                <w:rFonts w:ascii="Arial" w:hAnsi="Arial" w:cs="Arial"/>
              </w:rPr>
            </w:pPr>
            <w:r w:rsidRPr="008371E0">
              <w:rPr>
                <w:rFonts w:ascii="Arial" w:hAnsi="Arial" w:cs="Arial"/>
              </w:rPr>
              <w:t>Contact number</w:t>
            </w:r>
          </w:p>
        </w:tc>
        <w:tc>
          <w:tcPr>
            <w:tcW w:w="4502" w:type="dxa"/>
            <w:tcBorders>
              <w:top w:val="single" w:sz="4" w:space="0" w:color="auto"/>
              <w:left w:val="single" w:sz="4" w:space="0" w:color="auto"/>
              <w:bottom w:val="single" w:sz="4" w:space="0" w:color="auto"/>
              <w:right w:val="single" w:sz="4" w:space="0" w:color="auto"/>
            </w:tcBorders>
          </w:tcPr>
          <w:p w14:paraId="678CA226" w14:textId="77777777" w:rsidR="00E93737" w:rsidRPr="008371E0" w:rsidRDefault="00E93737" w:rsidP="008371E0">
            <w:pPr>
              <w:jc w:val="both"/>
              <w:rPr>
                <w:rFonts w:ascii="Arial" w:hAnsi="Arial" w:cs="Arial"/>
              </w:rPr>
            </w:pPr>
          </w:p>
        </w:tc>
      </w:tr>
      <w:tr w:rsidR="00E93737" w:rsidRPr="008371E0" w14:paraId="2969E1EF" w14:textId="77777777" w:rsidTr="00E93737">
        <w:trPr>
          <w:trHeight w:val="209"/>
        </w:trPr>
        <w:tc>
          <w:tcPr>
            <w:tcW w:w="3668" w:type="dxa"/>
            <w:tcBorders>
              <w:top w:val="single" w:sz="4" w:space="0" w:color="auto"/>
              <w:left w:val="single" w:sz="4" w:space="0" w:color="auto"/>
              <w:bottom w:val="single" w:sz="4" w:space="0" w:color="auto"/>
              <w:right w:val="single" w:sz="4" w:space="0" w:color="auto"/>
            </w:tcBorders>
          </w:tcPr>
          <w:p w14:paraId="30D9CFFF" w14:textId="77777777" w:rsidR="00E93737" w:rsidRPr="008371E0" w:rsidRDefault="00E93737" w:rsidP="008371E0">
            <w:pPr>
              <w:jc w:val="both"/>
              <w:rPr>
                <w:rFonts w:ascii="Arial" w:hAnsi="Arial" w:cs="Arial"/>
              </w:rPr>
            </w:pPr>
            <w:r w:rsidRPr="008371E0">
              <w:rPr>
                <w:rFonts w:ascii="Arial" w:hAnsi="Arial" w:cs="Arial"/>
              </w:rPr>
              <w:t>Email address</w:t>
            </w:r>
          </w:p>
        </w:tc>
        <w:tc>
          <w:tcPr>
            <w:tcW w:w="4502" w:type="dxa"/>
            <w:tcBorders>
              <w:top w:val="single" w:sz="4" w:space="0" w:color="auto"/>
              <w:left w:val="single" w:sz="4" w:space="0" w:color="auto"/>
              <w:bottom w:val="single" w:sz="4" w:space="0" w:color="auto"/>
              <w:right w:val="single" w:sz="4" w:space="0" w:color="auto"/>
            </w:tcBorders>
          </w:tcPr>
          <w:p w14:paraId="2F0D39A9" w14:textId="77777777" w:rsidR="00E93737" w:rsidRPr="008371E0" w:rsidRDefault="00E93737" w:rsidP="008371E0">
            <w:pPr>
              <w:jc w:val="both"/>
              <w:rPr>
                <w:rFonts w:ascii="Arial" w:hAnsi="Arial" w:cs="Arial"/>
              </w:rPr>
            </w:pPr>
          </w:p>
        </w:tc>
      </w:tr>
    </w:tbl>
    <w:p w14:paraId="5E0D69FC" w14:textId="77777777" w:rsidR="000A718B" w:rsidRPr="008371E0" w:rsidRDefault="000A718B" w:rsidP="008371E0">
      <w:pPr>
        <w:jc w:val="both"/>
        <w:rPr>
          <w:rFonts w:ascii="Arial" w:hAnsi="Arial" w:cs="Arial"/>
        </w:rPr>
      </w:pPr>
    </w:p>
    <w:p w14:paraId="43A7D26C" w14:textId="77777777" w:rsidR="00C53722" w:rsidRPr="008371E0" w:rsidRDefault="00C53722" w:rsidP="008371E0">
      <w:pPr>
        <w:pStyle w:val="ListParagraph"/>
        <w:numPr>
          <w:ilvl w:val="0"/>
          <w:numId w:val="3"/>
        </w:numPr>
        <w:ind w:left="851" w:hanging="851"/>
        <w:jc w:val="both"/>
        <w:rPr>
          <w:rFonts w:ascii="Arial" w:hAnsi="Arial" w:cs="Arial"/>
          <w:b/>
        </w:rPr>
      </w:pPr>
      <w:r w:rsidRPr="008371E0">
        <w:rPr>
          <w:rFonts w:ascii="Arial" w:hAnsi="Arial" w:cs="Arial"/>
          <w:b/>
        </w:rPr>
        <w:t>SECTION 106 LEGAL AGREEMENT</w:t>
      </w:r>
    </w:p>
    <w:p w14:paraId="184045F7" w14:textId="77777777" w:rsidR="00C53722" w:rsidRPr="008371E0" w:rsidRDefault="00C53722" w:rsidP="008371E0">
      <w:pPr>
        <w:pStyle w:val="ListParagraph"/>
        <w:ind w:left="360"/>
        <w:jc w:val="both"/>
        <w:rPr>
          <w:rFonts w:ascii="Arial" w:hAnsi="Arial" w:cs="Arial"/>
          <w:b/>
        </w:rPr>
      </w:pPr>
    </w:p>
    <w:p w14:paraId="74C8C834" w14:textId="0871222D"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 xml:space="preserve">Within the programme set out below, both parties will agree the Heads of Terms for the Section 106 in advance of the Planning Committee so that they can be properly reported to Members. </w:t>
      </w:r>
    </w:p>
    <w:p w14:paraId="55B56AED" w14:textId="77777777" w:rsidR="00C53722" w:rsidRPr="008371E0" w:rsidRDefault="00C53722" w:rsidP="008371E0">
      <w:pPr>
        <w:pStyle w:val="ListParagraph"/>
        <w:ind w:left="792" w:hanging="792"/>
        <w:jc w:val="both"/>
        <w:rPr>
          <w:rFonts w:ascii="Arial" w:hAnsi="Arial" w:cs="Arial"/>
        </w:rPr>
      </w:pPr>
    </w:p>
    <w:p w14:paraId="2BD3DFA3" w14:textId="77777777" w:rsidR="009C564F" w:rsidRDefault="00E93737" w:rsidP="009C564F">
      <w:pPr>
        <w:pStyle w:val="ListParagraph"/>
        <w:numPr>
          <w:ilvl w:val="1"/>
          <w:numId w:val="3"/>
        </w:numPr>
        <w:ind w:hanging="792"/>
        <w:jc w:val="both"/>
        <w:rPr>
          <w:rFonts w:ascii="Arial" w:hAnsi="Arial" w:cs="Arial"/>
        </w:rPr>
      </w:pPr>
      <w:r w:rsidRPr="008371E0">
        <w:rPr>
          <w:rFonts w:ascii="Arial" w:hAnsi="Arial" w:cs="Arial"/>
        </w:rPr>
        <w:t>In addition to those figures laid out above, t</w:t>
      </w:r>
      <w:r w:rsidR="00C53722" w:rsidRPr="008371E0">
        <w:rPr>
          <w:rFonts w:ascii="Arial" w:hAnsi="Arial" w:cs="Arial"/>
        </w:rPr>
        <w:t>he Applicant agrees to pay the Council’s reasonable legal costs in preparation of the Section 106 Agreement without prejudice to, and irrespective of the outcome of the application.</w:t>
      </w:r>
    </w:p>
    <w:p w14:paraId="7A374C60" w14:textId="7738C30E" w:rsidR="009C564F" w:rsidRPr="009C564F" w:rsidRDefault="009C564F" w:rsidP="009C564F">
      <w:pPr>
        <w:spacing w:after="0" w:line="240" w:lineRule="auto"/>
        <w:rPr>
          <w:rFonts w:ascii="Arial" w:hAnsi="Arial" w:cs="Arial"/>
        </w:rPr>
      </w:pPr>
    </w:p>
    <w:p w14:paraId="3679E8C0" w14:textId="77777777" w:rsidR="00C53722" w:rsidRPr="008371E0" w:rsidRDefault="009C564F" w:rsidP="009C564F">
      <w:pPr>
        <w:pStyle w:val="ListParagraph"/>
        <w:numPr>
          <w:ilvl w:val="1"/>
          <w:numId w:val="3"/>
        </w:numPr>
        <w:ind w:hanging="792"/>
        <w:jc w:val="both"/>
        <w:rPr>
          <w:rFonts w:ascii="Arial" w:hAnsi="Arial" w:cs="Arial"/>
          <w:b/>
          <w:u w:val="single"/>
        </w:rPr>
      </w:pPr>
      <w:r w:rsidRPr="008371E0">
        <w:rPr>
          <w:rFonts w:ascii="Arial" w:hAnsi="Arial" w:cs="Arial"/>
          <w:b/>
          <w:u w:val="single"/>
        </w:rPr>
        <w:t xml:space="preserve"> </w:t>
      </w:r>
      <w:r w:rsidR="00C53722" w:rsidRPr="008371E0">
        <w:rPr>
          <w:rFonts w:ascii="Arial" w:hAnsi="Arial" w:cs="Arial"/>
          <w:b/>
          <w:u w:val="single"/>
        </w:rPr>
        <w:t>SCHEDULE 1 - PROJECT PROGRAMME</w:t>
      </w:r>
    </w:p>
    <w:p w14:paraId="7DE2DA8C" w14:textId="77777777" w:rsidR="00C53722" w:rsidRPr="008371E0" w:rsidRDefault="00C53722" w:rsidP="008371E0">
      <w:pPr>
        <w:jc w:val="both"/>
        <w:rPr>
          <w:rFonts w:ascii="Arial" w:hAnsi="Arial" w:cs="Arial"/>
          <w:b/>
        </w:rPr>
      </w:pPr>
      <w:r w:rsidRPr="008371E0">
        <w:rPr>
          <w:rFonts w:ascii="Arial" w:hAnsi="Arial" w:cs="Arial"/>
          <w:b/>
        </w:rPr>
        <w:t>The Council’s Project Team including consultants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3"/>
        <w:gridCol w:w="3005"/>
        <w:gridCol w:w="3353"/>
      </w:tblGrid>
      <w:tr w:rsidR="00C53722" w:rsidRPr="008371E0" w14:paraId="16CED6DA" w14:textId="77777777" w:rsidTr="00D13356">
        <w:tc>
          <w:tcPr>
            <w:tcW w:w="2993" w:type="dxa"/>
            <w:shd w:val="clear" w:color="auto" w:fill="BFBFBF" w:themeFill="background1" w:themeFillShade="BF"/>
          </w:tcPr>
          <w:p w14:paraId="02E73409" w14:textId="77777777" w:rsidR="00C53722" w:rsidRPr="008371E0" w:rsidRDefault="00C53722" w:rsidP="008371E0">
            <w:pPr>
              <w:spacing w:after="0"/>
              <w:jc w:val="both"/>
              <w:rPr>
                <w:rFonts w:ascii="Arial" w:hAnsi="Arial" w:cs="Arial"/>
                <w:b/>
              </w:rPr>
            </w:pPr>
            <w:r w:rsidRPr="008371E0">
              <w:rPr>
                <w:rFonts w:ascii="Arial" w:hAnsi="Arial" w:cs="Arial"/>
                <w:b/>
              </w:rPr>
              <w:t>Name</w:t>
            </w:r>
          </w:p>
        </w:tc>
        <w:tc>
          <w:tcPr>
            <w:tcW w:w="3005" w:type="dxa"/>
            <w:shd w:val="clear" w:color="auto" w:fill="BFBFBF" w:themeFill="background1" w:themeFillShade="BF"/>
          </w:tcPr>
          <w:p w14:paraId="7AC3E474" w14:textId="77777777" w:rsidR="00C53722" w:rsidRPr="008371E0" w:rsidRDefault="00C53722" w:rsidP="008371E0">
            <w:pPr>
              <w:spacing w:after="0"/>
              <w:jc w:val="both"/>
              <w:rPr>
                <w:rFonts w:ascii="Arial" w:hAnsi="Arial" w:cs="Arial"/>
                <w:b/>
              </w:rPr>
            </w:pPr>
            <w:r w:rsidRPr="008371E0">
              <w:rPr>
                <w:rFonts w:ascii="Arial" w:hAnsi="Arial" w:cs="Arial"/>
                <w:b/>
              </w:rPr>
              <w:t>Position and Role</w:t>
            </w:r>
          </w:p>
        </w:tc>
        <w:tc>
          <w:tcPr>
            <w:tcW w:w="3353" w:type="dxa"/>
            <w:shd w:val="clear" w:color="auto" w:fill="BFBFBF" w:themeFill="background1" w:themeFillShade="BF"/>
          </w:tcPr>
          <w:p w14:paraId="48203645" w14:textId="77777777" w:rsidR="00C53722" w:rsidRPr="008371E0" w:rsidRDefault="00C53722" w:rsidP="008371E0">
            <w:pPr>
              <w:spacing w:after="0"/>
              <w:jc w:val="both"/>
              <w:rPr>
                <w:rFonts w:ascii="Arial" w:hAnsi="Arial" w:cs="Arial"/>
                <w:b/>
              </w:rPr>
            </w:pPr>
            <w:r w:rsidRPr="008371E0">
              <w:rPr>
                <w:rFonts w:ascii="Arial" w:hAnsi="Arial" w:cs="Arial"/>
                <w:b/>
              </w:rPr>
              <w:t>Contact Information</w:t>
            </w:r>
          </w:p>
        </w:tc>
      </w:tr>
      <w:tr w:rsidR="00C53722" w:rsidRPr="008371E0" w14:paraId="4403BF5E" w14:textId="77777777" w:rsidTr="00D13356">
        <w:tc>
          <w:tcPr>
            <w:tcW w:w="2993" w:type="dxa"/>
          </w:tcPr>
          <w:p w14:paraId="18151E3F" w14:textId="77777777" w:rsidR="00C53722" w:rsidRPr="008371E0" w:rsidRDefault="00C53722" w:rsidP="008371E0">
            <w:pPr>
              <w:spacing w:after="0"/>
              <w:jc w:val="both"/>
              <w:rPr>
                <w:rFonts w:ascii="Arial" w:hAnsi="Arial" w:cs="Arial"/>
              </w:rPr>
            </w:pPr>
          </w:p>
        </w:tc>
        <w:tc>
          <w:tcPr>
            <w:tcW w:w="3005" w:type="dxa"/>
          </w:tcPr>
          <w:p w14:paraId="7D362170" w14:textId="77777777" w:rsidR="00C53722" w:rsidRPr="008371E0" w:rsidRDefault="00C53722" w:rsidP="008371E0">
            <w:pPr>
              <w:spacing w:after="0"/>
              <w:jc w:val="both"/>
              <w:rPr>
                <w:rFonts w:ascii="Arial" w:hAnsi="Arial" w:cs="Arial"/>
              </w:rPr>
            </w:pPr>
          </w:p>
        </w:tc>
        <w:tc>
          <w:tcPr>
            <w:tcW w:w="3353" w:type="dxa"/>
          </w:tcPr>
          <w:p w14:paraId="20ADBBA0" w14:textId="77777777" w:rsidR="00C53722" w:rsidRPr="008371E0" w:rsidRDefault="00C53722" w:rsidP="008371E0">
            <w:pPr>
              <w:spacing w:after="0"/>
              <w:jc w:val="both"/>
              <w:rPr>
                <w:rFonts w:ascii="Arial" w:hAnsi="Arial" w:cs="Arial"/>
              </w:rPr>
            </w:pPr>
          </w:p>
        </w:tc>
      </w:tr>
      <w:tr w:rsidR="00C53722" w:rsidRPr="008371E0" w14:paraId="6F0F79A3" w14:textId="77777777" w:rsidTr="00D13356">
        <w:tc>
          <w:tcPr>
            <w:tcW w:w="2993" w:type="dxa"/>
          </w:tcPr>
          <w:p w14:paraId="5ED1559C" w14:textId="77777777" w:rsidR="00C53722" w:rsidRPr="008371E0" w:rsidRDefault="00C53722" w:rsidP="008371E0">
            <w:pPr>
              <w:spacing w:after="0"/>
              <w:jc w:val="both"/>
              <w:rPr>
                <w:rFonts w:ascii="Arial" w:hAnsi="Arial" w:cs="Arial"/>
              </w:rPr>
            </w:pPr>
          </w:p>
        </w:tc>
        <w:tc>
          <w:tcPr>
            <w:tcW w:w="3005" w:type="dxa"/>
          </w:tcPr>
          <w:p w14:paraId="1FCE210F" w14:textId="77777777" w:rsidR="00C53722" w:rsidRPr="008371E0" w:rsidRDefault="00C53722" w:rsidP="008371E0">
            <w:pPr>
              <w:spacing w:after="0"/>
              <w:jc w:val="both"/>
              <w:rPr>
                <w:rFonts w:ascii="Arial" w:hAnsi="Arial" w:cs="Arial"/>
              </w:rPr>
            </w:pPr>
          </w:p>
        </w:tc>
        <w:tc>
          <w:tcPr>
            <w:tcW w:w="3353" w:type="dxa"/>
          </w:tcPr>
          <w:p w14:paraId="41D6F8B1" w14:textId="77777777" w:rsidR="00C53722" w:rsidRPr="008371E0" w:rsidRDefault="00C53722" w:rsidP="008371E0">
            <w:pPr>
              <w:spacing w:after="0"/>
              <w:jc w:val="both"/>
              <w:rPr>
                <w:rFonts w:ascii="Arial" w:hAnsi="Arial" w:cs="Arial"/>
              </w:rPr>
            </w:pPr>
          </w:p>
        </w:tc>
      </w:tr>
      <w:tr w:rsidR="00C53722" w:rsidRPr="008371E0" w14:paraId="5CE98740" w14:textId="77777777" w:rsidTr="00D13356">
        <w:tc>
          <w:tcPr>
            <w:tcW w:w="2993" w:type="dxa"/>
          </w:tcPr>
          <w:p w14:paraId="3FBA4C2A" w14:textId="77777777" w:rsidR="00C53722" w:rsidRPr="008371E0" w:rsidRDefault="00C53722" w:rsidP="008371E0">
            <w:pPr>
              <w:spacing w:after="0"/>
              <w:jc w:val="both"/>
              <w:rPr>
                <w:rFonts w:ascii="Arial" w:hAnsi="Arial" w:cs="Arial"/>
              </w:rPr>
            </w:pPr>
          </w:p>
        </w:tc>
        <w:tc>
          <w:tcPr>
            <w:tcW w:w="3005" w:type="dxa"/>
          </w:tcPr>
          <w:p w14:paraId="6908BB1A" w14:textId="77777777" w:rsidR="00C53722" w:rsidRPr="008371E0" w:rsidRDefault="00C53722" w:rsidP="008371E0">
            <w:pPr>
              <w:spacing w:after="0"/>
              <w:jc w:val="both"/>
              <w:rPr>
                <w:rFonts w:ascii="Arial" w:hAnsi="Arial" w:cs="Arial"/>
              </w:rPr>
            </w:pPr>
          </w:p>
        </w:tc>
        <w:tc>
          <w:tcPr>
            <w:tcW w:w="3353" w:type="dxa"/>
          </w:tcPr>
          <w:p w14:paraId="0EFEB81A" w14:textId="77777777" w:rsidR="00C53722" w:rsidRPr="008371E0" w:rsidRDefault="00C53722" w:rsidP="008371E0">
            <w:pPr>
              <w:spacing w:after="0"/>
              <w:jc w:val="both"/>
              <w:rPr>
                <w:rFonts w:ascii="Arial" w:hAnsi="Arial" w:cs="Arial"/>
              </w:rPr>
            </w:pPr>
          </w:p>
        </w:tc>
      </w:tr>
      <w:tr w:rsidR="00C53722" w:rsidRPr="008371E0" w14:paraId="52132754" w14:textId="77777777" w:rsidTr="00D13356">
        <w:tc>
          <w:tcPr>
            <w:tcW w:w="2993" w:type="dxa"/>
          </w:tcPr>
          <w:p w14:paraId="05F678DF" w14:textId="77777777" w:rsidR="00C53722" w:rsidRPr="008371E0" w:rsidRDefault="00C53722" w:rsidP="008371E0">
            <w:pPr>
              <w:spacing w:after="0"/>
              <w:jc w:val="both"/>
              <w:rPr>
                <w:rFonts w:ascii="Arial" w:hAnsi="Arial" w:cs="Arial"/>
              </w:rPr>
            </w:pPr>
          </w:p>
        </w:tc>
        <w:tc>
          <w:tcPr>
            <w:tcW w:w="3005" w:type="dxa"/>
          </w:tcPr>
          <w:p w14:paraId="5B87B596" w14:textId="77777777" w:rsidR="00C53722" w:rsidRPr="008371E0" w:rsidRDefault="00C53722" w:rsidP="008371E0">
            <w:pPr>
              <w:spacing w:after="0"/>
              <w:jc w:val="both"/>
              <w:rPr>
                <w:rFonts w:ascii="Arial" w:hAnsi="Arial" w:cs="Arial"/>
              </w:rPr>
            </w:pPr>
          </w:p>
        </w:tc>
        <w:tc>
          <w:tcPr>
            <w:tcW w:w="3353" w:type="dxa"/>
          </w:tcPr>
          <w:p w14:paraId="004E2CA3" w14:textId="77777777" w:rsidR="00C53722" w:rsidRPr="008371E0" w:rsidRDefault="00C53722" w:rsidP="008371E0">
            <w:pPr>
              <w:spacing w:after="0"/>
              <w:jc w:val="both"/>
              <w:rPr>
                <w:rFonts w:ascii="Arial" w:hAnsi="Arial" w:cs="Arial"/>
              </w:rPr>
            </w:pPr>
          </w:p>
        </w:tc>
      </w:tr>
    </w:tbl>
    <w:p w14:paraId="43D8B19C" w14:textId="77777777" w:rsidR="00C53722" w:rsidRPr="008371E0" w:rsidRDefault="00C53722" w:rsidP="008371E0">
      <w:pPr>
        <w:jc w:val="both"/>
        <w:rPr>
          <w:rFonts w:ascii="Arial" w:hAnsi="Arial" w:cs="Arial"/>
          <w:b/>
        </w:rPr>
      </w:pPr>
      <w:r w:rsidRPr="008371E0">
        <w:rPr>
          <w:rFonts w:ascii="Arial" w:hAnsi="Arial" w:cs="Arial"/>
          <w:b/>
        </w:rPr>
        <w:br/>
        <w:t>Applicant’s Project Team including consultants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3"/>
        <w:gridCol w:w="3005"/>
        <w:gridCol w:w="3353"/>
      </w:tblGrid>
      <w:tr w:rsidR="00C53722" w:rsidRPr="008371E0" w14:paraId="75688441" w14:textId="77777777" w:rsidTr="00D13356">
        <w:tc>
          <w:tcPr>
            <w:tcW w:w="2993" w:type="dxa"/>
            <w:shd w:val="clear" w:color="auto" w:fill="BFBFBF" w:themeFill="background1" w:themeFillShade="BF"/>
          </w:tcPr>
          <w:p w14:paraId="6B228BB4" w14:textId="77777777" w:rsidR="00C53722" w:rsidRPr="008371E0" w:rsidRDefault="00C53722" w:rsidP="008371E0">
            <w:pPr>
              <w:spacing w:after="0"/>
              <w:jc w:val="both"/>
              <w:rPr>
                <w:rFonts w:ascii="Arial" w:hAnsi="Arial" w:cs="Arial"/>
                <w:b/>
              </w:rPr>
            </w:pPr>
            <w:r w:rsidRPr="008371E0">
              <w:rPr>
                <w:rFonts w:ascii="Arial" w:hAnsi="Arial" w:cs="Arial"/>
                <w:b/>
              </w:rPr>
              <w:t>Name</w:t>
            </w:r>
          </w:p>
        </w:tc>
        <w:tc>
          <w:tcPr>
            <w:tcW w:w="3005" w:type="dxa"/>
            <w:shd w:val="clear" w:color="auto" w:fill="BFBFBF" w:themeFill="background1" w:themeFillShade="BF"/>
          </w:tcPr>
          <w:p w14:paraId="27567705" w14:textId="77777777" w:rsidR="00C53722" w:rsidRPr="008371E0" w:rsidRDefault="00C53722" w:rsidP="008371E0">
            <w:pPr>
              <w:spacing w:after="0"/>
              <w:jc w:val="both"/>
              <w:rPr>
                <w:rFonts w:ascii="Arial" w:hAnsi="Arial" w:cs="Arial"/>
                <w:b/>
              </w:rPr>
            </w:pPr>
            <w:r w:rsidRPr="008371E0">
              <w:rPr>
                <w:rFonts w:ascii="Arial" w:hAnsi="Arial" w:cs="Arial"/>
                <w:b/>
              </w:rPr>
              <w:t>Position and Role</w:t>
            </w:r>
          </w:p>
        </w:tc>
        <w:tc>
          <w:tcPr>
            <w:tcW w:w="3353" w:type="dxa"/>
            <w:shd w:val="clear" w:color="auto" w:fill="BFBFBF" w:themeFill="background1" w:themeFillShade="BF"/>
          </w:tcPr>
          <w:p w14:paraId="3B20D3C2" w14:textId="77777777" w:rsidR="00C53722" w:rsidRPr="008371E0" w:rsidRDefault="00C53722" w:rsidP="008371E0">
            <w:pPr>
              <w:spacing w:after="0"/>
              <w:jc w:val="both"/>
              <w:rPr>
                <w:rFonts w:ascii="Arial" w:hAnsi="Arial" w:cs="Arial"/>
                <w:b/>
              </w:rPr>
            </w:pPr>
            <w:r w:rsidRPr="008371E0">
              <w:rPr>
                <w:rFonts w:ascii="Arial" w:hAnsi="Arial" w:cs="Arial"/>
                <w:b/>
              </w:rPr>
              <w:t>Contact Information</w:t>
            </w:r>
          </w:p>
        </w:tc>
      </w:tr>
      <w:tr w:rsidR="00C53722" w:rsidRPr="008371E0" w14:paraId="72977B8C" w14:textId="77777777" w:rsidTr="00D13356">
        <w:tc>
          <w:tcPr>
            <w:tcW w:w="2993" w:type="dxa"/>
          </w:tcPr>
          <w:p w14:paraId="45A69618" w14:textId="77777777" w:rsidR="00C53722" w:rsidRPr="008371E0" w:rsidRDefault="00C53722" w:rsidP="008371E0">
            <w:pPr>
              <w:spacing w:after="0"/>
              <w:jc w:val="both"/>
              <w:rPr>
                <w:rFonts w:ascii="Arial" w:hAnsi="Arial" w:cs="Arial"/>
              </w:rPr>
            </w:pPr>
          </w:p>
        </w:tc>
        <w:tc>
          <w:tcPr>
            <w:tcW w:w="3005" w:type="dxa"/>
          </w:tcPr>
          <w:p w14:paraId="22D8E086" w14:textId="77777777" w:rsidR="00C53722" w:rsidRPr="008371E0" w:rsidRDefault="00C53722" w:rsidP="008371E0">
            <w:pPr>
              <w:spacing w:after="0"/>
              <w:jc w:val="both"/>
              <w:rPr>
                <w:rFonts w:ascii="Arial" w:hAnsi="Arial" w:cs="Arial"/>
              </w:rPr>
            </w:pPr>
          </w:p>
        </w:tc>
        <w:tc>
          <w:tcPr>
            <w:tcW w:w="3353" w:type="dxa"/>
          </w:tcPr>
          <w:p w14:paraId="752A4B4B" w14:textId="77777777" w:rsidR="00C53722" w:rsidRPr="008371E0" w:rsidRDefault="00C53722" w:rsidP="008371E0">
            <w:pPr>
              <w:spacing w:after="0"/>
              <w:jc w:val="both"/>
              <w:rPr>
                <w:rFonts w:ascii="Arial" w:hAnsi="Arial" w:cs="Arial"/>
              </w:rPr>
            </w:pPr>
          </w:p>
        </w:tc>
      </w:tr>
      <w:tr w:rsidR="00C53722" w:rsidRPr="008371E0" w14:paraId="52FBCF40" w14:textId="77777777" w:rsidTr="00D13356">
        <w:tc>
          <w:tcPr>
            <w:tcW w:w="2993" w:type="dxa"/>
          </w:tcPr>
          <w:p w14:paraId="386B9B14" w14:textId="77777777" w:rsidR="00C53722" w:rsidRPr="008371E0" w:rsidRDefault="00C53722" w:rsidP="008371E0">
            <w:pPr>
              <w:spacing w:after="0"/>
              <w:jc w:val="both"/>
              <w:rPr>
                <w:rFonts w:ascii="Arial" w:hAnsi="Arial" w:cs="Arial"/>
              </w:rPr>
            </w:pPr>
          </w:p>
        </w:tc>
        <w:tc>
          <w:tcPr>
            <w:tcW w:w="3005" w:type="dxa"/>
          </w:tcPr>
          <w:p w14:paraId="1329136D" w14:textId="77777777" w:rsidR="00C53722" w:rsidRPr="008371E0" w:rsidRDefault="00C53722" w:rsidP="008371E0">
            <w:pPr>
              <w:spacing w:after="0"/>
              <w:jc w:val="both"/>
              <w:rPr>
                <w:rFonts w:ascii="Arial" w:hAnsi="Arial" w:cs="Arial"/>
              </w:rPr>
            </w:pPr>
          </w:p>
        </w:tc>
        <w:tc>
          <w:tcPr>
            <w:tcW w:w="3353" w:type="dxa"/>
          </w:tcPr>
          <w:p w14:paraId="29DB092D" w14:textId="77777777" w:rsidR="00C53722" w:rsidRPr="008371E0" w:rsidRDefault="00C53722" w:rsidP="008371E0">
            <w:pPr>
              <w:spacing w:after="0"/>
              <w:jc w:val="both"/>
              <w:rPr>
                <w:rFonts w:ascii="Arial" w:hAnsi="Arial" w:cs="Arial"/>
              </w:rPr>
            </w:pPr>
          </w:p>
        </w:tc>
      </w:tr>
      <w:tr w:rsidR="00C53722" w:rsidRPr="008371E0" w14:paraId="2315B841" w14:textId="77777777" w:rsidTr="00D13356">
        <w:tc>
          <w:tcPr>
            <w:tcW w:w="2993" w:type="dxa"/>
          </w:tcPr>
          <w:p w14:paraId="214AA42B" w14:textId="77777777" w:rsidR="00C53722" w:rsidRPr="008371E0" w:rsidRDefault="00C53722" w:rsidP="008371E0">
            <w:pPr>
              <w:spacing w:after="0"/>
              <w:jc w:val="both"/>
              <w:rPr>
                <w:rFonts w:ascii="Arial" w:hAnsi="Arial" w:cs="Arial"/>
              </w:rPr>
            </w:pPr>
          </w:p>
        </w:tc>
        <w:tc>
          <w:tcPr>
            <w:tcW w:w="3005" w:type="dxa"/>
          </w:tcPr>
          <w:p w14:paraId="4788B7E6" w14:textId="77777777" w:rsidR="00C53722" w:rsidRPr="008371E0" w:rsidRDefault="00C53722" w:rsidP="008371E0">
            <w:pPr>
              <w:spacing w:after="0"/>
              <w:jc w:val="both"/>
              <w:rPr>
                <w:rFonts w:ascii="Arial" w:hAnsi="Arial" w:cs="Arial"/>
              </w:rPr>
            </w:pPr>
          </w:p>
        </w:tc>
        <w:tc>
          <w:tcPr>
            <w:tcW w:w="3353" w:type="dxa"/>
          </w:tcPr>
          <w:p w14:paraId="6303C7D2" w14:textId="77777777" w:rsidR="00C53722" w:rsidRPr="008371E0" w:rsidRDefault="00C53722" w:rsidP="008371E0">
            <w:pPr>
              <w:spacing w:after="0"/>
              <w:jc w:val="both"/>
              <w:rPr>
                <w:rFonts w:ascii="Arial" w:hAnsi="Arial" w:cs="Arial"/>
              </w:rPr>
            </w:pPr>
          </w:p>
        </w:tc>
      </w:tr>
      <w:tr w:rsidR="00C53722" w:rsidRPr="008371E0" w14:paraId="23426938" w14:textId="77777777" w:rsidTr="00D13356">
        <w:tc>
          <w:tcPr>
            <w:tcW w:w="2993" w:type="dxa"/>
          </w:tcPr>
          <w:p w14:paraId="134A5DD9" w14:textId="77777777" w:rsidR="00C53722" w:rsidRPr="008371E0" w:rsidRDefault="00C53722" w:rsidP="008371E0">
            <w:pPr>
              <w:spacing w:after="0"/>
              <w:jc w:val="both"/>
              <w:rPr>
                <w:rFonts w:ascii="Arial" w:hAnsi="Arial" w:cs="Arial"/>
              </w:rPr>
            </w:pPr>
          </w:p>
        </w:tc>
        <w:tc>
          <w:tcPr>
            <w:tcW w:w="3005" w:type="dxa"/>
          </w:tcPr>
          <w:p w14:paraId="26FF0535" w14:textId="77777777" w:rsidR="00C53722" w:rsidRPr="008371E0" w:rsidRDefault="00C53722" w:rsidP="008371E0">
            <w:pPr>
              <w:spacing w:after="0"/>
              <w:jc w:val="both"/>
              <w:rPr>
                <w:rFonts w:ascii="Arial" w:hAnsi="Arial" w:cs="Arial"/>
              </w:rPr>
            </w:pPr>
          </w:p>
        </w:tc>
        <w:tc>
          <w:tcPr>
            <w:tcW w:w="3353" w:type="dxa"/>
          </w:tcPr>
          <w:p w14:paraId="20777EA6" w14:textId="77777777" w:rsidR="00C53722" w:rsidRPr="008371E0" w:rsidRDefault="00C53722" w:rsidP="008371E0">
            <w:pPr>
              <w:spacing w:after="0"/>
              <w:jc w:val="both"/>
              <w:rPr>
                <w:rFonts w:ascii="Arial" w:hAnsi="Arial" w:cs="Arial"/>
              </w:rPr>
            </w:pPr>
          </w:p>
        </w:tc>
      </w:tr>
    </w:tbl>
    <w:p w14:paraId="45CB44B0" w14:textId="77777777" w:rsidR="00C53722" w:rsidRPr="008371E0" w:rsidRDefault="00C53722" w:rsidP="008371E0">
      <w:pPr>
        <w:jc w:val="both"/>
        <w:rPr>
          <w:rFonts w:ascii="Arial" w:hAnsi="Arial" w:cs="Arial"/>
          <w:b/>
        </w:rPr>
      </w:pPr>
      <w:r w:rsidRPr="008371E0">
        <w:rPr>
          <w:rFonts w:ascii="Arial" w:hAnsi="Arial" w:cs="Arial"/>
        </w:rPr>
        <w:br/>
      </w:r>
      <w:r w:rsidRPr="008371E0">
        <w:rPr>
          <w:rFonts w:ascii="Arial" w:hAnsi="Arial" w:cs="Arial"/>
          <w:b/>
        </w:rPr>
        <w:t xml:space="preserve">Project Plan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1555"/>
        <w:gridCol w:w="5224"/>
        <w:gridCol w:w="1558"/>
      </w:tblGrid>
      <w:tr w:rsidR="00750C48" w:rsidRPr="008371E0" w14:paraId="15DAEC99" w14:textId="77777777" w:rsidTr="00C4250D">
        <w:tc>
          <w:tcPr>
            <w:tcW w:w="1048" w:type="dxa"/>
            <w:shd w:val="clear" w:color="auto" w:fill="BFBFBF" w:themeFill="background1" w:themeFillShade="BF"/>
          </w:tcPr>
          <w:p w14:paraId="04429E51" w14:textId="16546925" w:rsidR="00750C48" w:rsidRPr="008371E0" w:rsidRDefault="00C4250D" w:rsidP="008371E0">
            <w:pPr>
              <w:spacing w:after="0"/>
              <w:jc w:val="both"/>
              <w:rPr>
                <w:rFonts w:ascii="Arial" w:hAnsi="Arial" w:cs="Arial"/>
                <w:b/>
                <w:lang w:eastAsia="en-GB"/>
              </w:rPr>
            </w:pPr>
            <w:r>
              <w:rPr>
                <w:rFonts w:ascii="Arial" w:hAnsi="Arial" w:cs="Arial"/>
                <w:b/>
                <w:lang w:eastAsia="en-GB"/>
              </w:rPr>
              <w:t>Meeting No.</w:t>
            </w:r>
          </w:p>
        </w:tc>
        <w:tc>
          <w:tcPr>
            <w:tcW w:w="1555" w:type="dxa"/>
            <w:shd w:val="clear" w:color="auto" w:fill="BFBFBF" w:themeFill="background1" w:themeFillShade="BF"/>
          </w:tcPr>
          <w:p w14:paraId="2216E862" w14:textId="779402F6" w:rsidR="00750C48" w:rsidRPr="008371E0" w:rsidRDefault="00750C48" w:rsidP="008371E0">
            <w:pPr>
              <w:spacing w:after="0"/>
              <w:jc w:val="both"/>
              <w:rPr>
                <w:rFonts w:ascii="Arial" w:hAnsi="Arial" w:cs="Arial"/>
                <w:b/>
                <w:lang w:eastAsia="en-GB"/>
              </w:rPr>
            </w:pPr>
            <w:r w:rsidRPr="008371E0">
              <w:rPr>
                <w:rFonts w:ascii="Arial" w:hAnsi="Arial" w:cs="Arial"/>
                <w:b/>
                <w:lang w:eastAsia="en-GB"/>
              </w:rPr>
              <w:t>Date (W/C)</w:t>
            </w:r>
          </w:p>
        </w:tc>
        <w:tc>
          <w:tcPr>
            <w:tcW w:w="5224" w:type="dxa"/>
            <w:shd w:val="clear" w:color="auto" w:fill="BFBFBF" w:themeFill="background1" w:themeFillShade="BF"/>
          </w:tcPr>
          <w:p w14:paraId="4E0C60FE" w14:textId="77777777" w:rsidR="00750C48" w:rsidRPr="008371E0" w:rsidRDefault="00750C48" w:rsidP="008371E0">
            <w:pPr>
              <w:spacing w:after="0"/>
              <w:jc w:val="both"/>
              <w:rPr>
                <w:rFonts w:ascii="Arial" w:hAnsi="Arial" w:cs="Arial"/>
                <w:b/>
                <w:lang w:eastAsia="en-GB"/>
              </w:rPr>
            </w:pPr>
            <w:r w:rsidRPr="008371E0">
              <w:rPr>
                <w:rFonts w:ascii="Arial" w:hAnsi="Arial" w:cs="Arial"/>
                <w:b/>
                <w:lang w:eastAsia="en-GB"/>
              </w:rPr>
              <w:t>Action</w:t>
            </w:r>
          </w:p>
        </w:tc>
        <w:tc>
          <w:tcPr>
            <w:tcW w:w="1558" w:type="dxa"/>
            <w:shd w:val="clear" w:color="auto" w:fill="BFBFBF" w:themeFill="background1" w:themeFillShade="BF"/>
          </w:tcPr>
          <w:p w14:paraId="4BF1C9E3" w14:textId="77777777" w:rsidR="00750C48" w:rsidRPr="008371E0" w:rsidRDefault="00750C48" w:rsidP="008371E0">
            <w:pPr>
              <w:spacing w:after="0"/>
              <w:jc w:val="both"/>
              <w:rPr>
                <w:rFonts w:ascii="Arial" w:hAnsi="Arial" w:cs="Arial"/>
                <w:b/>
                <w:lang w:eastAsia="en-GB"/>
              </w:rPr>
            </w:pPr>
            <w:r w:rsidRPr="008371E0">
              <w:rPr>
                <w:rFonts w:ascii="Arial" w:hAnsi="Arial" w:cs="Arial"/>
                <w:b/>
                <w:lang w:eastAsia="en-GB"/>
              </w:rPr>
              <w:t>Comments</w:t>
            </w:r>
          </w:p>
        </w:tc>
      </w:tr>
      <w:tr w:rsidR="00750C48" w:rsidRPr="008371E0" w14:paraId="367A149D" w14:textId="77777777" w:rsidTr="00C4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 w:type="dxa"/>
            <w:tcBorders>
              <w:top w:val="single" w:sz="4" w:space="0" w:color="auto"/>
              <w:left w:val="single" w:sz="4" w:space="0" w:color="auto"/>
              <w:bottom w:val="single" w:sz="4" w:space="0" w:color="auto"/>
              <w:right w:val="single" w:sz="4" w:space="0" w:color="auto"/>
            </w:tcBorders>
          </w:tcPr>
          <w:p w14:paraId="28C5D24F" w14:textId="77777777" w:rsidR="00750C48" w:rsidRPr="008371E0" w:rsidRDefault="00750C48" w:rsidP="00467B4A">
            <w:pPr>
              <w:spacing w:after="0"/>
              <w:jc w:val="both"/>
              <w:rPr>
                <w:rFonts w:ascii="Arial" w:hAnsi="Arial" w:cs="Arial"/>
                <w:lang w:eastAsia="en-GB"/>
              </w:rPr>
            </w:pPr>
          </w:p>
        </w:tc>
        <w:tc>
          <w:tcPr>
            <w:tcW w:w="1555" w:type="dxa"/>
            <w:tcBorders>
              <w:top w:val="single" w:sz="4" w:space="0" w:color="auto"/>
              <w:left w:val="single" w:sz="4" w:space="0" w:color="auto"/>
              <w:bottom w:val="single" w:sz="4" w:space="0" w:color="auto"/>
              <w:right w:val="single" w:sz="4" w:space="0" w:color="auto"/>
            </w:tcBorders>
          </w:tcPr>
          <w:p w14:paraId="0AB368FA" w14:textId="4E54DD97" w:rsidR="00750C48" w:rsidRPr="008371E0" w:rsidRDefault="00750C48" w:rsidP="00467B4A">
            <w:pPr>
              <w:spacing w:after="0"/>
              <w:jc w:val="both"/>
              <w:rPr>
                <w:rFonts w:ascii="Arial" w:hAnsi="Arial" w:cs="Arial"/>
                <w:lang w:eastAsia="en-GB"/>
              </w:rPr>
            </w:pPr>
          </w:p>
        </w:tc>
        <w:tc>
          <w:tcPr>
            <w:tcW w:w="5224" w:type="dxa"/>
            <w:tcBorders>
              <w:top w:val="single" w:sz="4" w:space="0" w:color="auto"/>
              <w:left w:val="single" w:sz="4" w:space="0" w:color="auto"/>
              <w:bottom w:val="single" w:sz="4" w:space="0" w:color="auto"/>
              <w:right w:val="single" w:sz="4" w:space="0" w:color="auto"/>
            </w:tcBorders>
          </w:tcPr>
          <w:p w14:paraId="4CE94518" w14:textId="18CB7775" w:rsidR="00750C48" w:rsidRPr="00E15C7B" w:rsidRDefault="00750C48" w:rsidP="00E15C7B">
            <w:pPr>
              <w:pStyle w:val="BodyText"/>
              <w:spacing w:after="0"/>
              <w:rPr>
                <w:rFonts w:ascii="Arial" w:hAnsi="Arial" w:cs="Arial"/>
                <w:sz w:val="22"/>
                <w:szCs w:val="22"/>
              </w:rPr>
            </w:pPr>
            <w:r w:rsidRPr="00E15C7B">
              <w:rPr>
                <w:rFonts w:ascii="Arial" w:hAnsi="Arial" w:cs="Arial"/>
                <w:sz w:val="22"/>
                <w:szCs w:val="22"/>
              </w:rPr>
              <w:t xml:space="preserve">Applicant to confirm Invoice </w:t>
            </w:r>
            <w:r w:rsidR="007A0AC4">
              <w:rPr>
                <w:rFonts w:ascii="Arial" w:hAnsi="Arial" w:cs="Arial"/>
                <w:sz w:val="22"/>
                <w:szCs w:val="22"/>
              </w:rPr>
              <w:t xml:space="preserve">received </w:t>
            </w:r>
            <w:r w:rsidRPr="00E15C7B">
              <w:rPr>
                <w:rFonts w:ascii="Arial" w:hAnsi="Arial" w:cs="Arial"/>
                <w:sz w:val="22"/>
                <w:szCs w:val="22"/>
              </w:rPr>
              <w:t>and Council to confirm payment received.</w:t>
            </w:r>
          </w:p>
          <w:p w14:paraId="5F497544" w14:textId="77777777" w:rsidR="00750C48" w:rsidRPr="00E15C7B" w:rsidRDefault="00750C48" w:rsidP="00E15C7B">
            <w:pPr>
              <w:spacing w:after="0"/>
              <w:jc w:val="both"/>
              <w:rPr>
                <w:rFonts w:ascii="Arial" w:hAnsi="Arial" w:cs="Arial"/>
                <w:lang w:eastAsia="en-GB"/>
              </w:rPr>
            </w:pPr>
          </w:p>
        </w:tc>
        <w:tc>
          <w:tcPr>
            <w:tcW w:w="1558" w:type="dxa"/>
            <w:tcBorders>
              <w:top w:val="single" w:sz="4" w:space="0" w:color="auto"/>
              <w:left w:val="single" w:sz="4" w:space="0" w:color="auto"/>
              <w:bottom w:val="single" w:sz="4" w:space="0" w:color="auto"/>
              <w:right w:val="single" w:sz="4" w:space="0" w:color="auto"/>
            </w:tcBorders>
          </w:tcPr>
          <w:p w14:paraId="20249523" w14:textId="77777777" w:rsidR="00750C48" w:rsidRPr="008371E0" w:rsidRDefault="00750C48" w:rsidP="00467B4A">
            <w:pPr>
              <w:spacing w:after="0"/>
              <w:jc w:val="both"/>
              <w:rPr>
                <w:rFonts w:ascii="Arial" w:hAnsi="Arial" w:cs="Arial"/>
                <w:lang w:eastAsia="en-GB"/>
              </w:rPr>
            </w:pPr>
          </w:p>
        </w:tc>
      </w:tr>
      <w:tr w:rsidR="00750C48" w:rsidRPr="008371E0" w14:paraId="4E5CAC97" w14:textId="77777777" w:rsidTr="00C4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 w:type="dxa"/>
            <w:tcBorders>
              <w:top w:val="single" w:sz="4" w:space="0" w:color="auto"/>
              <w:left w:val="single" w:sz="4" w:space="0" w:color="auto"/>
              <w:bottom w:val="single" w:sz="4" w:space="0" w:color="auto"/>
              <w:right w:val="single" w:sz="4" w:space="0" w:color="auto"/>
            </w:tcBorders>
          </w:tcPr>
          <w:p w14:paraId="0749BDFA" w14:textId="77777777" w:rsidR="00750C48" w:rsidRPr="008371E0" w:rsidRDefault="00750C48" w:rsidP="00467B4A">
            <w:pPr>
              <w:spacing w:after="0"/>
              <w:jc w:val="both"/>
              <w:rPr>
                <w:rFonts w:ascii="Arial" w:hAnsi="Arial" w:cs="Arial"/>
                <w:lang w:eastAsia="en-GB"/>
              </w:rPr>
            </w:pPr>
          </w:p>
        </w:tc>
        <w:tc>
          <w:tcPr>
            <w:tcW w:w="1555" w:type="dxa"/>
            <w:tcBorders>
              <w:top w:val="single" w:sz="4" w:space="0" w:color="auto"/>
              <w:left w:val="single" w:sz="4" w:space="0" w:color="auto"/>
              <w:bottom w:val="single" w:sz="4" w:space="0" w:color="auto"/>
              <w:right w:val="single" w:sz="4" w:space="0" w:color="auto"/>
            </w:tcBorders>
          </w:tcPr>
          <w:p w14:paraId="0475AE05" w14:textId="49C4359E" w:rsidR="00750C48" w:rsidRPr="008371E0" w:rsidRDefault="00750C48" w:rsidP="00467B4A">
            <w:pPr>
              <w:spacing w:after="0"/>
              <w:jc w:val="both"/>
              <w:rPr>
                <w:rFonts w:ascii="Arial" w:hAnsi="Arial" w:cs="Arial"/>
                <w:lang w:eastAsia="en-GB"/>
              </w:rPr>
            </w:pPr>
          </w:p>
        </w:tc>
        <w:tc>
          <w:tcPr>
            <w:tcW w:w="5224" w:type="dxa"/>
            <w:tcBorders>
              <w:top w:val="single" w:sz="4" w:space="0" w:color="auto"/>
              <w:left w:val="single" w:sz="4" w:space="0" w:color="auto"/>
              <w:bottom w:val="single" w:sz="4" w:space="0" w:color="auto"/>
              <w:right w:val="single" w:sz="4" w:space="0" w:color="auto"/>
            </w:tcBorders>
          </w:tcPr>
          <w:p w14:paraId="2C0C7E3D" w14:textId="77777777" w:rsidR="00750C48" w:rsidRPr="00E15C7B" w:rsidRDefault="00750C48" w:rsidP="00E15C7B">
            <w:pPr>
              <w:pStyle w:val="BodyText"/>
              <w:spacing w:after="0"/>
              <w:ind w:right="-900"/>
              <w:rPr>
                <w:rFonts w:ascii="Arial" w:hAnsi="Arial" w:cs="Arial"/>
                <w:sz w:val="22"/>
                <w:szCs w:val="22"/>
              </w:rPr>
            </w:pPr>
            <w:r w:rsidRPr="00E15C7B">
              <w:rPr>
                <w:rFonts w:ascii="Arial" w:hAnsi="Arial" w:cs="Arial"/>
                <w:sz w:val="22"/>
                <w:szCs w:val="22"/>
              </w:rPr>
              <w:t>Applicant to submit the pre-application submission.</w:t>
            </w:r>
          </w:p>
          <w:p w14:paraId="219AD769" w14:textId="77777777" w:rsidR="00750C48" w:rsidRPr="00E15C7B" w:rsidRDefault="00750C48" w:rsidP="00E15C7B">
            <w:pPr>
              <w:spacing w:after="0"/>
              <w:jc w:val="both"/>
              <w:rPr>
                <w:rFonts w:ascii="Arial" w:hAnsi="Arial" w:cs="Arial"/>
                <w:lang w:eastAsia="en-GB"/>
              </w:rPr>
            </w:pPr>
          </w:p>
        </w:tc>
        <w:tc>
          <w:tcPr>
            <w:tcW w:w="1558" w:type="dxa"/>
            <w:tcBorders>
              <w:top w:val="single" w:sz="4" w:space="0" w:color="auto"/>
              <w:left w:val="single" w:sz="4" w:space="0" w:color="auto"/>
              <w:bottom w:val="single" w:sz="4" w:space="0" w:color="auto"/>
              <w:right w:val="single" w:sz="4" w:space="0" w:color="auto"/>
            </w:tcBorders>
          </w:tcPr>
          <w:p w14:paraId="4C46ACB6" w14:textId="77777777" w:rsidR="00750C48" w:rsidRPr="008371E0" w:rsidRDefault="00750C48" w:rsidP="00467B4A">
            <w:pPr>
              <w:spacing w:after="0"/>
              <w:jc w:val="both"/>
              <w:rPr>
                <w:rFonts w:ascii="Arial" w:hAnsi="Arial" w:cs="Arial"/>
                <w:lang w:eastAsia="en-GB"/>
              </w:rPr>
            </w:pPr>
          </w:p>
        </w:tc>
      </w:tr>
      <w:tr w:rsidR="00750C48" w:rsidRPr="008371E0" w14:paraId="69D4538D" w14:textId="77777777" w:rsidTr="00C4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 w:type="dxa"/>
            <w:tcBorders>
              <w:top w:val="single" w:sz="4" w:space="0" w:color="auto"/>
              <w:left w:val="single" w:sz="4" w:space="0" w:color="auto"/>
              <w:bottom w:val="single" w:sz="4" w:space="0" w:color="auto"/>
              <w:right w:val="single" w:sz="4" w:space="0" w:color="auto"/>
            </w:tcBorders>
          </w:tcPr>
          <w:p w14:paraId="152E11F3" w14:textId="77777777" w:rsidR="00750C48" w:rsidRPr="008371E0" w:rsidRDefault="00750C48" w:rsidP="00467B4A">
            <w:pPr>
              <w:spacing w:after="0"/>
              <w:jc w:val="both"/>
              <w:rPr>
                <w:rFonts w:ascii="Arial" w:hAnsi="Arial" w:cs="Arial"/>
                <w:lang w:eastAsia="en-GB"/>
              </w:rPr>
            </w:pPr>
          </w:p>
        </w:tc>
        <w:tc>
          <w:tcPr>
            <w:tcW w:w="1555" w:type="dxa"/>
            <w:tcBorders>
              <w:top w:val="single" w:sz="4" w:space="0" w:color="auto"/>
              <w:left w:val="single" w:sz="4" w:space="0" w:color="auto"/>
              <w:bottom w:val="single" w:sz="4" w:space="0" w:color="auto"/>
              <w:right w:val="single" w:sz="4" w:space="0" w:color="auto"/>
            </w:tcBorders>
          </w:tcPr>
          <w:p w14:paraId="5455FAF7" w14:textId="417DE103" w:rsidR="00750C48" w:rsidRPr="008371E0" w:rsidRDefault="00750C48" w:rsidP="00467B4A">
            <w:pPr>
              <w:spacing w:after="0"/>
              <w:jc w:val="both"/>
              <w:rPr>
                <w:rFonts w:ascii="Arial" w:hAnsi="Arial" w:cs="Arial"/>
                <w:lang w:eastAsia="en-GB"/>
              </w:rPr>
            </w:pPr>
          </w:p>
        </w:tc>
        <w:tc>
          <w:tcPr>
            <w:tcW w:w="5224" w:type="dxa"/>
            <w:tcBorders>
              <w:top w:val="single" w:sz="4" w:space="0" w:color="auto"/>
              <w:left w:val="single" w:sz="4" w:space="0" w:color="auto"/>
              <w:bottom w:val="single" w:sz="4" w:space="0" w:color="auto"/>
              <w:right w:val="single" w:sz="4" w:space="0" w:color="auto"/>
            </w:tcBorders>
          </w:tcPr>
          <w:p w14:paraId="1AF03C67" w14:textId="5700FF8A" w:rsidR="00750C48" w:rsidRPr="00E15C7B" w:rsidRDefault="00750C48" w:rsidP="00E15C7B">
            <w:pPr>
              <w:rPr>
                <w:rFonts w:ascii="Arial" w:hAnsi="Arial" w:cs="Arial"/>
              </w:rPr>
            </w:pPr>
            <w:r w:rsidRPr="00E15C7B">
              <w:rPr>
                <w:rFonts w:ascii="Arial" w:hAnsi="Arial" w:cs="Arial"/>
              </w:rPr>
              <w:t>Project Team Meetings (as necessary)</w:t>
            </w:r>
          </w:p>
        </w:tc>
        <w:tc>
          <w:tcPr>
            <w:tcW w:w="1558" w:type="dxa"/>
            <w:tcBorders>
              <w:top w:val="single" w:sz="4" w:space="0" w:color="auto"/>
              <w:left w:val="single" w:sz="4" w:space="0" w:color="auto"/>
              <w:bottom w:val="single" w:sz="4" w:space="0" w:color="auto"/>
              <w:right w:val="single" w:sz="4" w:space="0" w:color="auto"/>
            </w:tcBorders>
          </w:tcPr>
          <w:p w14:paraId="0D49F8A4" w14:textId="77777777" w:rsidR="00750C48" w:rsidRPr="008371E0" w:rsidRDefault="00750C48" w:rsidP="00467B4A">
            <w:pPr>
              <w:spacing w:after="0"/>
              <w:jc w:val="both"/>
              <w:rPr>
                <w:rFonts w:ascii="Arial" w:hAnsi="Arial" w:cs="Arial"/>
                <w:lang w:eastAsia="en-GB"/>
              </w:rPr>
            </w:pPr>
          </w:p>
        </w:tc>
      </w:tr>
      <w:tr w:rsidR="00750C48" w:rsidRPr="008371E0" w14:paraId="4E9F46EE" w14:textId="77777777" w:rsidTr="00C4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 w:type="dxa"/>
            <w:tcBorders>
              <w:top w:val="single" w:sz="4" w:space="0" w:color="auto"/>
              <w:left w:val="single" w:sz="4" w:space="0" w:color="auto"/>
              <w:bottom w:val="single" w:sz="4" w:space="0" w:color="auto"/>
              <w:right w:val="single" w:sz="4" w:space="0" w:color="auto"/>
            </w:tcBorders>
          </w:tcPr>
          <w:p w14:paraId="3AE3307C" w14:textId="77777777" w:rsidR="00750C48" w:rsidRPr="008371E0" w:rsidRDefault="00750C48" w:rsidP="00467B4A">
            <w:pPr>
              <w:spacing w:after="0"/>
              <w:jc w:val="both"/>
              <w:rPr>
                <w:rFonts w:ascii="Arial" w:hAnsi="Arial" w:cs="Arial"/>
                <w:lang w:eastAsia="en-GB"/>
              </w:rPr>
            </w:pPr>
          </w:p>
        </w:tc>
        <w:tc>
          <w:tcPr>
            <w:tcW w:w="1555" w:type="dxa"/>
            <w:tcBorders>
              <w:top w:val="single" w:sz="4" w:space="0" w:color="auto"/>
              <w:left w:val="single" w:sz="4" w:space="0" w:color="auto"/>
              <w:bottom w:val="single" w:sz="4" w:space="0" w:color="auto"/>
              <w:right w:val="single" w:sz="4" w:space="0" w:color="auto"/>
            </w:tcBorders>
          </w:tcPr>
          <w:p w14:paraId="1196319D" w14:textId="6FE4E2F1" w:rsidR="00750C48" w:rsidRPr="008371E0" w:rsidRDefault="00750C48" w:rsidP="00467B4A">
            <w:pPr>
              <w:spacing w:after="0"/>
              <w:jc w:val="both"/>
              <w:rPr>
                <w:rFonts w:ascii="Arial" w:hAnsi="Arial" w:cs="Arial"/>
                <w:lang w:eastAsia="en-GB"/>
              </w:rPr>
            </w:pPr>
          </w:p>
        </w:tc>
        <w:tc>
          <w:tcPr>
            <w:tcW w:w="5224" w:type="dxa"/>
            <w:tcBorders>
              <w:top w:val="single" w:sz="4" w:space="0" w:color="auto"/>
              <w:left w:val="single" w:sz="4" w:space="0" w:color="auto"/>
              <w:bottom w:val="single" w:sz="4" w:space="0" w:color="auto"/>
              <w:right w:val="single" w:sz="4" w:space="0" w:color="auto"/>
            </w:tcBorders>
          </w:tcPr>
          <w:p w14:paraId="17DF5FB0" w14:textId="2050598A" w:rsidR="00750C48" w:rsidRPr="00E15C7B" w:rsidRDefault="00750C48" w:rsidP="00E15C7B">
            <w:pPr>
              <w:ind w:right="-900"/>
              <w:rPr>
                <w:rFonts w:ascii="Arial" w:hAnsi="Arial" w:cs="Arial"/>
              </w:rPr>
            </w:pPr>
            <w:r w:rsidRPr="00E15C7B">
              <w:rPr>
                <w:rFonts w:ascii="Arial" w:hAnsi="Arial" w:cs="Arial"/>
              </w:rPr>
              <w:t>Design Review Panel 1</w:t>
            </w:r>
          </w:p>
        </w:tc>
        <w:tc>
          <w:tcPr>
            <w:tcW w:w="1558" w:type="dxa"/>
            <w:tcBorders>
              <w:top w:val="single" w:sz="4" w:space="0" w:color="auto"/>
              <w:left w:val="single" w:sz="4" w:space="0" w:color="auto"/>
              <w:bottom w:val="single" w:sz="4" w:space="0" w:color="auto"/>
              <w:right w:val="single" w:sz="4" w:space="0" w:color="auto"/>
            </w:tcBorders>
          </w:tcPr>
          <w:p w14:paraId="6F669CEE" w14:textId="77777777" w:rsidR="00750C48" w:rsidRPr="008371E0" w:rsidRDefault="00750C48" w:rsidP="00467B4A">
            <w:pPr>
              <w:spacing w:after="0"/>
              <w:jc w:val="both"/>
              <w:rPr>
                <w:rFonts w:ascii="Arial" w:hAnsi="Arial" w:cs="Arial"/>
                <w:lang w:eastAsia="en-GB"/>
              </w:rPr>
            </w:pPr>
          </w:p>
        </w:tc>
      </w:tr>
      <w:tr w:rsidR="00750C48" w:rsidRPr="008371E0" w14:paraId="5ECDFD8D" w14:textId="77777777" w:rsidTr="00C4250D">
        <w:tc>
          <w:tcPr>
            <w:tcW w:w="1048" w:type="dxa"/>
          </w:tcPr>
          <w:p w14:paraId="138A7FE1" w14:textId="77777777" w:rsidR="00750C48" w:rsidRPr="008371E0" w:rsidRDefault="00750C48" w:rsidP="00467B4A">
            <w:pPr>
              <w:spacing w:after="0"/>
              <w:jc w:val="both"/>
              <w:rPr>
                <w:rFonts w:ascii="Arial" w:hAnsi="Arial" w:cs="Arial"/>
                <w:lang w:eastAsia="en-GB"/>
              </w:rPr>
            </w:pPr>
          </w:p>
        </w:tc>
        <w:tc>
          <w:tcPr>
            <w:tcW w:w="1555" w:type="dxa"/>
          </w:tcPr>
          <w:p w14:paraId="4F70E4AA" w14:textId="1CE18A7C" w:rsidR="00750C48" w:rsidRPr="008371E0" w:rsidRDefault="00750C48" w:rsidP="00467B4A">
            <w:pPr>
              <w:spacing w:after="0"/>
              <w:jc w:val="both"/>
              <w:rPr>
                <w:rFonts w:ascii="Arial" w:hAnsi="Arial" w:cs="Arial"/>
                <w:lang w:eastAsia="en-GB"/>
              </w:rPr>
            </w:pPr>
          </w:p>
        </w:tc>
        <w:tc>
          <w:tcPr>
            <w:tcW w:w="5224" w:type="dxa"/>
          </w:tcPr>
          <w:p w14:paraId="7AC95C3A" w14:textId="3BC8E0B9" w:rsidR="00750C48" w:rsidRPr="00E15C7B" w:rsidRDefault="00750C48" w:rsidP="00E15C7B">
            <w:pPr>
              <w:rPr>
                <w:rFonts w:ascii="Arial" w:hAnsi="Arial" w:cs="Arial"/>
              </w:rPr>
            </w:pPr>
            <w:r w:rsidRPr="00E15C7B">
              <w:rPr>
                <w:rFonts w:ascii="Arial" w:hAnsi="Arial" w:cs="Arial"/>
              </w:rPr>
              <w:t>Project Team Meetings (as necessary)</w:t>
            </w:r>
          </w:p>
        </w:tc>
        <w:tc>
          <w:tcPr>
            <w:tcW w:w="1558" w:type="dxa"/>
          </w:tcPr>
          <w:p w14:paraId="19E41A34" w14:textId="77777777" w:rsidR="00750C48" w:rsidRPr="008371E0" w:rsidRDefault="00750C48" w:rsidP="00467B4A">
            <w:pPr>
              <w:spacing w:after="0"/>
              <w:jc w:val="both"/>
              <w:rPr>
                <w:rFonts w:ascii="Arial" w:hAnsi="Arial" w:cs="Arial"/>
                <w:lang w:eastAsia="en-GB"/>
              </w:rPr>
            </w:pPr>
          </w:p>
        </w:tc>
      </w:tr>
      <w:tr w:rsidR="006F635E" w:rsidRPr="008371E0" w14:paraId="7216DB4A" w14:textId="77777777" w:rsidTr="00C4250D">
        <w:tc>
          <w:tcPr>
            <w:tcW w:w="1048" w:type="dxa"/>
          </w:tcPr>
          <w:p w14:paraId="21706005" w14:textId="77777777" w:rsidR="006F635E" w:rsidRPr="008371E0" w:rsidRDefault="006F635E" w:rsidP="00467B4A">
            <w:pPr>
              <w:spacing w:after="0"/>
              <w:jc w:val="both"/>
              <w:rPr>
                <w:rFonts w:ascii="Arial" w:hAnsi="Arial" w:cs="Arial"/>
                <w:lang w:eastAsia="en-GB"/>
              </w:rPr>
            </w:pPr>
          </w:p>
        </w:tc>
        <w:tc>
          <w:tcPr>
            <w:tcW w:w="1555" w:type="dxa"/>
          </w:tcPr>
          <w:p w14:paraId="6F2067BF" w14:textId="77777777" w:rsidR="006F635E" w:rsidRPr="008371E0" w:rsidRDefault="006F635E" w:rsidP="00467B4A">
            <w:pPr>
              <w:spacing w:after="0"/>
              <w:jc w:val="both"/>
              <w:rPr>
                <w:rFonts w:ascii="Arial" w:hAnsi="Arial" w:cs="Arial"/>
                <w:lang w:eastAsia="en-GB"/>
              </w:rPr>
            </w:pPr>
          </w:p>
        </w:tc>
        <w:tc>
          <w:tcPr>
            <w:tcW w:w="5224" w:type="dxa"/>
          </w:tcPr>
          <w:p w14:paraId="4938F29D" w14:textId="01AE98DF" w:rsidR="006F635E" w:rsidRPr="00E15C7B" w:rsidRDefault="006F635E" w:rsidP="00E15C7B">
            <w:pPr>
              <w:rPr>
                <w:rFonts w:ascii="Arial" w:hAnsi="Arial" w:cs="Arial"/>
              </w:rPr>
            </w:pPr>
            <w:r>
              <w:rPr>
                <w:rFonts w:ascii="Arial" w:hAnsi="Arial" w:cs="Arial"/>
              </w:rPr>
              <w:t>Local Meetin</w:t>
            </w:r>
            <w:r w:rsidR="007648F8">
              <w:rPr>
                <w:rFonts w:ascii="Arial" w:hAnsi="Arial" w:cs="Arial"/>
              </w:rPr>
              <w:t xml:space="preserve">g </w:t>
            </w:r>
          </w:p>
        </w:tc>
        <w:tc>
          <w:tcPr>
            <w:tcW w:w="1558" w:type="dxa"/>
          </w:tcPr>
          <w:p w14:paraId="28C03DFD" w14:textId="77777777" w:rsidR="006F635E" w:rsidRPr="008371E0" w:rsidRDefault="006F635E" w:rsidP="00467B4A">
            <w:pPr>
              <w:spacing w:after="0"/>
              <w:jc w:val="both"/>
              <w:rPr>
                <w:rFonts w:ascii="Arial" w:hAnsi="Arial" w:cs="Arial"/>
                <w:lang w:eastAsia="en-GB"/>
              </w:rPr>
            </w:pPr>
          </w:p>
        </w:tc>
      </w:tr>
      <w:tr w:rsidR="00750C48" w:rsidRPr="008371E0" w14:paraId="24A2FB36" w14:textId="77777777" w:rsidTr="00C4250D">
        <w:tc>
          <w:tcPr>
            <w:tcW w:w="1048" w:type="dxa"/>
          </w:tcPr>
          <w:p w14:paraId="63FAA714" w14:textId="77777777" w:rsidR="00750C48" w:rsidRPr="008371E0" w:rsidRDefault="00750C48" w:rsidP="00467B4A">
            <w:pPr>
              <w:spacing w:after="0"/>
              <w:jc w:val="both"/>
              <w:rPr>
                <w:rFonts w:ascii="Arial" w:hAnsi="Arial" w:cs="Arial"/>
                <w:lang w:eastAsia="en-GB"/>
              </w:rPr>
            </w:pPr>
          </w:p>
        </w:tc>
        <w:tc>
          <w:tcPr>
            <w:tcW w:w="1555" w:type="dxa"/>
          </w:tcPr>
          <w:p w14:paraId="2855FCC3" w14:textId="749DC77B" w:rsidR="00750C48" w:rsidRPr="008371E0" w:rsidRDefault="00750C48" w:rsidP="00467B4A">
            <w:pPr>
              <w:spacing w:after="0"/>
              <w:jc w:val="both"/>
              <w:rPr>
                <w:rFonts w:ascii="Arial" w:hAnsi="Arial" w:cs="Arial"/>
                <w:lang w:eastAsia="en-GB"/>
              </w:rPr>
            </w:pPr>
          </w:p>
        </w:tc>
        <w:tc>
          <w:tcPr>
            <w:tcW w:w="5224" w:type="dxa"/>
          </w:tcPr>
          <w:p w14:paraId="5F770FBD" w14:textId="4B8395C9" w:rsidR="00750C48" w:rsidRPr="00E15C7B" w:rsidRDefault="00750C48" w:rsidP="00E15C7B">
            <w:pPr>
              <w:rPr>
                <w:rFonts w:ascii="Arial" w:hAnsi="Arial" w:cs="Arial"/>
              </w:rPr>
            </w:pPr>
            <w:r w:rsidRPr="00E15C7B">
              <w:rPr>
                <w:rFonts w:ascii="Arial" w:hAnsi="Arial" w:cs="Arial"/>
              </w:rPr>
              <w:t>Project Team Meetings (as necessary)</w:t>
            </w:r>
          </w:p>
        </w:tc>
        <w:tc>
          <w:tcPr>
            <w:tcW w:w="1558" w:type="dxa"/>
          </w:tcPr>
          <w:p w14:paraId="75A3B6A6" w14:textId="77777777" w:rsidR="00750C48" w:rsidRPr="008371E0" w:rsidRDefault="00750C48" w:rsidP="00467B4A">
            <w:pPr>
              <w:spacing w:after="0"/>
              <w:jc w:val="both"/>
              <w:rPr>
                <w:rFonts w:ascii="Arial" w:hAnsi="Arial" w:cs="Arial"/>
                <w:lang w:eastAsia="en-GB"/>
              </w:rPr>
            </w:pPr>
          </w:p>
        </w:tc>
      </w:tr>
      <w:tr w:rsidR="00750C48" w:rsidRPr="008371E0" w14:paraId="0E9262D8" w14:textId="77777777" w:rsidTr="00C4250D">
        <w:tc>
          <w:tcPr>
            <w:tcW w:w="1048" w:type="dxa"/>
          </w:tcPr>
          <w:p w14:paraId="16FD3C7B" w14:textId="77777777" w:rsidR="00750C48" w:rsidRPr="008371E0" w:rsidRDefault="00750C48" w:rsidP="00467B4A">
            <w:pPr>
              <w:spacing w:after="0"/>
              <w:jc w:val="both"/>
              <w:rPr>
                <w:rFonts w:ascii="Arial" w:hAnsi="Arial" w:cs="Arial"/>
                <w:lang w:eastAsia="en-GB"/>
              </w:rPr>
            </w:pPr>
          </w:p>
        </w:tc>
        <w:tc>
          <w:tcPr>
            <w:tcW w:w="1555" w:type="dxa"/>
          </w:tcPr>
          <w:p w14:paraId="1B8C18AB" w14:textId="49929224" w:rsidR="00750C48" w:rsidRPr="008371E0" w:rsidRDefault="00750C48" w:rsidP="00467B4A">
            <w:pPr>
              <w:spacing w:after="0"/>
              <w:jc w:val="both"/>
              <w:rPr>
                <w:rFonts w:ascii="Arial" w:hAnsi="Arial" w:cs="Arial"/>
                <w:lang w:eastAsia="en-GB"/>
              </w:rPr>
            </w:pPr>
          </w:p>
        </w:tc>
        <w:tc>
          <w:tcPr>
            <w:tcW w:w="5224" w:type="dxa"/>
          </w:tcPr>
          <w:p w14:paraId="1E80651C" w14:textId="5F343C12" w:rsidR="00750C48" w:rsidRPr="00E15C7B" w:rsidRDefault="00750C48" w:rsidP="00E15C7B">
            <w:pPr>
              <w:ind w:right="-900"/>
              <w:rPr>
                <w:rFonts w:ascii="Arial" w:hAnsi="Arial" w:cs="Arial"/>
              </w:rPr>
            </w:pPr>
            <w:r w:rsidRPr="00E15C7B">
              <w:rPr>
                <w:rFonts w:ascii="Arial" w:hAnsi="Arial" w:cs="Arial"/>
              </w:rPr>
              <w:t>Design Review Panel 2</w:t>
            </w:r>
          </w:p>
        </w:tc>
        <w:tc>
          <w:tcPr>
            <w:tcW w:w="1558" w:type="dxa"/>
          </w:tcPr>
          <w:p w14:paraId="3EB3B0CC" w14:textId="77777777" w:rsidR="00750C48" w:rsidRPr="008371E0" w:rsidRDefault="00750C48" w:rsidP="00467B4A">
            <w:pPr>
              <w:spacing w:after="0"/>
              <w:jc w:val="both"/>
              <w:rPr>
                <w:rFonts w:ascii="Arial" w:hAnsi="Arial" w:cs="Arial"/>
                <w:lang w:eastAsia="en-GB"/>
              </w:rPr>
            </w:pPr>
          </w:p>
        </w:tc>
      </w:tr>
      <w:tr w:rsidR="00C4250D" w:rsidRPr="008371E0" w14:paraId="65E32147" w14:textId="77777777" w:rsidTr="00C4250D">
        <w:tc>
          <w:tcPr>
            <w:tcW w:w="1048" w:type="dxa"/>
          </w:tcPr>
          <w:p w14:paraId="56A741C3" w14:textId="77777777" w:rsidR="00C4250D" w:rsidRPr="008371E0" w:rsidRDefault="00C4250D" w:rsidP="00C4250D">
            <w:pPr>
              <w:spacing w:after="0"/>
              <w:jc w:val="both"/>
              <w:rPr>
                <w:rFonts w:ascii="Arial" w:hAnsi="Arial" w:cs="Arial"/>
                <w:lang w:eastAsia="en-GB"/>
              </w:rPr>
            </w:pPr>
          </w:p>
        </w:tc>
        <w:tc>
          <w:tcPr>
            <w:tcW w:w="1555" w:type="dxa"/>
          </w:tcPr>
          <w:p w14:paraId="6992AC74" w14:textId="77777777" w:rsidR="00C4250D" w:rsidRPr="008371E0" w:rsidRDefault="00C4250D" w:rsidP="00C4250D">
            <w:pPr>
              <w:spacing w:after="0"/>
              <w:jc w:val="both"/>
              <w:rPr>
                <w:rFonts w:ascii="Arial" w:hAnsi="Arial" w:cs="Arial"/>
                <w:lang w:eastAsia="en-GB"/>
              </w:rPr>
            </w:pPr>
          </w:p>
        </w:tc>
        <w:tc>
          <w:tcPr>
            <w:tcW w:w="5224" w:type="dxa"/>
          </w:tcPr>
          <w:p w14:paraId="3AEEDD72" w14:textId="269185C8" w:rsidR="00C4250D" w:rsidRPr="00E15C7B" w:rsidRDefault="00C4250D" w:rsidP="00C4250D">
            <w:pPr>
              <w:ind w:right="-900"/>
              <w:rPr>
                <w:rFonts w:ascii="Arial" w:hAnsi="Arial" w:cs="Arial"/>
              </w:rPr>
            </w:pPr>
            <w:r w:rsidRPr="00E15C7B">
              <w:rPr>
                <w:rFonts w:ascii="Arial" w:hAnsi="Arial" w:cs="Arial"/>
              </w:rPr>
              <w:t>Project Team Meetings (as necessary)</w:t>
            </w:r>
          </w:p>
        </w:tc>
        <w:tc>
          <w:tcPr>
            <w:tcW w:w="1558" w:type="dxa"/>
          </w:tcPr>
          <w:p w14:paraId="78B22930" w14:textId="77777777" w:rsidR="00C4250D" w:rsidRPr="008371E0" w:rsidRDefault="00C4250D" w:rsidP="00C4250D">
            <w:pPr>
              <w:spacing w:after="0"/>
              <w:jc w:val="both"/>
              <w:rPr>
                <w:rFonts w:ascii="Arial" w:hAnsi="Arial" w:cs="Arial"/>
                <w:lang w:eastAsia="en-GB"/>
              </w:rPr>
            </w:pPr>
          </w:p>
        </w:tc>
      </w:tr>
      <w:tr w:rsidR="00C4250D" w:rsidRPr="008371E0" w14:paraId="0D4B945E" w14:textId="77777777" w:rsidTr="00C4250D">
        <w:tc>
          <w:tcPr>
            <w:tcW w:w="1048" w:type="dxa"/>
          </w:tcPr>
          <w:p w14:paraId="1C07BC4D" w14:textId="77777777" w:rsidR="00C4250D" w:rsidRPr="008371E0" w:rsidRDefault="00C4250D" w:rsidP="00C4250D">
            <w:pPr>
              <w:spacing w:after="0"/>
              <w:jc w:val="both"/>
              <w:rPr>
                <w:rFonts w:ascii="Arial" w:hAnsi="Arial" w:cs="Arial"/>
                <w:b/>
                <w:lang w:eastAsia="en-GB"/>
              </w:rPr>
            </w:pPr>
          </w:p>
        </w:tc>
        <w:tc>
          <w:tcPr>
            <w:tcW w:w="1555" w:type="dxa"/>
          </w:tcPr>
          <w:p w14:paraId="20E6BF0E" w14:textId="244C3E88" w:rsidR="00C4250D" w:rsidRPr="008371E0" w:rsidRDefault="00C4250D" w:rsidP="00C4250D">
            <w:pPr>
              <w:spacing w:after="0"/>
              <w:jc w:val="both"/>
              <w:rPr>
                <w:rFonts w:ascii="Arial" w:hAnsi="Arial" w:cs="Arial"/>
                <w:b/>
                <w:lang w:eastAsia="en-GB"/>
              </w:rPr>
            </w:pPr>
          </w:p>
        </w:tc>
        <w:tc>
          <w:tcPr>
            <w:tcW w:w="5224" w:type="dxa"/>
          </w:tcPr>
          <w:p w14:paraId="5421F689" w14:textId="77777777" w:rsidR="00C4250D" w:rsidRPr="00E15C7B" w:rsidRDefault="00C4250D" w:rsidP="00C4250D">
            <w:pPr>
              <w:pStyle w:val="BodyText"/>
              <w:spacing w:after="0"/>
              <w:rPr>
                <w:rFonts w:ascii="Arial" w:hAnsi="Arial" w:cs="Arial"/>
                <w:sz w:val="22"/>
                <w:szCs w:val="22"/>
              </w:rPr>
            </w:pPr>
            <w:r w:rsidRPr="00E15C7B">
              <w:rPr>
                <w:rFonts w:ascii="Arial" w:hAnsi="Arial" w:cs="Arial"/>
                <w:sz w:val="22"/>
                <w:szCs w:val="22"/>
              </w:rPr>
              <w:t>Applicant to confirm all outstanding Invoices paid and Council to confirm payment received.</w:t>
            </w:r>
          </w:p>
          <w:p w14:paraId="5394B200" w14:textId="65890216" w:rsidR="00C4250D" w:rsidRPr="00E15C7B" w:rsidRDefault="00C4250D" w:rsidP="00C4250D">
            <w:pPr>
              <w:spacing w:after="0"/>
              <w:rPr>
                <w:rFonts w:ascii="Arial" w:hAnsi="Arial" w:cs="Arial"/>
                <w:lang w:eastAsia="en-GB"/>
              </w:rPr>
            </w:pPr>
          </w:p>
        </w:tc>
        <w:tc>
          <w:tcPr>
            <w:tcW w:w="1558" w:type="dxa"/>
          </w:tcPr>
          <w:p w14:paraId="0A7D8B09" w14:textId="77777777" w:rsidR="00C4250D" w:rsidRPr="008371E0" w:rsidRDefault="00C4250D" w:rsidP="00C4250D">
            <w:pPr>
              <w:spacing w:after="0"/>
              <w:jc w:val="both"/>
              <w:rPr>
                <w:rFonts w:ascii="Arial" w:hAnsi="Arial" w:cs="Arial"/>
                <w:lang w:eastAsia="en-GB"/>
              </w:rPr>
            </w:pPr>
          </w:p>
        </w:tc>
      </w:tr>
      <w:tr w:rsidR="00C92D75" w:rsidRPr="008371E0" w14:paraId="2FA9A904" w14:textId="77777777" w:rsidTr="00C4250D">
        <w:tc>
          <w:tcPr>
            <w:tcW w:w="1048" w:type="dxa"/>
          </w:tcPr>
          <w:p w14:paraId="2078C5BA" w14:textId="77777777" w:rsidR="00C92D75" w:rsidRPr="008371E0" w:rsidRDefault="00C92D75" w:rsidP="00C92D75">
            <w:pPr>
              <w:spacing w:after="0"/>
              <w:jc w:val="both"/>
              <w:rPr>
                <w:rFonts w:ascii="Arial" w:hAnsi="Arial" w:cs="Arial"/>
                <w:b/>
                <w:lang w:eastAsia="en-GB"/>
              </w:rPr>
            </w:pPr>
          </w:p>
        </w:tc>
        <w:tc>
          <w:tcPr>
            <w:tcW w:w="1555" w:type="dxa"/>
          </w:tcPr>
          <w:p w14:paraId="5446392D" w14:textId="77777777" w:rsidR="00C92D75" w:rsidRPr="008371E0" w:rsidRDefault="00C92D75" w:rsidP="00C92D75">
            <w:pPr>
              <w:spacing w:after="0"/>
              <w:jc w:val="both"/>
              <w:rPr>
                <w:rFonts w:ascii="Arial" w:hAnsi="Arial" w:cs="Arial"/>
                <w:b/>
                <w:lang w:eastAsia="en-GB"/>
              </w:rPr>
            </w:pPr>
          </w:p>
        </w:tc>
        <w:tc>
          <w:tcPr>
            <w:tcW w:w="5224" w:type="dxa"/>
          </w:tcPr>
          <w:p w14:paraId="76DBAA1F" w14:textId="063AB7FF" w:rsidR="00C92D75" w:rsidRPr="00CF7045" w:rsidRDefault="00C92D75" w:rsidP="00C92D75">
            <w:pPr>
              <w:pStyle w:val="BodyText"/>
              <w:spacing w:after="0"/>
              <w:rPr>
                <w:rFonts w:ascii="Arial" w:hAnsi="Arial" w:cs="Arial"/>
                <w:sz w:val="22"/>
                <w:szCs w:val="22"/>
              </w:rPr>
            </w:pPr>
            <w:r w:rsidRPr="00CF7045">
              <w:rPr>
                <w:rFonts w:ascii="Arial" w:hAnsi="Arial" w:cs="Arial"/>
                <w:sz w:val="22"/>
                <w:szCs w:val="22"/>
              </w:rPr>
              <w:t>Applicant to confirm Invoice</w:t>
            </w:r>
            <w:r w:rsidR="00CF7045" w:rsidRPr="00CF7045">
              <w:rPr>
                <w:rFonts w:ascii="Arial" w:hAnsi="Arial" w:cs="Arial"/>
                <w:sz w:val="22"/>
                <w:szCs w:val="22"/>
              </w:rPr>
              <w:t>s</w:t>
            </w:r>
            <w:r w:rsidRPr="00CF7045">
              <w:rPr>
                <w:rFonts w:ascii="Arial" w:hAnsi="Arial" w:cs="Arial"/>
                <w:sz w:val="22"/>
                <w:szCs w:val="22"/>
              </w:rPr>
              <w:t xml:space="preserve"> paid and Council to confirm payment received.</w:t>
            </w:r>
          </w:p>
          <w:p w14:paraId="250C4D90" w14:textId="77777777" w:rsidR="00C92D75" w:rsidRPr="00CF7045" w:rsidRDefault="00C92D75" w:rsidP="00C92D75">
            <w:pPr>
              <w:pStyle w:val="BodyText"/>
              <w:spacing w:after="0"/>
              <w:rPr>
                <w:rFonts w:ascii="Arial" w:hAnsi="Arial" w:cs="Arial"/>
                <w:sz w:val="22"/>
                <w:szCs w:val="22"/>
              </w:rPr>
            </w:pPr>
          </w:p>
        </w:tc>
        <w:tc>
          <w:tcPr>
            <w:tcW w:w="1558" w:type="dxa"/>
          </w:tcPr>
          <w:p w14:paraId="64085B76" w14:textId="77777777" w:rsidR="00C92D75" w:rsidRPr="008371E0" w:rsidRDefault="00C92D75" w:rsidP="00C92D75">
            <w:pPr>
              <w:spacing w:after="0"/>
              <w:jc w:val="both"/>
              <w:rPr>
                <w:rFonts w:ascii="Arial" w:hAnsi="Arial" w:cs="Arial"/>
                <w:lang w:eastAsia="en-GB"/>
              </w:rPr>
            </w:pPr>
          </w:p>
        </w:tc>
      </w:tr>
      <w:tr w:rsidR="00C92D75" w:rsidRPr="008371E0" w14:paraId="5103E179" w14:textId="77777777" w:rsidTr="00C4250D">
        <w:tc>
          <w:tcPr>
            <w:tcW w:w="1048" w:type="dxa"/>
          </w:tcPr>
          <w:p w14:paraId="2AC1269A" w14:textId="77777777" w:rsidR="00C92D75" w:rsidRPr="008371E0" w:rsidRDefault="00C92D75" w:rsidP="00C92D75">
            <w:pPr>
              <w:spacing w:after="0"/>
              <w:jc w:val="both"/>
              <w:rPr>
                <w:rFonts w:ascii="Arial" w:hAnsi="Arial" w:cs="Arial"/>
                <w:b/>
                <w:lang w:eastAsia="en-GB"/>
              </w:rPr>
            </w:pPr>
          </w:p>
        </w:tc>
        <w:tc>
          <w:tcPr>
            <w:tcW w:w="1555" w:type="dxa"/>
          </w:tcPr>
          <w:p w14:paraId="4EF29F50" w14:textId="77777777" w:rsidR="00C92D75" w:rsidRPr="008371E0" w:rsidRDefault="00C92D75" w:rsidP="00C92D75">
            <w:pPr>
              <w:spacing w:after="0"/>
              <w:jc w:val="both"/>
              <w:rPr>
                <w:rFonts w:ascii="Arial" w:hAnsi="Arial" w:cs="Arial"/>
                <w:b/>
                <w:lang w:eastAsia="en-GB"/>
              </w:rPr>
            </w:pPr>
          </w:p>
        </w:tc>
        <w:tc>
          <w:tcPr>
            <w:tcW w:w="5224" w:type="dxa"/>
          </w:tcPr>
          <w:p w14:paraId="641A5807" w14:textId="551F56DB" w:rsidR="00C92D75" w:rsidRPr="00CF7045" w:rsidRDefault="00C92D75" w:rsidP="00C92D75">
            <w:pPr>
              <w:pStyle w:val="BodyText"/>
              <w:spacing w:after="0"/>
              <w:rPr>
                <w:rFonts w:ascii="Arial" w:hAnsi="Arial" w:cs="Arial"/>
                <w:sz w:val="22"/>
                <w:szCs w:val="22"/>
              </w:rPr>
            </w:pPr>
            <w:r w:rsidRPr="00CF7045">
              <w:rPr>
                <w:rFonts w:ascii="Arial" w:hAnsi="Arial" w:cs="Arial"/>
                <w:sz w:val="22"/>
                <w:szCs w:val="22"/>
              </w:rPr>
              <w:t xml:space="preserve">Applicant to submit the planning application </w:t>
            </w:r>
          </w:p>
          <w:p w14:paraId="61AFEC9E" w14:textId="77777777" w:rsidR="00C92D75" w:rsidRPr="00CF7045" w:rsidRDefault="00C92D75" w:rsidP="00C92D75">
            <w:pPr>
              <w:rPr>
                <w:rFonts w:ascii="Arial" w:hAnsi="Arial" w:cs="Arial"/>
              </w:rPr>
            </w:pPr>
          </w:p>
          <w:p w14:paraId="35154EB4" w14:textId="13FF5B49" w:rsidR="00C92D75" w:rsidRPr="00CF7045" w:rsidRDefault="00C92D75" w:rsidP="00C92D75">
            <w:pPr>
              <w:rPr>
                <w:rFonts w:ascii="Arial" w:hAnsi="Arial" w:cs="Arial"/>
              </w:rPr>
            </w:pPr>
            <w:r w:rsidRPr="00CF7045">
              <w:rPr>
                <w:rFonts w:ascii="Arial" w:hAnsi="Arial" w:cs="Arial"/>
              </w:rPr>
              <w:t>LB</w:t>
            </w:r>
            <w:r w:rsidR="00185CF7">
              <w:rPr>
                <w:rFonts w:ascii="Arial" w:hAnsi="Arial" w:cs="Arial"/>
              </w:rPr>
              <w:t>L</w:t>
            </w:r>
            <w:r w:rsidRPr="00CF7045">
              <w:rPr>
                <w:rFonts w:ascii="Arial" w:hAnsi="Arial" w:cs="Arial"/>
              </w:rPr>
              <w:t xml:space="preserve"> to register and validate the application; and</w:t>
            </w:r>
          </w:p>
          <w:p w14:paraId="0D79190C" w14:textId="77777777" w:rsidR="00C92D75" w:rsidRPr="00CF7045" w:rsidRDefault="00C92D75" w:rsidP="00C92D75">
            <w:pPr>
              <w:numPr>
                <w:ilvl w:val="0"/>
                <w:numId w:val="19"/>
              </w:numPr>
              <w:tabs>
                <w:tab w:val="clear" w:pos="720"/>
                <w:tab w:val="num" w:pos="459"/>
              </w:tabs>
              <w:spacing w:after="0" w:line="240" w:lineRule="auto"/>
              <w:ind w:left="459" w:hanging="425"/>
              <w:rPr>
                <w:rFonts w:ascii="Arial" w:hAnsi="Arial" w:cs="Arial"/>
              </w:rPr>
            </w:pPr>
            <w:r w:rsidRPr="00CF7045">
              <w:rPr>
                <w:rFonts w:ascii="Arial" w:hAnsi="Arial" w:cs="Arial"/>
              </w:rPr>
              <w:t xml:space="preserve">send out consultation letters / advertising the application; </w:t>
            </w:r>
            <w:r w:rsidRPr="00CF7045">
              <w:rPr>
                <w:rFonts w:ascii="Arial" w:hAnsi="Arial" w:cs="Arial"/>
                <w:b/>
              </w:rPr>
              <w:t>or</w:t>
            </w:r>
          </w:p>
          <w:p w14:paraId="4CD690D6" w14:textId="68C8AB89" w:rsidR="00C92D75" w:rsidRPr="00CF7045" w:rsidRDefault="00C92D75" w:rsidP="00E6528A">
            <w:pPr>
              <w:pStyle w:val="BodyText"/>
              <w:numPr>
                <w:ilvl w:val="0"/>
                <w:numId w:val="19"/>
              </w:numPr>
              <w:tabs>
                <w:tab w:val="clear" w:pos="720"/>
                <w:tab w:val="num" w:pos="459"/>
              </w:tabs>
              <w:spacing w:after="0"/>
              <w:ind w:left="459" w:hanging="425"/>
              <w:rPr>
                <w:rFonts w:ascii="Arial" w:hAnsi="Arial" w:cs="Arial"/>
                <w:sz w:val="22"/>
                <w:szCs w:val="22"/>
              </w:rPr>
            </w:pPr>
            <w:r w:rsidRPr="00CF7045">
              <w:rPr>
                <w:rFonts w:ascii="Arial" w:hAnsi="Arial" w:cs="Arial"/>
                <w:sz w:val="22"/>
                <w:szCs w:val="22"/>
              </w:rPr>
              <w:t>inform the Applicant if application is invalid.</w:t>
            </w:r>
          </w:p>
        </w:tc>
        <w:tc>
          <w:tcPr>
            <w:tcW w:w="1558" w:type="dxa"/>
          </w:tcPr>
          <w:p w14:paraId="5E7F343D" w14:textId="77777777" w:rsidR="00C92D75" w:rsidRPr="008371E0" w:rsidRDefault="00C92D75" w:rsidP="00C92D75">
            <w:pPr>
              <w:spacing w:after="0"/>
              <w:jc w:val="both"/>
              <w:rPr>
                <w:rFonts w:ascii="Arial" w:hAnsi="Arial" w:cs="Arial"/>
                <w:lang w:eastAsia="en-GB"/>
              </w:rPr>
            </w:pPr>
          </w:p>
        </w:tc>
      </w:tr>
      <w:tr w:rsidR="00C92D75" w:rsidRPr="008371E0" w14:paraId="712BCA2A" w14:textId="77777777" w:rsidTr="00C4250D">
        <w:tc>
          <w:tcPr>
            <w:tcW w:w="1048" w:type="dxa"/>
          </w:tcPr>
          <w:p w14:paraId="02859467" w14:textId="77777777" w:rsidR="00C92D75" w:rsidRPr="008371E0" w:rsidRDefault="00C92D75" w:rsidP="00C92D75">
            <w:pPr>
              <w:spacing w:after="0"/>
              <w:jc w:val="both"/>
              <w:rPr>
                <w:rFonts w:ascii="Arial" w:hAnsi="Arial" w:cs="Arial"/>
                <w:b/>
                <w:lang w:eastAsia="en-GB"/>
              </w:rPr>
            </w:pPr>
          </w:p>
        </w:tc>
        <w:tc>
          <w:tcPr>
            <w:tcW w:w="1555" w:type="dxa"/>
          </w:tcPr>
          <w:p w14:paraId="599AF714" w14:textId="77777777" w:rsidR="00C92D75" w:rsidRPr="008371E0" w:rsidRDefault="00C92D75" w:rsidP="00C92D75">
            <w:pPr>
              <w:spacing w:after="0"/>
              <w:jc w:val="both"/>
              <w:rPr>
                <w:rFonts w:ascii="Arial" w:hAnsi="Arial" w:cs="Arial"/>
                <w:b/>
                <w:lang w:eastAsia="en-GB"/>
              </w:rPr>
            </w:pPr>
          </w:p>
        </w:tc>
        <w:tc>
          <w:tcPr>
            <w:tcW w:w="5224" w:type="dxa"/>
          </w:tcPr>
          <w:p w14:paraId="38FE7608" w14:textId="20518EE8" w:rsidR="00C92D75" w:rsidRPr="00CF7045" w:rsidRDefault="00C92D75" w:rsidP="00C92D75">
            <w:pPr>
              <w:rPr>
                <w:rFonts w:ascii="Arial" w:hAnsi="Arial" w:cs="Arial"/>
              </w:rPr>
            </w:pPr>
            <w:r w:rsidRPr="00CF7045">
              <w:rPr>
                <w:rFonts w:ascii="Arial" w:hAnsi="Arial" w:cs="Arial"/>
              </w:rPr>
              <w:t>Statutory consultation period</w:t>
            </w:r>
          </w:p>
          <w:p w14:paraId="290594EF" w14:textId="77777777" w:rsidR="00C92D75" w:rsidRPr="00CF7045" w:rsidRDefault="00C92D75" w:rsidP="0043091D">
            <w:pPr>
              <w:pStyle w:val="BodyText"/>
              <w:spacing w:after="0"/>
              <w:rPr>
                <w:rFonts w:ascii="Arial" w:hAnsi="Arial" w:cs="Arial"/>
                <w:sz w:val="22"/>
                <w:szCs w:val="22"/>
              </w:rPr>
            </w:pPr>
          </w:p>
        </w:tc>
        <w:tc>
          <w:tcPr>
            <w:tcW w:w="1558" w:type="dxa"/>
          </w:tcPr>
          <w:p w14:paraId="562F570F" w14:textId="77777777" w:rsidR="00C92D75" w:rsidRPr="008371E0" w:rsidRDefault="00C92D75" w:rsidP="00C92D75">
            <w:pPr>
              <w:spacing w:after="0"/>
              <w:jc w:val="both"/>
              <w:rPr>
                <w:rFonts w:ascii="Arial" w:hAnsi="Arial" w:cs="Arial"/>
                <w:lang w:eastAsia="en-GB"/>
              </w:rPr>
            </w:pPr>
          </w:p>
        </w:tc>
      </w:tr>
      <w:tr w:rsidR="0043091D" w:rsidRPr="008371E0" w14:paraId="1574FFC5" w14:textId="77777777" w:rsidTr="00C4250D">
        <w:tc>
          <w:tcPr>
            <w:tcW w:w="1048" w:type="dxa"/>
          </w:tcPr>
          <w:p w14:paraId="7AC73E09" w14:textId="77777777" w:rsidR="0043091D" w:rsidRPr="008371E0" w:rsidRDefault="0043091D" w:rsidP="00C92D75">
            <w:pPr>
              <w:spacing w:after="0"/>
              <w:jc w:val="both"/>
              <w:rPr>
                <w:rFonts w:ascii="Arial" w:hAnsi="Arial" w:cs="Arial"/>
                <w:b/>
                <w:lang w:eastAsia="en-GB"/>
              </w:rPr>
            </w:pPr>
          </w:p>
        </w:tc>
        <w:tc>
          <w:tcPr>
            <w:tcW w:w="1555" w:type="dxa"/>
          </w:tcPr>
          <w:p w14:paraId="48A3E4F1" w14:textId="77777777" w:rsidR="0043091D" w:rsidRPr="008371E0" w:rsidRDefault="0043091D" w:rsidP="00C92D75">
            <w:pPr>
              <w:spacing w:after="0"/>
              <w:jc w:val="both"/>
              <w:rPr>
                <w:rFonts w:ascii="Arial" w:hAnsi="Arial" w:cs="Arial"/>
                <w:b/>
                <w:lang w:eastAsia="en-GB"/>
              </w:rPr>
            </w:pPr>
          </w:p>
        </w:tc>
        <w:tc>
          <w:tcPr>
            <w:tcW w:w="5224" w:type="dxa"/>
          </w:tcPr>
          <w:p w14:paraId="5B00B100" w14:textId="666E3456" w:rsidR="00185CF7" w:rsidRPr="00CF7045" w:rsidRDefault="0043091D" w:rsidP="0043091D">
            <w:pPr>
              <w:rPr>
                <w:rFonts w:ascii="Arial" w:hAnsi="Arial" w:cs="Arial"/>
              </w:rPr>
            </w:pPr>
            <w:r w:rsidRPr="00CF7045">
              <w:rPr>
                <w:rFonts w:ascii="Arial" w:hAnsi="Arial" w:cs="Arial"/>
              </w:rPr>
              <w:t>LB</w:t>
            </w:r>
            <w:r w:rsidR="00E83BE8">
              <w:rPr>
                <w:rFonts w:ascii="Arial" w:hAnsi="Arial" w:cs="Arial"/>
              </w:rPr>
              <w:t>L</w:t>
            </w:r>
            <w:r w:rsidRPr="00CF7045">
              <w:rPr>
                <w:rFonts w:ascii="Arial" w:hAnsi="Arial" w:cs="Arial"/>
              </w:rPr>
              <w:t xml:space="preserve"> to assess application and inform the Applicant of any issues as they arise</w:t>
            </w:r>
          </w:p>
          <w:p w14:paraId="70796164" w14:textId="2180532A" w:rsidR="0043091D" w:rsidRPr="00CF7045" w:rsidRDefault="0043091D" w:rsidP="00185CF7">
            <w:pPr>
              <w:rPr>
                <w:rFonts w:ascii="Arial" w:hAnsi="Arial" w:cs="Arial"/>
              </w:rPr>
            </w:pPr>
            <w:r w:rsidRPr="00CF7045">
              <w:rPr>
                <w:rFonts w:ascii="Arial" w:hAnsi="Arial" w:cs="Arial"/>
              </w:rPr>
              <w:t>Project Team Meeting (if necessary)</w:t>
            </w:r>
          </w:p>
          <w:p w14:paraId="7B9A1BA1" w14:textId="77777777" w:rsidR="0043091D" w:rsidRPr="00CF7045" w:rsidRDefault="0043091D" w:rsidP="0043091D">
            <w:pPr>
              <w:pStyle w:val="BodyText"/>
              <w:spacing w:after="0"/>
              <w:rPr>
                <w:rFonts w:ascii="Arial" w:hAnsi="Arial" w:cs="Arial"/>
                <w:sz w:val="22"/>
                <w:szCs w:val="22"/>
              </w:rPr>
            </w:pPr>
            <w:r w:rsidRPr="00CF7045">
              <w:rPr>
                <w:rFonts w:ascii="Arial" w:hAnsi="Arial" w:cs="Arial"/>
                <w:sz w:val="22"/>
                <w:szCs w:val="22"/>
              </w:rPr>
              <w:t>Draft S106 Heads of Terms to be discussed</w:t>
            </w:r>
          </w:p>
          <w:p w14:paraId="5292CD30" w14:textId="77777777" w:rsidR="0043091D" w:rsidRPr="00CF7045" w:rsidRDefault="0043091D" w:rsidP="00C92D75">
            <w:pPr>
              <w:rPr>
                <w:rFonts w:ascii="Arial" w:hAnsi="Arial" w:cs="Arial"/>
              </w:rPr>
            </w:pPr>
          </w:p>
        </w:tc>
        <w:tc>
          <w:tcPr>
            <w:tcW w:w="1558" w:type="dxa"/>
          </w:tcPr>
          <w:p w14:paraId="64D689E5" w14:textId="77777777" w:rsidR="0043091D" w:rsidRPr="008371E0" w:rsidRDefault="0043091D" w:rsidP="00C92D75">
            <w:pPr>
              <w:spacing w:after="0"/>
              <w:jc w:val="both"/>
              <w:rPr>
                <w:rFonts w:ascii="Arial" w:hAnsi="Arial" w:cs="Arial"/>
                <w:lang w:eastAsia="en-GB"/>
              </w:rPr>
            </w:pPr>
          </w:p>
        </w:tc>
      </w:tr>
      <w:tr w:rsidR="00C92D75" w:rsidRPr="008371E0" w14:paraId="409CD68F" w14:textId="77777777" w:rsidTr="00C4250D">
        <w:tc>
          <w:tcPr>
            <w:tcW w:w="1048" w:type="dxa"/>
          </w:tcPr>
          <w:p w14:paraId="342BFC26" w14:textId="77777777" w:rsidR="00C92D75" w:rsidRPr="008371E0" w:rsidRDefault="00C92D75" w:rsidP="00C92D75">
            <w:pPr>
              <w:spacing w:after="0"/>
              <w:jc w:val="both"/>
              <w:rPr>
                <w:rFonts w:ascii="Arial" w:hAnsi="Arial" w:cs="Arial"/>
                <w:b/>
                <w:lang w:eastAsia="en-GB"/>
              </w:rPr>
            </w:pPr>
          </w:p>
        </w:tc>
        <w:tc>
          <w:tcPr>
            <w:tcW w:w="1555" w:type="dxa"/>
          </w:tcPr>
          <w:p w14:paraId="16751087" w14:textId="77777777" w:rsidR="00C92D75" w:rsidRPr="008371E0" w:rsidRDefault="00C92D75" w:rsidP="00C92D75">
            <w:pPr>
              <w:spacing w:after="0"/>
              <w:jc w:val="both"/>
              <w:rPr>
                <w:rFonts w:ascii="Arial" w:hAnsi="Arial" w:cs="Arial"/>
                <w:b/>
                <w:lang w:eastAsia="en-GB"/>
              </w:rPr>
            </w:pPr>
          </w:p>
        </w:tc>
        <w:tc>
          <w:tcPr>
            <w:tcW w:w="5224" w:type="dxa"/>
          </w:tcPr>
          <w:p w14:paraId="453CC8A2" w14:textId="11A15FDD" w:rsidR="00C92D75" w:rsidRPr="00CF7045" w:rsidRDefault="00C92D75" w:rsidP="00185CF7">
            <w:pPr>
              <w:rPr>
                <w:rFonts w:ascii="Arial" w:hAnsi="Arial" w:cs="Arial"/>
              </w:rPr>
            </w:pPr>
            <w:r w:rsidRPr="00CF7045">
              <w:rPr>
                <w:rFonts w:ascii="Arial" w:hAnsi="Arial" w:cs="Arial"/>
              </w:rPr>
              <w:t>End of Statutory consultation period</w:t>
            </w:r>
          </w:p>
          <w:p w14:paraId="47E9C325" w14:textId="26DEC9A8" w:rsidR="00C92D75" w:rsidRPr="00CF7045" w:rsidRDefault="00C92D75" w:rsidP="00C92D75">
            <w:pPr>
              <w:rPr>
                <w:rFonts w:ascii="Arial" w:hAnsi="Arial" w:cs="Arial"/>
              </w:rPr>
            </w:pPr>
            <w:r w:rsidRPr="00CF7045">
              <w:rPr>
                <w:rFonts w:ascii="Arial" w:hAnsi="Arial" w:cs="Arial"/>
              </w:rPr>
              <w:t>LB</w:t>
            </w:r>
            <w:r w:rsidR="00185CF7">
              <w:rPr>
                <w:rFonts w:ascii="Arial" w:hAnsi="Arial" w:cs="Arial"/>
              </w:rPr>
              <w:t>L</w:t>
            </w:r>
            <w:r w:rsidRPr="00CF7045">
              <w:rPr>
                <w:rFonts w:ascii="Arial" w:hAnsi="Arial" w:cs="Arial"/>
              </w:rPr>
              <w:t xml:space="preserve"> to confirm any outstanding issues to be addressed (</w:t>
            </w:r>
            <w:proofErr w:type="gramStart"/>
            <w:r w:rsidRPr="00CF7045">
              <w:rPr>
                <w:rFonts w:ascii="Arial" w:hAnsi="Arial" w:cs="Arial"/>
              </w:rPr>
              <w:t>objectors</w:t>
            </w:r>
            <w:proofErr w:type="gramEnd"/>
            <w:r w:rsidRPr="00CF7045">
              <w:rPr>
                <w:rFonts w:ascii="Arial" w:hAnsi="Arial" w:cs="Arial"/>
              </w:rPr>
              <w:t xml:space="preserve"> comments etc).</w:t>
            </w:r>
          </w:p>
          <w:p w14:paraId="2407D2E7" w14:textId="77777777" w:rsidR="00C92D75" w:rsidRPr="00CF7045" w:rsidRDefault="00C92D75" w:rsidP="00C92D75">
            <w:pPr>
              <w:pStyle w:val="BodyText"/>
              <w:spacing w:after="0"/>
              <w:rPr>
                <w:rFonts w:ascii="Arial" w:hAnsi="Arial" w:cs="Arial"/>
                <w:sz w:val="22"/>
                <w:szCs w:val="22"/>
              </w:rPr>
            </w:pPr>
          </w:p>
        </w:tc>
        <w:tc>
          <w:tcPr>
            <w:tcW w:w="1558" w:type="dxa"/>
          </w:tcPr>
          <w:p w14:paraId="5B32A2CF" w14:textId="77777777" w:rsidR="00C92D75" w:rsidRPr="008371E0" w:rsidRDefault="00C92D75" w:rsidP="00C92D75">
            <w:pPr>
              <w:spacing w:after="0"/>
              <w:jc w:val="both"/>
              <w:rPr>
                <w:rFonts w:ascii="Arial" w:hAnsi="Arial" w:cs="Arial"/>
                <w:lang w:eastAsia="en-GB"/>
              </w:rPr>
            </w:pPr>
          </w:p>
        </w:tc>
      </w:tr>
      <w:tr w:rsidR="00C92D75" w:rsidRPr="008371E0" w14:paraId="60DD819B" w14:textId="77777777" w:rsidTr="00C4250D">
        <w:tc>
          <w:tcPr>
            <w:tcW w:w="1048" w:type="dxa"/>
          </w:tcPr>
          <w:p w14:paraId="0430674D" w14:textId="77777777" w:rsidR="00C92D75" w:rsidRPr="008371E0" w:rsidRDefault="00C92D75" w:rsidP="00C92D75">
            <w:pPr>
              <w:spacing w:after="0"/>
              <w:jc w:val="both"/>
              <w:rPr>
                <w:rFonts w:ascii="Arial" w:hAnsi="Arial" w:cs="Arial"/>
                <w:b/>
                <w:lang w:eastAsia="en-GB"/>
              </w:rPr>
            </w:pPr>
          </w:p>
        </w:tc>
        <w:tc>
          <w:tcPr>
            <w:tcW w:w="1555" w:type="dxa"/>
          </w:tcPr>
          <w:p w14:paraId="4FF7B5A3" w14:textId="77777777" w:rsidR="00C92D75" w:rsidRPr="008371E0" w:rsidRDefault="00C92D75" w:rsidP="00C92D75">
            <w:pPr>
              <w:spacing w:after="0"/>
              <w:jc w:val="both"/>
              <w:rPr>
                <w:rFonts w:ascii="Arial" w:hAnsi="Arial" w:cs="Arial"/>
                <w:b/>
                <w:lang w:eastAsia="en-GB"/>
              </w:rPr>
            </w:pPr>
          </w:p>
        </w:tc>
        <w:tc>
          <w:tcPr>
            <w:tcW w:w="5224" w:type="dxa"/>
          </w:tcPr>
          <w:p w14:paraId="6DF0498A" w14:textId="77777777" w:rsidR="00C92D75" w:rsidRPr="00CF7045" w:rsidRDefault="00C92D75" w:rsidP="00C92D75">
            <w:pPr>
              <w:rPr>
                <w:rFonts w:ascii="Arial" w:hAnsi="Arial" w:cs="Arial"/>
              </w:rPr>
            </w:pPr>
            <w:r w:rsidRPr="00CF7045">
              <w:rPr>
                <w:rFonts w:ascii="Arial" w:hAnsi="Arial" w:cs="Arial"/>
              </w:rPr>
              <w:t>Applicant to address any outstanding issues/prepare amended plans (if necessary)</w:t>
            </w:r>
          </w:p>
          <w:p w14:paraId="6CFFFEAF" w14:textId="77777777" w:rsidR="00C92D75" w:rsidRPr="00CF7045" w:rsidRDefault="00C92D75" w:rsidP="00C92D75">
            <w:pPr>
              <w:pStyle w:val="BodyText"/>
              <w:spacing w:after="0"/>
              <w:rPr>
                <w:rFonts w:ascii="Arial" w:hAnsi="Arial" w:cs="Arial"/>
                <w:sz w:val="22"/>
                <w:szCs w:val="22"/>
              </w:rPr>
            </w:pPr>
          </w:p>
        </w:tc>
        <w:tc>
          <w:tcPr>
            <w:tcW w:w="1558" w:type="dxa"/>
          </w:tcPr>
          <w:p w14:paraId="33DA82ED" w14:textId="77777777" w:rsidR="00C92D75" w:rsidRPr="008371E0" w:rsidRDefault="00C92D75" w:rsidP="00C92D75">
            <w:pPr>
              <w:spacing w:after="0"/>
              <w:jc w:val="both"/>
              <w:rPr>
                <w:rFonts w:ascii="Arial" w:hAnsi="Arial" w:cs="Arial"/>
                <w:lang w:eastAsia="en-GB"/>
              </w:rPr>
            </w:pPr>
          </w:p>
        </w:tc>
      </w:tr>
      <w:tr w:rsidR="00C92D75" w:rsidRPr="008371E0" w14:paraId="361E853B" w14:textId="77777777" w:rsidTr="00C4250D">
        <w:tc>
          <w:tcPr>
            <w:tcW w:w="1048" w:type="dxa"/>
          </w:tcPr>
          <w:p w14:paraId="107B3C53" w14:textId="77777777" w:rsidR="00C92D75" w:rsidRPr="008371E0" w:rsidRDefault="00C92D75" w:rsidP="00C92D75">
            <w:pPr>
              <w:spacing w:after="0"/>
              <w:jc w:val="both"/>
              <w:rPr>
                <w:rFonts w:ascii="Arial" w:hAnsi="Arial" w:cs="Arial"/>
                <w:b/>
                <w:lang w:eastAsia="en-GB"/>
              </w:rPr>
            </w:pPr>
          </w:p>
        </w:tc>
        <w:tc>
          <w:tcPr>
            <w:tcW w:w="1555" w:type="dxa"/>
          </w:tcPr>
          <w:p w14:paraId="62C5FCBD" w14:textId="77777777" w:rsidR="00C92D75" w:rsidRPr="008371E0" w:rsidRDefault="00C92D75" w:rsidP="00C92D75">
            <w:pPr>
              <w:spacing w:after="0"/>
              <w:jc w:val="both"/>
              <w:rPr>
                <w:rFonts w:ascii="Arial" w:hAnsi="Arial" w:cs="Arial"/>
                <w:b/>
                <w:lang w:eastAsia="en-GB"/>
              </w:rPr>
            </w:pPr>
          </w:p>
        </w:tc>
        <w:tc>
          <w:tcPr>
            <w:tcW w:w="5224" w:type="dxa"/>
          </w:tcPr>
          <w:p w14:paraId="245C4021" w14:textId="375282AE" w:rsidR="00C92D75" w:rsidRPr="00CF7045" w:rsidRDefault="00C92D75" w:rsidP="00C92D75">
            <w:pPr>
              <w:rPr>
                <w:rFonts w:ascii="Arial" w:hAnsi="Arial" w:cs="Arial"/>
              </w:rPr>
            </w:pPr>
            <w:r w:rsidRPr="00CF7045">
              <w:rPr>
                <w:rFonts w:ascii="Arial" w:hAnsi="Arial" w:cs="Arial"/>
              </w:rPr>
              <w:t>LB</w:t>
            </w:r>
            <w:r w:rsidR="00185CF7">
              <w:rPr>
                <w:rFonts w:ascii="Arial" w:hAnsi="Arial" w:cs="Arial"/>
              </w:rPr>
              <w:t>L</w:t>
            </w:r>
            <w:r w:rsidRPr="00CF7045">
              <w:rPr>
                <w:rFonts w:ascii="Arial" w:hAnsi="Arial" w:cs="Arial"/>
              </w:rPr>
              <w:t xml:space="preserve"> to confirm any final issues to be addressed</w:t>
            </w:r>
          </w:p>
          <w:p w14:paraId="0214FCC5" w14:textId="77777777" w:rsidR="00C92D75" w:rsidRPr="00CF7045" w:rsidRDefault="00C92D75" w:rsidP="00C92D75">
            <w:pPr>
              <w:rPr>
                <w:rFonts w:ascii="Arial" w:hAnsi="Arial" w:cs="Arial"/>
              </w:rPr>
            </w:pPr>
            <w:r w:rsidRPr="00CF7045">
              <w:rPr>
                <w:rFonts w:ascii="Arial" w:hAnsi="Arial" w:cs="Arial"/>
              </w:rPr>
              <w:t xml:space="preserve">Draft S106 Heads of Terms to be agreed. </w:t>
            </w:r>
          </w:p>
          <w:p w14:paraId="7A31CFAE" w14:textId="77777777" w:rsidR="00C92D75" w:rsidRPr="00CF7045" w:rsidRDefault="00C92D75" w:rsidP="00C92D75">
            <w:pPr>
              <w:rPr>
                <w:rFonts w:ascii="Arial" w:hAnsi="Arial" w:cs="Arial"/>
              </w:rPr>
            </w:pPr>
            <w:r w:rsidRPr="00CF7045">
              <w:rPr>
                <w:rFonts w:ascii="Arial" w:hAnsi="Arial" w:cs="Arial"/>
              </w:rPr>
              <w:t>Legal teams instructed to prepare draft S106.</w:t>
            </w:r>
          </w:p>
          <w:p w14:paraId="607DCE87" w14:textId="77777777" w:rsidR="00C92D75" w:rsidRPr="00CF7045" w:rsidRDefault="00C92D75" w:rsidP="00C92D75">
            <w:pPr>
              <w:pStyle w:val="BodyText"/>
              <w:spacing w:after="0"/>
              <w:rPr>
                <w:rFonts w:ascii="Arial" w:hAnsi="Arial" w:cs="Arial"/>
                <w:sz w:val="22"/>
                <w:szCs w:val="22"/>
              </w:rPr>
            </w:pPr>
          </w:p>
        </w:tc>
        <w:tc>
          <w:tcPr>
            <w:tcW w:w="1558" w:type="dxa"/>
          </w:tcPr>
          <w:p w14:paraId="5568F226" w14:textId="77777777" w:rsidR="00C92D75" w:rsidRPr="008371E0" w:rsidRDefault="00C92D75" w:rsidP="00C92D75">
            <w:pPr>
              <w:spacing w:after="0"/>
              <w:jc w:val="both"/>
              <w:rPr>
                <w:rFonts w:ascii="Arial" w:hAnsi="Arial" w:cs="Arial"/>
                <w:lang w:eastAsia="en-GB"/>
              </w:rPr>
            </w:pPr>
          </w:p>
        </w:tc>
      </w:tr>
      <w:tr w:rsidR="00C92D75" w:rsidRPr="008371E0" w14:paraId="27963AC8" w14:textId="77777777" w:rsidTr="00C4250D">
        <w:tc>
          <w:tcPr>
            <w:tcW w:w="1048" w:type="dxa"/>
          </w:tcPr>
          <w:p w14:paraId="7D888340" w14:textId="77777777" w:rsidR="00C92D75" w:rsidRPr="008371E0" w:rsidRDefault="00C92D75" w:rsidP="00C92D75">
            <w:pPr>
              <w:spacing w:after="0"/>
              <w:jc w:val="both"/>
              <w:rPr>
                <w:rFonts w:ascii="Arial" w:hAnsi="Arial" w:cs="Arial"/>
                <w:b/>
                <w:lang w:eastAsia="en-GB"/>
              </w:rPr>
            </w:pPr>
          </w:p>
        </w:tc>
        <w:tc>
          <w:tcPr>
            <w:tcW w:w="1555" w:type="dxa"/>
          </w:tcPr>
          <w:p w14:paraId="79203591" w14:textId="77777777" w:rsidR="00C92D75" w:rsidRPr="008371E0" w:rsidRDefault="00C92D75" w:rsidP="00C92D75">
            <w:pPr>
              <w:spacing w:after="0"/>
              <w:jc w:val="both"/>
              <w:rPr>
                <w:rFonts w:ascii="Arial" w:hAnsi="Arial" w:cs="Arial"/>
                <w:b/>
                <w:lang w:eastAsia="en-GB"/>
              </w:rPr>
            </w:pPr>
          </w:p>
        </w:tc>
        <w:tc>
          <w:tcPr>
            <w:tcW w:w="5224" w:type="dxa"/>
          </w:tcPr>
          <w:p w14:paraId="6AA5350F" w14:textId="6FC9D061" w:rsidR="00C92D75" w:rsidRPr="00CF7045" w:rsidRDefault="00C92D75" w:rsidP="00C92D75">
            <w:pPr>
              <w:rPr>
                <w:rFonts w:ascii="Arial" w:hAnsi="Arial" w:cs="Arial"/>
              </w:rPr>
            </w:pPr>
            <w:r w:rsidRPr="00CF7045">
              <w:rPr>
                <w:rFonts w:ascii="Arial" w:hAnsi="Arial" w:cs="Arial"/>
              </w:rPr>
              <w:t>Preparation of reports to Planning Committee</w:t>
            </w:r>
          </w:p>
          <w:p w14:paraId="720C7666" w14:textId="14D4E48B" w:rsidR="00C92D75" w:rsidRPr="00CF7045" w:rsidRDefault="00C92D75" w:rsidP="00C92D75">
            <w:pPr>
              <w:rPr>
                <w:rFonts w:ascii="Arial" w:hAnsi="Arial" w:cs="Arial"/>
              </w:rPr>
            </w:pPr>
            <w:r w:rsidRPr="00CF7045">
              <w:rPr>
                <w:rFonts w:ascii="Arial" w:hAnsi="Arial" w:cs="Arial"/>
              </w:rPr>
              <w:t>S106 Heads of Terms to be agreed.</w:t>
            </w:r>
          </w:p>
          <w:p w14:paraId="6C84E9E7" w14:textId="11CD5BE1" w:rsidR="00C92D75" w:rsidRPr="00CF7045" w:rsidRDefault="00C92D75" w:rsidP="00C92D75">
            <w:pPr>
              <w:rPr>
                <w:rFonts w:ascii="Arial" w:hAnsi="Arial" w:cs="Arial"/>
              </w:rPr>
            </w:pPr>
            <w:r w:rsidRPr="00CF7045">
              <w:rPr>
                <w:rFonts w:ascii="Arial" w:hAnsi="Arial" w:cs="Arial"/>
              </w:rPr>
              <w:t>Receipt of any final amended plans additional information from the applicant.</w:t>
            </w:r>
          </w:p>
          <w:p w14:paraId="420E2693" w14:textId="77777777" w:rsidR="00C92D75" w:rsidRPr="00CF7045" w:rsidRDefault="00C92D75" w:rsidP="00C92D75">
            <w:pPr>
              <w:rPr>
                <w:rFonts w:ascii="Arial" w:hAnsi="Arial" w:cs="Arial"/>
              </w:rPr>
            </w:pPr>
            <w:r w:rsidRPr="00CF7045">
              <w:rPr>
                <w:rFonts w:ascii="Arial" w:hAnsi="Arial" w:cs="Arial"/>
              </w:rPr>
              <w:t>Discuss planning conditions</w:t>
            </w:r>
          </w:p>
          <w:p w14:paraId="63B3FDAD" w14:textId="77777777" w:rsidR="00C92D75" w:rsidRPr="00CF7045" w:rsidRDefault="00C92D75" w:rsidP="00C92D75">
            <w:pPr>
              <w:pStyle w:val="BodyText"/>
              <w:spacing w:after="0"/>
              <w:rPr>
                <w:rFonts w:ascii="Arial" w:hAnsi="Arial" w:cs="Arial"/>
                <w:sz w:val="22"/>
                <w:szCs w:val="22"/>
              </w:rPr>
            </w:pPr>
          </w:p>
        </w:tc>
        <w:tc>
          <w:tcPr>
            <w:tcW w:w="1558" w:type="dxa"/>
          </w:tcPr>
          <w:p w14:paraId="0B17B563" w14:textId="77777777" w:rsidR="00C92D75" w:rsidRPr="008371E0" w:rsidRDefault="00C92D75" w:rsidP="00C92D75">
            <w:pPr>
              <w:spacing w:after="0"/>
              <w:jc w:val="both"/>
              <w:rPr>
                <w:rFonts w:ascii="Arial" w:hAnsi="Arial" w:cs="Arial"/>
                <w:lang w:eastAsia="en-GB"/>
              </w:rPr>
            </w:pPr>
          </w:p>
        </w:tc>
      </w:tr>
      <w:tr w:rsidR="00C92D75" w:rsidRPr="008371E0" w14:paraId="1EB01553" w14:textId="77777777" w:rsidTr="00C4250D">
        <w:tc>
          <w:tcPr>
            <w:tcW w:w="1048" w:type="dxa"/>
          </w:tcPr>
          <w:p w14:paraId="17EB138A" w14:textId="77777777" w:rsidR="00C92D75" w:rsidRPr="008371E0" w:rsidRDefault="00C92D75" w:rsidP="00C92D75">
            <w:pPr>
              <w:spacing w:after="0"/>
              <w:jc w:val="both"/>
              <w:rPr>
                <w:rFonts w:ascii="Arial" w:hAnsi="Arial" w:cs="Arial"/>
                <w:b/>
                <w:lang w:eastAsia="en-GB"/>
              </w:rPr>
            </w:pPr>
          </w:p>
        </w:tc>
        <w:tc>
          <w:tcPr>
            <w:tcW w:w="1555" w:type="dxa"/>
          </w:tcPr>
          <w:p w14:paraId="30594E01" w14:textId="77777777" w:rsidR="00C92D75" w:rsidRPr="008371E0" w:rsidRDefault="00C92D75" w:rsidP="00C92D75">
            <w:pPr>
              <w:spacing w:after="0"/>
              <w:jc w:val="both"/>
              <w:rPr>
                <w:rFonts w:ascii="Arial" w:hAnsi="Arial" w:cs="Arial"/>
                <w:b/>
                <w:lang w:eastAsia="en-GB"/>
              </w:rPr>
            </w:pPr>
          </w:p>
        </w:tc>
        <w:tc>
          <w:tcPr>
            <w:tcW w:w="5224" w:type="dxa"/>
          </w:tcPr>
          <w:p w14:paraId="7F6B39BB" w14:textId="544DD6F1" w:rsidR="00C92D75" w:rsidRPr="00CF7045" w:rsidRDefault="00C92D75" w:rsidP="00C92D75">
            <w:pPr>
              <w:rPr>
                <w:rFonts w:ascii="Arial" w:hAnsi="Arial" w:cs="Arial"/>
              </w:rPr>
            </w:pPr>
            <w:r w:rsidRPr="00CF7045">
              <w:rPr>
                <w:rFonts w:ascii="Arial" w:hAnsi="Arial" w:cs="Arial"/>
              </w:rPr>
              <w:t>Publication of LB</w:t>
            </w:r>
            <w:r w:rsidR="00E6528A">
              <w:rPr>
                <w:rFonts w:ascii="Arial" w:hAnsi="Arial" w:cs="Arial"/>
              </w:rPr>
              <w:t>L</w:t>
            </w:r>
            <w:r w:rsidRPr="00CF7045">
              <w:rPr>
                <w:rFonts w:ascii="Arial" w:hAnsi="Arial" w:cs="Arial"/>
              </w:rPr>
              <w:t xml:space="preserve"> Planning Committee Report</w:t>
            </w:r>
          </w:p>
          <w:p w14:paraId="6D125108" w14:textId="77777777" w:rsidR="00C92D75" w:rsidRPr="00CF7045" w:rsidRDefault="00C92D75" w:rsidP="00C92D75">
            <w:pPr>
              <w:pStyle w:val="BodyText"/>
              <w:spacing w:after="0"/>
              <w:rPr>
                <w:rFonts w:ascii="Arial" w:hAnsi="Arial" w:cs="Arial"/>
                <w:sz w:val="22"/>
                <w:szCs w:val="22"/>
              </w:rPr>
            </w:pPr>
          </w:p>
        </w:tc>
        <w:tc>
          <w:tcPr>
            <w:tcW w:w="1558" w:type="dxa"/>
          </w:tcPr>
          <w:p w14:paraId="72BB837C" w14:textId="77777777" w:rsidR="00C92D75" w:rsidRPr="008371E0" w:rsidRDefault="00C92D75" w:rsidP="00C92D75">
            <w:pPr>
              <w:spacing w:after="0"/>
              <w:jc w:val="both"/>
              <w:rPr>
                <w:rFonts w:ascii="Arial" w:hAnsi="Arial" w:cs="Arial"/>
                <w:lang w:eastAsia="en-GB"/>
              </w:rPr>
            </w:pPr>
          </w:p>
        </w:tc>
      </w:tr>
      <w:tr w:rsidR="00C92D75" w:rsidRPr="008371E0" w14:paraId="46311759" w14:textId="77777777" w:rsidTr="00C4250D">
        <w:tc>
          <w:tcPr>
            <w:tcW w:w="1048" w:type="dxa"/>
          </w:tcPr>
          <w:p w14:paraId="59205AA9" w14:textId="77777777" w:rsidR="00C92D75" w:rsidRPr="008371E0" w:rsidRDefault="00C92D75" w:rsidP="00C92D75">
            <w:pPr>
              <w:spacing w:after="0"/>
              <w:jc w:val="both"/>
              <w:rPr>
                <w:rFonts w:ascii="Arial" w:hAnsi="Arial" w:cs="Arial"/>
                <w:b/>
                <w:lang w:eastAsia="en-GB"/>
              </w:rPr>
            </w:pPr>
          </w:p>
        </w:tc>
        <w:tc>
          <w:tcPr>
            <w:tcW w:w="1555" w:type="dxa"/>
          </w:tcPr>
          <w:p w14:paraId="4942D92A" w14:textId="77777777" w:rsidR="00C92D75" w:rsidRPr="008371E0" w:rsidRDefault="00C92D75" w:rsidP="00C92D75">
            <w:pPr>
              <w:spacing w:after="0"/>
              <w:jc w:val="both"/>
              <w:rPr>
                <w:rFonts w:ascii="Arial" w:hAnsi="Arial" w:cs="Arial"/>
                <w:b/>
                <w:lang w:eastAsia="en-GB"/>
              </w:rPr>
            </w:pPr>
          </w:p>
        </w:tc>
        <w:tc>
          <w:tcPr>
            <w:tcW w:w="5224" w:type="dxa"/>
          </w:tcPr>
          <w:p w14:paraId="6135576E" w14:textId="77777777" w:rsidR="00C92D75" w:rsidRDefault="00C92D75" w:rsidP="00E6528A">
            <w:pPr>
              <w:rPr>
                <w:rFonts w:ascii="Arial" w:hAnsi="Arial" w:cs="Arial"/>
                <w:b/>
              </w:rPr>
            </w:pPr>
            <w:r w:rsidRPr="00CF7045">
              <w:rPr>
                <w:rFonts w:ascii="Arial" w:hAnsi="Arial" w:cs="Arial"/>
                <w:b/>
              </w:rPr>
              <w:t>Planning Committee meeting</w:t>
            </w:r>
          </w:p>
          <w:p w14:paraId="2491FCF2" w14:textId="43DBC585" w:rsidR="00E6528A" w:rsidRPr="00CF7045" w:rsidRDefault="00E6528A" w:rsidP="00E6528A">
            <w:pPr>
              <w:rPr>
                <w:rFonts w:ascii="Arial" w:hAnsi="Arial" w:cs="Arial"/>
              </w:rPr>
            </w:pPr>
          </w:p>
        </w:tc>
        <w:tc>
          <w:tcPr>
            <w:tcW w:w="1558" w:type="dxa"/>
          </w:tcPr>
          <w:p w14:paraId="0FA19DD8" w14:textId="77777777" w:rsidR="00C92D75" w:rsidRPr="008371E0" w:rsidRDefault="00C92D75" w:rsidP="00C92D75">
            <w:pPr>
              <w:spacing w:after="0"/>
              <w:jc w:val="both"/>
              <w:rPr>
                <w:rFonts w:ascii="Arial" w:hAnsi="Arial" w:cs="Arial"/>
                <w:lang w:eastAsia="en-GB"/>
              </w:rPr>
            </w:pPr>
          </w:p>
        </w:tc>
      </w:tr>
      <w:tr w:rsidR="00C92D75" w:rsidRPr="008371E0" w14:paraId="4DE6C01F" w14:textId="77777777" w:rsidTr="00C4250D">
        <w:tc>
          <w:tcPr>
            <w:tcW w:w="1048" w:type="dxa"/>
          </w:tcPr>
          <w:p w14:paraId="548A2FD5" w14:textId="77777777" w:rsidR="00C92D75" w:rsidRPr="008371E0" w:rsidRDefault="00C92D75" w:rsidP="00C92D75">
            <w:pPr>
              <w:spacing w:after="0"/>
              <w:jc w:val="both"/>
              <w:rPr>
                <w:rFonts w:ascii="Arial" w:hAnsi="Arial" w:cs="Arial"/>
                <w:b/>
                <w:lang w:eastAsia="en-GB"/>
              </w:rPr>
            </w:pPr>
          </w:p>
        </w:tc>
        <w:tc>
          <w:tcPr>
            <w:tcW w:w="1555" w:type="dxa"/>
          </w:tcPr>
          <w:p w14:paraId="5459F417" w14:textId="77777777" w:rsidR="00C92D75" w:rsidRPr="008371E0" w:rsidRDefault="00C92D75" w:rsidP="00C92D75">
            <w:pPr>
              <w:spacing w:after="0"/>
              <w:jc w:val="both"/>
              <w:rPr>
                <w:rFonts w:ascii="Arial" w:hAnsi="Arial" w:cs="Arial"/>
                <w:b/>
                <w:lang w:eastAsia="en-GB"/>
              </w:rPr>
            </w:pPr>
          </w:p>
        </w:tc>
        <w:tc>
          <w:tcPr>
            <w:tcW w:w="5224" w:type="dxa"/>
          </w:tcPr>
          <w:p w14:paraId="286551AF" w14:textId="77777777" w:rsidR="00C92D75" w:rsidRPr="00CF7045" w:rsidRDefault="00C92D75" w:rsidP="00C92D75">
            <w:pPr>
              <w:rPr>
                <w:rFonts w:ascii="Arial" w:hAnsi="Arial" w:cs="Arial"/>
              </w:rPr>
            </w:pPr>
            <w:r w:rsidRPr="00CF7045">
              <w:rPr>
                <w:rFonts w:ascii="Arial" w:hAnsi="Arial" w:cs="Arial"/>
              </w:rPr>
              <w:t>S106 drafting / completion</w:t>
            </w:r>
          </w:p>
          <w:p w14:paraId="19F5FDE9" w14:textId="77777777" w:rsidR="00C92D75" w:rsidRPr="00CF7045" w:rsidRDefault="00C92D75" w:rsidP="00C92D75">
            <w:pPr>
              <w:rPr>
                <w:rFonts w:ascii="Arial" w:hAnsi="Arial" w:cs="Arial"/>
                <w:b/>
              </w:rPr>
            </w:pPr>
          </w:p>
        </w:tc>
        <w:tc>
          <w:tcPr>
            <w:tcW w:w="1558" w:type="dxa"/>
          </w:tcPr>
          <w:p w14:paraId="0D1A882C" w14:textId="77777777" w:rsidR="00C92D75" w:rsidRPr="008371E0" w:rsidRDefault="00C92D75" w:rsidP="00C92D75">
            <w:pPr>
              <w:spacing w:after="0"/>
              <w:jc w:val="both"/>
              <w:rPr>
                <w:rFonts w:ascii="Arial" w:hAnsi="Arial" w:cs="Arial"/>
                <w:lang w:eastAsia="en-GB"/>
              </w:rPr>
            </w:pPr>
          </w:p>
        </w:tc>
      </w:tr>
      <w:tr w:rsidR="00C92D75" w:rsidRPr="008371E0" w14:paraId="1591AA47" w14:textId="77777777" w:rsidTr="00C4250D">
        <w:tc>
          <w:tcPr>
            <w:tcW w:w="1048" w:type="dxa"/>
          </w:tcPr>
          <w:p w14:paraId="3E2B48DF" w14:textId="77777777" w:rsidR="00C92D75" w:rsidRPr="008371E0" w:rsidRDefault="00C92D75" w:rsidP="00C92D75">
            <w:pPr>
              <w:spacing w:after="0"/>
              <w:jc w:val="both"/>
              <w:rPr>
                <w:rFonts w:ascii="Arial" w:hAnsi="Arial" w:cs="Arial"/>
                <w:b/>
                <w:lang w:eastAsia="en-GB"/>
              </w:rPr>
            </w:pPr>
          </w:p>
        </w:tc>
        <w:tc>
          <w:tcPr>
            <w:tcW w:w="1555" w:type="dxa"/>
          </w:tcPr>
          <w:p w14:paraId="1D977818" w14:textId="77777777" w:rsidR="00C92D75" w:rsidRPr="008371E0" w:rsidRDefault="00C92D75" w:rsidP="00C92D75">
            <w:pPr>
              <w:spacing w:after="0"/>
              <w:jc w:val="both"/>
              <w:rPr>
                <w:rFonts w:ascii="Arial" w:hAnsi="Arial" w:cs="Arial"/>
                <w:b/>
                <w:lang w:eastAsia="en-GB"/>
              </w:rPr>
            </w:pPr>
          </w:p>
        </w:tc>
        <w:tc>
          <w:tcPr>
            <w:tcW w:w="5224" w:type="dxa"/>
          </w:tcPr>
          <w:p w14:paraId="103E142D" w14:textId="77777777" w:rsidR="00C92D75" w:rsidRPr="00CF7045" w:rsidRDefault="00C92D75" w:rsidP="00C92D75">
            <w:pPr>
              <w:pStyle w:val="BodyText"/>
              <w:spacing w:after="0"/>
              <w:rPr>
                <w:rFonts w:ascii="Arial" w:hAnsi="Arial" w:cs="Arial"/>
                <w:sz w:val="22"/>
                <w:szCs w:val="22"/>
              </w:rPr>
            </w:pPr>
            <w:r w:rsidRPr="00CF7045">
              <w:rPr>
                <w:rFonts w:ascii="Arial" w:hAnsi="Arial" w:cs="Arial"/>
                <w:sz w:val="22"/>
                <w:szCs w:val="22"/>
              </w:rPr>
              <w:t>Applicant to confirm all outstanding Invoices paid and Council to confirm payment received.</w:t>
            </w:r>
          </w:p>
          <w:p w14:paraId="56E6E578" w14:textId="77777777" w:rsidR="00C92D75" w:rsidRPr="00CF7045" w:rsidRDefault="00C92D75" w:rsidP="00C92D75">
            <w:pPr>
              <w:rPr>
                <w:rFonts w:ascii="Arial" w:hAnsi="Arial" w:cs="Arial"/>
              </w:rPr>
            </w:pPr>
          </w:p>
        </w:tc>
        <w:tc>
          <w:tcPr>
            <w:tcW w:w="1558" w:type="dxa"/>
          </w:tcPr>
          <w:p w14:paraId="72FE01A2" w14:textId="77777777" w:rsidR="00C92D75" w:rsidRPr="008371E0" w:rsidRDefault="00C92D75" w:rsidP="00C92D75">
            <w:pPr>
              <w:spacing w:after="0"/>
              <w:jc w:val="both"/>
              <w:rPr>
                <w:rFonts w:ascii="Arial" w:hAnsi="Arial" w:cs="Arial"/>
                <w:lang w:eastAsia="en-GB"/>
              </w:rPr>
            </w:pPr>
          </w:p>
        </w:tc>
      </w:tr>
      <w:tr w:rsidR="00C92D75" w:rsidRPr="008371E0" w14:paraId="4A0CBCEE" w14:textId="77777777" w:rsidTr="00C4250D">
        <w:tc>
          <w:tcPr>
            <w:tcW w:w="1048" w:type="dxa"/>
          </w:tcPr>
          <w:p w14:paraId="7824403E" w14:textId="77777777" w:rsidR="00C92D75" w:rsidRPr="008371E0" w:rsidRDefault="00C92D75" w:rsidP="00C92D75">
            <w:pPr>
              <w:spacing w:after="0"/>
              <w:jc w:val="both"/>
              <w:rPr>
                <w:rFonts w:ascii="Arial" w:hAnsi="Arial" w:cs="Arial"/>
                <w:b/>
                <w:lang w:eastAsia="en-GB"/>
              </w:rPr>
            </w:pPr>
          </w:p>
        </w:tc>
        <w:tc>
          <w:tcPr>
            <w:tcW w:w="1555" w:type="dxa"/>
          </w:tcPr>
          <w:p w14:paraId="21C1857C" w14:textId="77777777" w:rsidR="00C92D75" w:rsidRPr="008371E0" w:rsidRDefault="00C92D75" w:rsidP="00C92D75">
            <w:pPr>
              <w:spacing w:after="0"/>
              <w:jc w:val="both"/>
              <w:rPr>
                <w:rFonts w:ascii="Arial" w:hAnsi="Arial" w:cs="Arial"/>
                <w:b/>
                <w:lang w:eastAsia="en-GB"/>
              </w:rPr>
            </w:pPr>
          </w:p>
        </w:tc>
        <w:tc>
          <w:tcPr>
            <w:tcW w:w="5224" w:type="dxa"/>
          </w:tcPr>
          <w:p w14:paraId="65B8D2EC" w14:textId="444E18CD" w:rsidR="00C92D75" w:rsidRPr="00CF7045" w:rsidRDefault="00C92D75" w:rsidP="00C92D75">
            <w:pPr>
              <w:rPr>
                <w:rFonts w:ascii="Arial" w:hAnsi="Arial" w:cs="Arial"/>
                <w:b/>
              </w:rPr>
            </w:pPr>
            <w:r w:rsidRPr="00CF7045">
              <w:rPr>
                <w:rFonts w:ascii="Arial" w:hAnsi="Arial" w:cs="Arial"/>
                <w:b/>
              </w:rPr>
              <w:t>LB</w:t>
            </w:r>
            <w:r w:rsidR="00E6528A">
              <w:rPr>
                <w:rFonts w:ascii="Arial" w:hAnsi="Arial" w:cs="Arial"/>
                <w:b/>
              </w:rPr>
              <w:t>L</w:t>
            </w:r>
            <w:r w:rsidRPr="00CF7045">
              <w:rPr>
                <w:rFonts w:ascii="Arial" w:hAnsi="Arial" w:cs="Arial"/>
                <w:b/>
              </w:rPr>
              <w:t xml:space="preserve"> issue planning decision notice</w:t>
            </w:r>
          </w:p>
          <w:p w14:paraId="182A9C5F" w14:textId="64D560B2" w:rsidR="00C92D75" w:rsidRPr="00CF7045" w:rsidRDefault="00C92D75" w:rsidP="00E6528A">
            <w:pPr>
              <w:rPr>
                <w:rFonts w:ascii="Arial" w:hAnsi="Arial" w:cs="Arial"/>
              </w:rPr>
            </w:pPr>
            <w:r w:rsidRPr="00CF7045">
              <w:rPr>
                <w:rFonts w:ascii="Arial" w:hAnsi="Arial" w:cs="Arial"/>
              </w:rPr>
              <w:t xml:space="preserve">(following completion of S106 </w:t>
            </w:r>
            <w:proofErr w:type="gramStart"/>
            <w:r w:rsidRPr="00CF7045">
              <w:rPr>
                <w:rFonts w:ascii="Arial" w:hAnsi="Arial" w:cs="Arial"/>
              </w:rPr>
              <w:t>in the event that</w:t>
            </w:r>
            <w:proofErr w:type="gramEnd"/>
            <w:r w:rsidRPr="00CF7045">
              <w:rPr>
                <w:rFonts w:ascii="Arial" w:hAnsi="Arial" w:cs="Arial"/>
              </w:rPr>
              <w:t xml:space="preserve"> planning permission is to be approved)</w:t>
            </w:r>
          </w:p>
        </w:tc>
        <w:tc>
          <w:tcPr>
            <w:tcW w:w="1558" w:type="dxa"/>
          </w:tcPr>
          <w:p w14:paraId="35BDB670" w14:textId="77777777" w:rsidR="00C92D75" w:rsidRPr="008371E0" w:rsidRDefault="00C92D75" w:rsidP="00C92D75">
            <w:pPr>
              <w:spacing w:after="0"/>
              <w:jc w:val="both"/>
              <w:rPr>
                <w:rFonts w:ascii="Arial" w:hAnsi="Arial" w:cs="Arial"/>
                <w:lang w:eastAsia="en-GB"/>
              </w:rPr>
            </w:pPr>
          </w:p>
        </w:tc>
      </w:tr>
    </w:tbl>
    <w:p w14:paraId="27878130" w14:textId="77777777" w:rsidR="009C564F" w:rsidRDefault="009C564F" w:rsidP="008371E0">
      <w:pPr>
        <w:jc w:val="both"/>
        <w:rPr>
          <w:rFonts w:ascii="Arial" w:hAnsi="Arial" w:cs="Arial"/>
          <w:b/>
          <w:u w:val="single"/>
        </w:rPr>
      </w:pPr>
    </w:p>
    <w:p w14:paraId="3B8935A6" w14:textId="681803B5" w:rsidR="009C564F" w:rsidRDefault="009C564F">
      <w:pPr>
        <w:spacing w:after="0" w:line="240" w:lineRule="auto"/>
        <w:rPr>
          <w:rFonts w:ascii="Arial" w:hAnsi="Arial" w:cs="Arial"/>
          <w:b/>
          <w:u w:val="single"/>
        </w:rPr>
      </w:pPr>
    </w:p>
    <w:p w14:paraId="19DBFE12" w14:textId="77777777" w:rsidR="00C53722" w:rsidRPr="008371E0" w:rsidRDefault="00C53722" w:rsidP="32306ADD">
      <w:pPr>
        <w:jc w:val="both"/>
        <w:rPr>
          <w:rFonts w:ascii="Arial" w:hAnsi="Arial" w:cs="Arial"/>
          <w:b/>
          <w:bCs/>
          <w:u w:val="single"/>
        </w:rPr>
      </w:pPr>
      <w:r w:rsidRPr="32306ADD">
        <w:rPr>
          <w:rFonts w:ascii="Arial" w:hAnsi="Arial" w:cs="Arial"/>
          <w:b/>
          <w:bCs/>
          <w:u w:val="single"/>
        </w:rPr>
        <w:t>SCHEDULE 2 – INDICATIVE LIST OF APPLICATION DOCUMENTS</w:t>
      </w:r>
    </w:p>
    <w:p w14:paraId="27AEA712" w14:textId="77777777" w:rsidR="00C53722" w:rsidRPr="008371E0" w:rsidRDefault="00C53722" w:rsidP="008371E0">
      <w:pPr>
        <w:jc w:val="both"/>
        <w:rPr>
          <w:rFonts w:ascii="Arial" w:hAnsi="Arial" w:cs="Arial"/>
        </w:rPr>
      </w:pPr>
      <w:r w:rsidRPr="008371E0">
        <w:rPr>
          <w:rFonts w:ascii="Arial" w:hAnsi="Arial" w:cs="Arial"/>
        </w:rPr>
        <w:t>The Applicant provisionally agrees that the Planning Application shall be accompanied by the following documents:</w:t>
      </w:r>
    </w:p>
    <w:p w14:paraId="724C2FA8" w14:textId="77777777" w:rsidR="00C53722" w:rsidRPr="008371E0" w:rsidRDefault="00C53722" w:rsidP="008371E0">
      <w:pPr>
        <w:jc w:val="both"/>
        <w:rPr>
          <w:rFonts w:ascii="Arial" w:hAnsi="Arial" w:cs="Arial"/>
        </w:rPr>
      </w:pPr>
      <w:r w:rsidRPr="008371E0">
        <w:rPr>
          <w:rFonts w:ascii="Arial" w:hAnsi="Arial" w:cs="Arial"/>
        </w:rPr>
        <w:t>The statutory national list of planning application requirements:</w:t>
      </w:r>
    </w:p>
    <w:p w14:paraId="132F7DA0" w14:textId="77777777" w:rsidR="009702A7" w:rsidRPr="009702A7" w:rsidRDefault="009702A7" w:rsidP="009702A7">
      <w:pPr>
        <w:pStyle w:val="ListParagraph"/>
        <w:numPr>
          <w:ilvl w:val="0"/>
          <w:numId w:val="16"/>
        </w:numPr>
        <w:spacing w:after="0" w:line="240" w:lineRule="auto"/>
        <w:jc w:val="both"/>
        <w:rPr>
          <w:rFonts w:ascii="Arial" w:hAnsi="Arial" w:cs="Arial"/>
        </w:rPr>
      </w:pPr>
      <w:r w:rsidRPr="009702A7">
        <w:rPr>
          <w:rFonts w:ascii="Arial" w:hAnsi="Arial" w:cs="Arial"/>
        </w:rPr>
        <w:t xml:space="preserve">Appropriate Fee </w:t>
      </w:r>
    </w:p>
    <w:p w14:paraId="1FF311F5" w14:textId="77777777" w:rsidR="009702A7" w:rsidRPr="009702A7" w:rsidRDefault="009702A7" w:rsidP="009702A7">
      <w:pPr>
        <w:pStyle w:val="ListParagraph"/>
        <w:numPr>
          <w:ilvl w:val="0"/>
          <w:numId w:val="16"/>
        </w:numPr>
        <w:spacing w:after="0" w:line="240" w:lineRule="auto"/>
        <w:jc w:val="both"/>
        <w:rPr>
          <w:rFonts w:ascii="Arial" w:hAnsi="Arial" w:cs="Arial"/>
        </w:rPr>
      </w:pPr>
      <w:r w:rsidRPr="009702A7">
        <w:rPr>
          <w:rFonts w:ascii="Arial" w:hAnsi="Arial" w:cs="Arial"/>
        </w:rPr>
        <w:t xml:space="preserve">Completed Application Form (including ownership certificate) </w:t>
      </w:r>
    </w:p>
    <w:p w14:paraId="4B04ABA3" w14:textId="77777777" w:rsidR="009702A7" w:rsidRPr="009702A7" w:rsidRDefault="009702A7" w:rsidP="009702A7">
      <w:pPr>
        <w:pStyle w:val="ListParagraph"/>
        <w:numPr>
          <w:ilvl w:val="0"/>
          <w:numId w:val="16"/>
        </w:numPr>
        <w:spacing w:after="0" w:line="240" w:lineRule="auto"/>
        <w:jc w:val="both"/>
        <w:rPr>
          <w:rFonts w:ascii="Arial" w:hAnsi="Arial" w:cs="Arial"/>
        </w:rPr>
      </w:pPr>
      <w:r w:rsidRPr="009702A7">
        <w:rPr>
          <w:rFonts w:ascii="Arial" w:hAnsi="Arial" w:cs="Arial"/>
        </w:rPr>
        <w:t xml:space="preserve">Completed Community Infrastructure Levy (CIL) Form </w:t>
      </w:r>
    </w:p>
    <w:p w14:paraId="0D395892" w14:textId="77777777" w:rsidR="009702A7" w:rsidRPr="009702A7" w:rsidRDefault="009702A7" w:rsidP="009702A7">
      <w:pPr>
        <w:pStyle w:val="ListParagraph"/>
        <w:numPr>
          <w:ilvl w:val="0"/>
          <w:numId w:val="16"/>
        </w:numPr>
        <w:spacing w:after="0" w:line="240" w:lineRule="auto"/>
        <w:jc w:val="both"/>
        <w:rPr>
          <w:rFonts w:ascii="Arial" w:hAnsi="Arial" w:cs="Arial"/>
        </w:rPr>
      </w:pPr>
      <w:r w:rsidRPr="009702A7">
        <w:rPr>
          <w:rFonts w:ascii="Arial" w:hAnsi="Arial" w:cs="Arial"/>
        </w:rPr>
        <w:t xml:space="preserve">Design and Access Statement  </w:t>
      </w:r>
    </w:p>
    <w:p w14:paraId="6C079009" w14:textId="77777777" w:rsidR="009702A7" w:rsidRPr="009702A7" w:rsidRDefault="009702A7" w:rsidP="009702A7">
      <w:pPr>
        <w:pStyle w:val="ListParagraph"/>
        <w:numPr>
          <w:ilvl w:val="0"/>
          <w:numId w:val="16"/>
        </w:numPr>
        <w:spacing w:after="0" w:line="240" w:lineRule="auto"/>
        <w:jc w:val="both"/>
        <w:rPr>
          <w:rFonts w:ascii="Arial" w:hAnsi="Arial" w:cs="Arial"/>
        </w:rPr>
      </w:pPr>
      <w:r w:rsidRPr="009702A7">
        <w:rPr>
          <w:rFonts w:ascii="Arial" w:hAnsi="Arial" w:cs="Arial"/>
        </w:rPr>
        <w:t xml:space="preserve">Fire Statement </w:t>
      </w:r>
    </w:p>
    <w:p w14:paraId="792D8F8B" w14:textId="77777777" w:rsidR="009702A7" w:rsidRPr="009702A7" w:rsidRDefault="009702A7" w:rsidP="009702A7">
      <w:pPr>
        <w:pStyle w:val="ListParagraph"/>
        <w:numPr>
          <w:ilvl w:val="0"/>
          <w:numId w:val="16"/>
        </w:numPr>
        <w:spacing w:after="0" w:line="240" w:lineRule="auto"/>
        <w:jc w:val="both"/>
        <w:rPr>
          <w:rFonts w:ascii="Arial" w:hAnsi="Arial" w:cs="Arial"/>
        </w:rPr>
      </w:pPr>
      <w:r w:rsidRPr="009702A7">
        <w:rPr>
          <w:rFonts w:ascii="Arial" w:hAnsi="Arial" w:cs="Arial"/>
        </w:rPr>
        <w:t xml:space="preserve">Relevant Plans and Drawings  </w:t>
      </w:r>
    </w:p>
    <w:p w14:paraId="63E8C573" w14:textId="5A21EB14" w:rsidR="009702A7" w:rsidRDefault="009702A7" w:rsidP="009702A7">
      <w:pPr>
        <w:pStyle w:val="ListParagraph"/>
        <w:numPr>
          <w:ilvl w:val="0"/>
          <w:numId w:val="16"/>
        </w:numPr>
        <w:spacing w:after="0" w:line="240" w:lineRule="auto"/>
        <w:jc w:val="both"/>
        <w:rPr>
          <w:rFonts w:ascii="Arial" w:hAnsi="Arial" w:cs="Arial"/>
        </w:rPr>
      </w:pPr>
      <w:r w:rsidRPr="009702A7">
        <w:rPr>
          <w:rFonts w:ascii="Arial" w:hAnsi="Arial" w:cs="Arial"/>
        </w:rPr>
        <w:t xml:space="preserve">Site Location Plan  </w:t>
      </w:r>
    </w:p>
    <w:p w14:paraId="6244472A" w14:textId="77777777" w:rsidR="009702A7" w:rsidRPr="009702A7" w:rsidRDefault="009702A7" w:rsidP="009702A7">
      <w:pPr>
        <w:pStyle w:val="ListParagraph"/>
        <w:spacing w:after="0" w:line="240" w:lineRule="auto"/>
        <w:jc w:val="both"/>
        <w:rPr>
          <w:rFonts w:ascii="Arial" w:hAnsi="Arial" w:cs="Arial"/>
        </w:rPr>
      </w:pPr>
    </w:p>
    <w:p w14:paraId="1B1F9EB9" w14:textId="77777777" w:rsidR="00C53722" w:rsidRPr="008371E0" w:rsidRDefault="00C53722" w:rsidP="008371E0">
      <w:pPr>
        <w:jc w:val="both"/>
        <w:rPr>
          <w:rFonts w:ascii="Arial" w:hAnsi="Arial" w:cs="Arial"/>
        </w:rPr>
      </w:pPr>
      <w:r w:rsidRPr="008371E0">
        <w:rPr>
          <w:rFonts w:ascii="Arial" w:hAnsi="Arial" w:cs="Arial"/>
        </w:rPr>
        <w:t>The applicant will provide the following documents</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440"/>
      </w:tblGrid>
      <w:tr w:rsidR="00C53722" w:rsidRPr="008371E0" w14:paraId="65D3B246" w14:textId="77777777" w:rsidTr="00224061">
        <w:trPr>
          <w:trHeight w:val="93"/>
          <w:jc w:val="center"/>
        </w:trPr>
        <w:tc>
          <w:tcPr>
            <w:tcW w:w="6048" w:type="dxa"/>
            <w:shd w:val="clear" w:color="auto" w:fill="C0C0C0"/>
          </w:tcPr>
          <w:p w14:paraId="2718CDE4" w14:textId="77777777" w:rsidR="00C53722" w:rsidRPr="008371E0" w:rsidRDefault="00C53722" w:rsidP="008371E0">
            <w:pPr>
              <w:pStyle w:val="Default"/>
              <w:spacing w:line="276" w:lineRule="auto"/>
              <w:rPr>
                <w:b/>
                <w:sz w:val="22"/>
                <w:szCs w:val="22"/>
              </w:rPr>
            </w:pPr>
            <w:r w:rsidRPr="008371E0">
              <w:rPr>
                <w:b/>
                <w:sz w:val="22"/>
                <w:szCs w:val="22"/>
              </w:rPr>
              <w:t>Validation Check List</w:t>
            </w:r>
          </w:p>
        </w:tc>
        <w:tc>
          <w:tcPr>
            <w:tcW w:w="1440" w:type="dxa"/>
            <w:shd w:val="clear" w:color="auto" w:fill="C0C0C0"/>
          </w:tcPr>
          <w:p w14:paraId="7D9F5D85" w14:textId="77777777" w:rsidR="00C53722" w:rsidRPr="008371E0" w:rsidRDefault="00C53722" w:rsidP="008371E0">
            <w:pPr>
              <w:pStyle w:val="Default"/>
              <w:spacing w:line="276" w:lineRule="auto"/>
              <w:rPr>
                <w:b/>
                <w:bCs/>
                <w:sz w:val="22"/>
                <w:szCs w:val="22"/>
              </w:rPr>
            </w:pPr>
            <w:r w:rsidRPr="008371E0">
              <w:rPr>
                <w:b/>
                <w:bCs/>
                <w:sz w:val="22"/>
                <w:szCs w:val="22"/>
              </w:rPr>
              <w:t>Required</w:t>
            </w:r>
          </w:p>
        </w:tc>
      </w:tr>
      <w:tr w:rsidR="008306B3" w:rsidRPr="008371E0" w14:paraId="40B734E5" w14:textId="77777777" w:rsidTr="00224061">
        <w:trPr>
          <w:trHeight w:val="93"/>
          <w:jc w:val="center"/>
        </w:trPr>
        <w:tc>
          <w:tcPr>
            <w:tcW w:w="6048" w:type="dxa"/>
          </w:tcPr>
          <w:p w14:paraId="056B041F" w14:textId="452998FE" w:rsidR="008306B3" w:rsidRPr="008371E0" w:rsidRDefault="008306B3" w:rsidP="008306B3">
            <w:pPr>
              <w:pStyle w:val="Default"/>
              <w:spacing w:line="276" w:lineRule="auto"/>
              <w:rPr>
                <w:sz w:val="22"/>
                <w:szCs w:val="22"/>
              </w:rPr>
            </w:pPr>
            <w:r w:rsidRPr="002F6057">
              <w:rPr>
                <w:rStyle w:val="normaltextrun"/>
                <w:sz w:val="22"/>
                <w:szCs w:val="22"/>
              </w:rPr>
              <w:t>Affordable Housing Statement </w:t>
            </w:r>
            <w:r w:rsidRPr="002F6057">
              <w:rPr>
                <w:rStyle w:val="eop"/>
                <w:sz w:val="22"/>
                <w:szCs w:val="22"/>
              </w:rPr>
              <w:t> </w:t>
            </w:r>
          </w:p>
        </w:tc>
        <w:tc>
          <w:tcPr>
            <w:tcW w:w="1440" w:type="dxa"/>
          </w:tcPr>
          <w:p w14:paraId="7589C0D2" w14:textId="77777777" w:rsidR="008306B3" w:rsidRPr="008371E0" w:rsidRDefault="008306B3" w:rsidP="008306B3">
            <w:pPr>
              <w:pStyle w:val="Default"/>
              <w:spacing w:line="276" w:lineRule="auto"/>
              <w:rPr>
                <w:bCs/>
                <w:sz w:val="22"/>
                <w:szCs w:val="22"/>
              </w:rPr>
            </w:pPr>
          </w:p>
        </w:tc>
      </w:tr>
      <w:tr w:rsidR="008306B3" w:rsidRPr="008371E0" w14:paraId="05B52639" w14:textId="77777777" w:rsidTr="00224061">
        <w:trPr>
          <w:trHeight w:val="207"/>
          <w:jc w:val="center"/>
        </w:trPr>
        <w:tc>
          <w:tcPr>
            <w:tcW w:w="6048" w:type="dxa"/>
          </w:tcPr>
          <w:p w14:paraId="4F7511BA" w14:textId="750A3144" w:rsidR="008306B3" w:rsidRPr="008371E0" w:rsidRDefault="008306B3" w:rsidP="008306B3">
            <w:pPr>
              <w:pStyle w:val="Default"/>
              <w:spacing w:line="276" w:lineRule="auto"/>
              <w:rPr>
                <w:sz w:val="22"/>
                <w:szCs w:val="22"/>
              </w:rPr>
            </w:pPr>
            <w:r w:rsidRPr="002F6057">
              <w:rPr>
                <w:rStyle w:val="normaltextrun"/>
                <w:sz w:val="22"/>
                <w:szCs w:val="22"/>
              </w:rPr>
              <w:t>Air Quality Positive/Neutral Assessment and Air Quality Assessment (AQA) </w:t>
            </w:r>
            <w:r w:rsidRPr="002F6057">
              <w:rPr>
                <w:rStyle w:val="eop"/>
                <w:sz w:val="22"/>
                <w:szCs w:val="22"/>
              </w:rPr>
              <w:t> </w:t>
            </w:r>
          </w:p>
        </w:tc>
        <w:tc>
          <w:tcPr>
            <w:tcW w:w="1440" w:type="dxa"/>
          </w:tcPr>
          <w:p w14:paraId="5935F2EC" w14:textId="77777777" w:rsidR="008306B3" w:rsidRPr="008371E0" w:rsidRDefault="008306B3" w:rsidP="008306B3">
            <w:pPr>
              <w:pStyle w:val="Default"/>
              <w:spacing w:line="276" w:lineRule="auto"/>
              <w:rPr>
                <w:bCs/>
                <w:sz w:val="22"/>
                <w:szCs w:val="22"/>
              </w:rPr>
            </w:pPr>
          </w:p>
        </w:tc>
      </w:tr>
      <w:tr w:rsidR="008306B3" w:rsidRPr="008371E0" w14:paraId="5196280B" w14:textId="77777777" w:rsidTr="00224061">
        <w:trPr>
          <w:trHeight w:val="208"/>
          <w:jc w:val="center"/>
        </w:trPr>
        <w:tc>
          <w:tcPr>
            <w:tcW w:w="6048" w:type="dxa"/>
          </w:tcPr>
          <w:p w14:paraId="11880E0F" w14:textId="5CFAE9B0" w:rsidR="008306B3" w:rsidRPr="008371E0" w:rsidRDefault="008306B3" w:rsidP="008306B3">
            <w:pPr>
              <w:pStyle w:val="Default"/>
              <w:spacing w:line="276" w:lineRule="auto"/>
              <w:rPr>
                <w:sz w:val="22"/>
                <w:szCs w:val="22"/>
              </w:rPr>
            </w:pPr>
            <w:r w:rsidRPr="002F6057">
              <w:rPr>
                <w:rStyle w:val="normaltextrun"/>
                <w:sz w:val="22"/>
                <w:szCs w:val="22"/>
              </w:rPr>
              <w:t>Archaeological Assessment </w:t>
            </w:r>
            <w:r w:rsidRPr="002F6057">
              <w:rPr>
                <w:rStyle w:val="eop"/>
                <w:sz w:val="22"/>
                <w:szCs w:val="22"/>
              </w:rPr>
              <w:t> </w:t>
            </w:r>
          </w:p>
        </w:tc>
        <w:tc>
          <w:tcPr>
            <w:tcW w:w="1440" w:type="dxa"/>
          </w:tcPr>
          <w:p w14:paraId="2B901584" w14:textId="77777777" w:rsidR="008306B3" w:rsidRPr="008371E0" w:rsidRDefault="008306B3" w:rsidP="008306B3">
            <w:pPr>
              <w:pStyle w:val="Default"/>
              <w:spacing w:line="276" w:lineRule="auto"/>
              <w:rPr>
                <w:bCs/>
                <w:sz w:val="22"/>
                <w:szCs w:val="22"/>
              </w:rPr>
            </w:pPr>
          </w:p>
        </w:tc>
      </w:tr>
      <w:tr w:rsidR="008306B3" w:rsidRPr="008371E0" w14:paraId="4A30492D" w14:textId="77777777" w:rsidTr="00224061">
        <w:trPr>
          <w:trHeight w:val="208"/>
          <w:jc w:val="center"/>
        </w:trPr>
        <w:tc>
          <w:tcPr>
            <w:tcW w:w="6048" w:type="dxa"/>
          </w:tcPr>
          <w:p w14:paraId="088B0597" w14:textId="6059704D" w:rsidR="008306B3" w:rsidRPr="008371E0" w:rsidRDefault="008306B3" w:rsidP="008306B3">
            <w:pPr>
              <w:pStyle w:val="Default"/>
              <w:spacing w:line="276" w:lineRule="auto"/>
              <w:rPr>
                <w:bCs/>
                <w:sz w:val="22"/>
                <w:szCs w:val="22"/>
              </w:rPr>
            </w:pPr>
            <w:r w:rsidRPr="002F6057">
              <w:rPr>
                <w:rStyle w:val="normaltextrun"/>
                <w:sz w:val="22"/>
                <w:szCs w:val="22"/>
              </w:rPr>
              <w:t>Circular Economy Statement </w:t>
            </w:r>
            <w:r w:rsidRPr="002F6057">
              <w:rPr>
                <w:rStyle w:val="eop"/>
                <w:sz w:val="22"/>
                <w:szCs w:val="22"/>
              </w:rPr>
              <w:t> </w:t>
            </w:r>
          </w:p>
        </w:tc>
        <w:tc>
          <w:tcPr>
            <w:tcW w:w="1440" w:type="dxa"/>
          </w:tcPr>
          <w:p w14:paraId="5862324B" w14:textId="77777777" w:rsidR="008306B3" w:rsidRPr="008371E0" w:rsidRDefault="008306B3" w:rsidP="008306B3">
            <w:pPr>
              <w:pStyle w:val="Default"/>
              <w:spacing w:line="276" w:lineRule="auto"/>
              <w:rPr>
                <w:bCs/>
                <w:sz w:val="22"/>
                <w:szCs w:val="22"/>
              </w:rPr>
            </w:pPr>
          </w:p>
        </w:tc>
      </w:tr>
      <w:tr w:rsidR="008306B3" w:rsidRPr="008371E0" w14:paraId="0D4B86EF" w14:textId="77777777" w:rsidTr="00224061">
        <w:trPr>
          <w:trHeight w:val="208"/>
          <w:jc w:val="center"/>
        </w:trPr>
        <w:tc>
          <w:tcPr>
            <w:tcW w:w="6048" w:type="dxa"/>
          </w:tcPr>
          <w:p w14:paraId="39742CB3" w14:textId="5115B38D" w:rsidR="008306B3" w:rsidRPr="008371E0" w:rsidRDefault="008306B3" w:rsidP="008306B3">
            <w:pPr>
              <w:pStyle w:val="Default"/>
              <w:spacing w:line="276" w:lineRule="auto"/>
              <w:rPr>
                <w:bCs/>
                <w:sz w:val="22"/>
                <w:szCs w:val="22"/>
              </w:rPr>
            </w:pPr>
            <w:r w:rsidRPr="002F6057">
              <w:rPr>
                <w:rStyle w:val="normaltextrun"/>
                <w:sz w:val="22"/>
                <w:szCs w:val="22"/>
              </w:rPr>
              <w:t>Community Audit</w:t>
            </w:r>
            <w:r w:rsidRPr="002F6057">
              <w:rPr>
                <w:rStyle w:val="eop"/>
                <w:sz w:val="22"/>
                <w:szCs w:val="22"/>
              </w:rPr>
              <w:t> </w:t>
            </w:r>
          </w:p>
        </w:tc>
        <w:tc>
          <w:tcPr>
            <w:tcW w:w="1440" w:type="dxa"/>
          </w:tcPr>
          <w:p w14:paraId="38E39157" w14:textId="77777777" w:rsidR="008306B3" w:rsidRPr="008371E0" w:rsidRDefault="008306B3" w:rsidP="008306B3">
            <w:pPr>
              <w:pStyle w:val="Default"/>
              <w:spacing w:line="276" w:lineRule="auto"/>
              <w:rPr>
                <w:bCs/>
                <w:sz w:val="22"/>
                <w:szCs w:val="22"/>
              </w:rPr>
            </w:pPr>
          </w:p>
        </w:tc>
      </w:tr>
      <w:tr w:rsidR="008306B3" w:rsidRPr="008371E0" w14:paraId="649A5413" w14:textId="77777777" w:rsidTr="00224061">
        <w:trPr>
          <w:trHeight w:val="208"/>
          <w:jc w:val="center"/>
        </w:trPr>
        <w:tc>
          <w:tcPr>
            <w:tcW w:w="6048" w:type="dxa"/>
          </w:tcPr>
          <w:p w14:paraId="25842783" w14:textId="3E9A88D2" w:rsidR="008306B3" w:rsidRPr="008371E0" w:rsidRDefault="008306B3" w:rsidP="008306B3">
            <w:pPr>
              <w:pStyle w:val="Default"/>
              <w:spacing w:line="276" w:lineRule="auto"/>
              <w:rPr>
                <w:bCs/>
                <w:sz w:val="22"/>
                <w:szCs w:val="22"/>
              </w:rPr>
            </w:pPr>
            <w:r w:rsidRPr="002F6057">
              <w:rPr>
                <w:rStyle w:val="normaltextrun"/>
                <w:sz w:val="22"/>
                <w:szCs w:val="22"/>
              </w:rPr>
              <w:t>Construction Logistics and Environment Management Plan (including site waste management plan) (CEMP) (outline)</w:t>
            </w:r>
            <w:r w:rsidRPr="002F6057">
              <w:rPr>
                <w:rStyle w:val="eop"/>
                <w:sz w:val="22"/>
                <w:szCs w:val="22"/>
              </w:rPr>
              <w:t> </w:t>
            </w:r>
          </w:p>
        </w:tc>
        <w:tc>
          <w:tcPr>
            <w:tcW w:w="1440" w:type="dxa"/>
          </w:tcPr>
          <w:p w14:paraId="59EC9844" w14:textId="77777777" w:rsidR="008306B3" w:rsidRPr="008371E0" w:rsidRDefault="008306B3" w:rsidP="008306B3">
            <w:pPr>
              <w:pStyle w:val="Default"/>
              <w:spacing w:line="276" w:lineRule="auto"/>
              <w:rPr>
                <w:bCs/>
                <w:sz w:val="22"/>
                <w:szCs w:val="22"/>
              </w:rPr>
            </w:pPr>
          </w:p>
        </w:tc>
      </w:tr>
      <w:tr w:rsidR="008306B3" w:rsidRPr="008371E0" w14:paraId="317F6FC3" w14:textId="77777777" w:rsidTr="00224061">
        <w:trPr>
          <w:trHeight w:val="208"/>
          <w:jc w:val="center"/>
        </w:trPr>
        <w:tc>
          <w:tcPr>
            <w:tcW w:w="6048" w:type="dxa"/>
          </w:tcPr>
          <w:p w14:paraId="0F9841E9" w14:textId="42E0C380" w:rsidR="008306B3" w:rsidRPr="008371E0" w:rsidRDefault="008306B3" w:rsidP="008306B3">
            <w:pPr>
              <w:pStyle w:val="Default"/>
              <w:spacing w:line="276" w:lineRule="auto"/>
              <w:rPr>
                <w:bCs/>
                <w:sz w:val="22"/>
                <w:szCs w:val="22"/>
              </w:rPr>
            </w:pPr>
            <w:r w:rsidRPr="002F6057">
              <w:rPr>
                <w:rStyle w:val="normaltextrun"/>
                <w:sz w:val="22"/>
                <w:szCs w:val="22"/>
              </w:rPr>
              <w:t> Daylight, Sunlight and Overshadowing Assessment</w:t>
            </w:r>
            <w:r w:rsidRPr="002F6057">
              <w:rPr>
                <w:rStyle w:val="eop"/>
                <w:sz w:val="22"/>
                <w:szCs w:val="22"/>
              </w:rPr>
              <w:t> </w:t>
            </w:r>
          </w:p>
        </w:tc>
        <w:tc>
          <w:tcPr>
            <w:tcW w:w="1440" w:type="dxa"/>
          </w:tcPr>
          <w:p w14:paraId="5F25356D" w14:textId="77777777" w:rsidR="008306B3" w:rsidRPr="008371E0" w:rsidRDefault="008306B3" w:rsidP="008306B3">
            <w:pPr>
              <w:pStyle w:val="Default"/>
              <w:spacing w:line="276" w:lineRule="auto"/>
              <w:rPr>
                <w:bCs/>
                <w:sz w:val="22"/>
                <w:szCs w:val="22"/>
              </w:rPr>
            </w:pPr>
          </w:p>
        </w:tc>
      </w:tr>
      <w:tr w:rsidR="008306B3" w:rsidRPr="008371E0" w14:paraId="2C231BF7" w14:textId="77777777" w:rsidTr="00224061">
        <w:trPr>
          <w:trHeight w:val="208"/>
          <w:jc w:val="center"/>
        </w:trPr>
        <w:tc>
          <w:tcPr>
            <w:tcW w:w="6048" w:type="dxa"/>
          </w:tcPr>
          <w:p w14:paraId="00EF6B87" w14:textId="2363208D" w:rsidR="008306B3" w:rsidRPr="008371E0" w:rsidRDefault="008306B3" w:rsidP="008306B3">
            <w:pPr>
              <w:pStyle w:val="Default"/>
              <w:spacing w:line="276" w:lineRule="auto"/>
              <w:rPr>
                <w:bCs/>
                <w:sz w:val="22"/>
                <w:szCs w:val="22"/>
              </w:rPr>
            </w:pPr>
            <w:r w:rsidRPr="002F6057">
              <w:rPr>
                <w:rStyle w:val="normaltextrun"/>
                <w:sz w:val="22"/>
                <w:szCs w:val="22"/>
              </w:rPr>
              <w:t>Delivery and Servicing Plan (outline)</w:t>
            </w:r>
            <w:r w:rsidRPr="002F6057">
              <w:rPr>
                <w:rStyle w:val="eop"/>
                <w:sz w:val="22"/>
                <w:szCs w:val="22"/>
              </w:rPr>
              <w:t> </w:t>
            </w:r>
          </w:p>
        </w:tc>
        <w:tc>
          <w:tcPr>
            <w:tcW w:w="1440" w:type="dxa"/>
          </w:tcPr>
          <w:p w14:paraId="7BFCCBCB" w14:textId="77777777" w:rsidR="008306B3" w:rsidRPr="008371E0" w:rsidRDefault="008306B3" w:rsidP="008306B3">
            <w:pPr>
              <w:pStyle w:val="Default"/>
              <w:spacing w:line="276" w:lineRule="auto"/>
              <w:rPr>
                <w:bCs/>
                <w:sz w:val="22"/>
                <w:szCs w:val="22"/>
              </w:rPr>
            </w:pPr>
          </w:p>
        </w:tc>
      </w:tr>
      <w:tr w:rsidR="008306B3" w:rsidRPr="008371E0" w14:paraId="27B75ED9" w14:textId="77777777" w:rsidTr="00224061">
        <w:trPr>
          <w:trHeight w:val="208"/>
          <w:jc w:val="center"/>
        </w:trPr>
        <w:tc>
          <w:tcPr>
            <w:tcW w:w="6048" w:type="dxa"/>
          </w:tcPr>
          <w:p w14:paraId="59F4A36D" w14:textId="55FB8A91" w:rsidR="008306B3" w:rsidRPr="008371E0" w:rsidRDefault="008306B3" w:rsidP="008306B3">
            <w:pPr>
              <w:pStyle w:val="Default"/>
              <w:spacing w:line="276" w:lineRule="auto"/>
              <w:rPr>
                <w:bCs/>
                <w:sz w:val="22"/>
                <w:szCs w:val="22"/>
              </w:rPr>
            </w:pPr>
            <w:r w:rsidRPr="002F6057">
              <w:rPr>
                <w:rStyle w:val="normaltextrun"/>
                <w:sz w:val="22"/>
                <w:szCs w:val="22"/>
              </w:rPr>
              <w:t>Designing Out Crime Statement </w:t>
            </w:r>
            <w:r w:rsidRPr="002F6057">
              <w:rPr>
                <w:rStyle w:val="eop"/>
                <w:sz w:val="22"/>
                <w:szCs w:val="22"/>
              </w:rPr>
              <w:t> </w:t>
            </w:r>
          </w:p>
        </w:tc>
        <w:tc>
          <w:tcPr>
            <w:tcW w:w="1440" w:type="dxa"/>
          </w:tcPr>
          <w:p w14:paraId="192E7E7E" w14:textId="77777777" w:rsidR="008306B3" w:rsidRPr="008371E0" w:rsidRDefault="008306B3" w:rsidP="008306B3">
            <w:pPr>
              <w:pStyle w:val="Default"/>
              <w:spacing w:line="276" w:lineRule="auto"/>
              <w:rPr>
                <w:bCs/>
                <w:sz w:val="22"/>
                <w:szCs w:val="22"/>
              </w:rPr>
            </w:pPr>
          </w:p>
        </w:tc>
      </w:tr>
      <w:tr w:rsidR="008306B3" w:rsidRPr="008371E0" w14:paraId="301B0D96" w14:textId="77777777" w:rsidTr="00224061">
        <w:trPr>
          <w:trHeight w:val="208"/>
          <w:jc w:val="center"/>
        </w:trPr>
        <w:tc>
          <w:tcPr>
            <w:tcW w:w="6048" w:type="dxa"/>
          </w:tcPr>
          <w:p w14:paraId="40BE71B7" w14:textId="45CD5A57" w:rsidR="008306B3" w:rsidRPr="008371E0" w:rsidRDefault="008306B3" w:rsidP="008306B3">
            <w:pPr>
              <w:pStyle w:val="Default"/>
              <w:spacing w:line="276" w:lineRule="auto"/>
              <w:rPr>
                <w:bCs/>
                <w:sz w:val="22"/>
                <w:szCs w:val="22"/>
              </w:rPr>
            </w:pPr>
            <w:r w:rsidRPr="002F6057">
              <w:rPr>
                <w:rStyle w:val="normaltextrun"/>
                <w:sz w:val="22"/>
                <w:szCs w:val="22"/>
              </w:rPr>
              <w:t>Ecology (Biodiversity) Surveys and Reports</w:t>
            </w:r>
            <w:r w:rsidRPr="002F6057">
              <w:rPr>
                <w:rStyle w:val="eop"/>
                <w:sz w:val="22"/>
                <w:szCs w:val="22"/>
              </w:rPr>
              <w:t> </w:t>
            </w:r>
          </w:p>
        </w:tc>
        <w:tc>
          <w:tcPr>
            <w:tcW w:w="1440" w:type="dxa"/>
          </w:tcPr>
          <w:p w14:paraId="651D4CE0" w14:textId="77777777" w:rsidR="008306B3" w:rsidRPr="008371E0" w:rsidRDefault="008306B3" w:rsidP="008306B3">
            <w:pPr>
              <w:pStyle w:val="Default"/>
              <w:spacing w:line="276" w:lineRule="auto"/>
              <w:rPr>
                <w:bCs/>
                <w:sz w:val="22"/>
                <w:szCs w:val="22"/>
              </w:rPr>
            </w:pPr>
          </w:p>
        </w:tc>
      </w:tr>
      <w:tr w:rsidR="008306B3" w:rsidRPr="008371E0" w14:paraId="0302F8EA" w14:textId="77777777" w:rsidTr="00224061">
        <w:trPr>
          <w:trHeight w:val="208"/>
          <w:jc w:val="center"/>
        </w:trPr>
        <w:tc>
          <w:tcPr>
            <w:tcW w:w="6048" w:type="dxa"/>
          </w:tcPr>
          <w:p w14:paraId="18E4EFAA" w14:textId="5C4C57EB" w:rsidR="008306B3" w:rsidRPr="008371E0" w:rsidRDefault="008306B3" w:rsidP="008306B3">
            <w:pPr>
              <w:pStyle w:val="Default"/>
              <w:spacing w:line="276" w:lineRule="auto"/>
              <w:rPr>
                <w:bCs/>
                <w:sz w:val="22"/>
                <w:szCs w:val="22"/>
              </w:rPr>
            </w:pPr>
            <w:r w:rsidRPr="002F6057">
              <w:rPr>
                <w:rStyle w:val="normaltextrun"/>
                <w:sz w:val="22"/>
                <w:szCs w:val="22"/>
              </w:rPr>
              <w:t>Economic Statement</w:t>
            </w:r>
            <w:r w:rsidRPr="002F6057">
              <w:rPr>
                <w:rStyle w:val="eop"/>
                <w:sz w:val="22"/>
                <w:szCs w:val="22"/>
              </w:rPr>
              <w:t> </w:t>
            </w:r>
          </w:p>
        </w:tc>
        <w:tc>
          <w:tcPr>
            <w:tcW w:w="1440" w:type="dxa"/>
          </w:tcPr>
          <w:p w14:paraId="21CAFAC4" w14:textId="77777777" w:rsidR="008306B3" w:rsidRPr="008371E0" w:rsidRDefault="008306B3" w:rsidP="008306B3">
            <w:pPr>
              <w:pStyle w:val="Default"/>
              <w:spacing w:line="276" w:lineRule="auto"/>
              <w:rPr>
                <w:bCs/>
                <w:sz w:val="22"/>
                <w:szCs w:val="22"/>
              </w:rPr>
            </w:pPr>
          </w:p>
        </w:tc>
      </w:tr>
      <w:tr w:rsidR="008306B3" w:rsidRPr="008371E0" w14:paraId="45CA50C0" w14:textId="77777777" w:rsidTr="00224061">
        <w:trPr>
          <w:trHeight w:val="208"/>
          <w:jc w:val="center"/>
        </w:trPr>
        <w:tc>
          <w:tcPr>
            <w:tcW w:w="6048" w:type="dxa"/>
          </w:tcPr>
          <w:p w14:paraId="2413D5F8" w14:textId="5E78400B" w:rsidR="008306B3" w:rsidRPr="008371E0" w:rsidRDefault="008306B3" w:rsidP="008306B3">
            <w:pPr>
              <w:pStyle w:val="Default"/>
              <w:spacing w:line="276" w:lineRule="auto"/>
              <w:rPr>
                <w:bCs/>
                <w:sz w:val="22"/>
                <w:szCs w:val="22"/>
              </w:rPr>
            </w:pPr>
            <w:r w:rsidRPr="002F6057">
              <w:rPr>
                <w:rStyle w:val="normaltextrun"/>
                <w:sz w:val="22"/>
                <w:szCs w:val="22"/>
              </w:rPr>
              <w:t>Energy, Sustainability and Over Heating Statement (Including whole Life Carbon Assessment where relevant)</w:t>
            </w:r>
            <w:r w:rsidRPr="002F6057">
              <w:rPr>
                <w:rStyle w:val="eop"/>
                <w:sz w:val="22"/>
                <w:szCs w:val="22"/>
              </w:rPr>
              <w:t> </w:t>
            </w:r>
          </w:p>
        </w:tc>
        <w:tc>
          <w:tcPr>
            <w:tcW w:w="1440" w:type="dxa"/>
          </w:tcPr>
          <w:p w14:paraId="28043DF9" w14:textId="77777777" w:rsidR="008306B3" w:rsidRPr="008371E0" w:rsidRDefault="008306B3" w:rsidP="008306B3">
            <w:pPr>
              <w:pStyle w:val="Default"/>
              <w:spacing w:line="276" w:lineRule="auto"/>
              <w:rPr>
                <w:bCs/>
                <w:sz w:val="22"/>
                <w:szCs w:val="22"/>
              </w:rPr>
            </w:pPr>
          </w:p>
        </w:tc>
      </w:tr>
      <w:tr w:rsidR="008306B3" w:rsidRPr="008371E0" w14:paraId="0BB59545" w14:textId="77777777" w:rsidTr="00224061">
        <w:trPr>
          <w:trHeight w:val="208"/>
          <w:jc w:val="center"/>
        </w:trPr>
        <w:tc>
          <w:tcPr>
            <w:tcW w:w="6048" w:type="dxa"/>
          </w:tcPr>
          <w:p w14:paraId="7D88A0AD" w14:textId="4A45C2CB" w:rsidR="008306B3" w:rsidRPr="008371E0" w:rsidRDefault="008306B3" w:rsidP="008306B3">
            <w:pPr>
              <w:pStyle w:val="Default"/>
              <w:spacing w:line="276" w:lineRule="auto"/>
              <w:rPr>
                <w:bCs/>
                <w:sz w:val="22"/>
                <w:szCs w:val="22"/>
              </w:rPr>
            </w:pPr>
            <w:r w:rsidRPr="002F6057">
              <w:rPr>
                <w:rStyle w:val="normaltextrun"/>
                <w:sz w:val="22"/>
                <w:szCs w:val="22"/>
              </w:rPr>
              <w:t>Environmental Statement</w:t>
            </w:r>
            <w:r w:rsidRPr="002F6057">
              <w:rPr>
                <w:rStyle w:val="eop"/>
                <w:sz w:val="22"/>
                <w:szCs w:val="22"/>
              </w:rPr>
              <w:t> </w:t>
            </w:r>
          </w:p>
        </w:tc>
        <w:tc>
          <w:tcPr>
            <w:tcW w:w="1440" w:type="dxa"/>
          </w:tcPr>
          <w:p w14:paraId="7D88FF42" w14:textId="77777777" w:rsidR="008306B3" w:rsidRPr="008371E0" w:rsidRDefault="008306B3" w:rsidP="008306B3">
            <w:pPr>
              <w:pStyle w:val="Default"/>
              <w:spacing w:line="276" w:lineRule="auto"/>
              <w:rPr>
                <w:bCs/>
                <w:sz w:val="22"/>
                <w:szCs w:val="22"/>
              </w:rPr>
            </w:pPr>
          </w:p>
        </w:tc>
      </w:tr>
      <w:tr w:rsidR="008306B3" w:rsidRPr="008371E0" w14:paraId="4F901F82" w14:textId="77777777" w:rsidTr="00224061">
        <w:trPr>
          <w:trHeight w:val="208"/>
          <w:jc w:val="center"/>
        </w:trPr>
        <w:tc>
          <w:tcPr>
            <w:tcW w:w="6048" w:type="dxa"/>
          </w:tcPr>
          <w:p w14:paraId="502C2925" w14:textId="74FBF074" w:rsidR="008306B3" w:rsidRPr="008371E0" w:rsidRDefault="008306B3" w:rsidP="008306B3">
            <w:pPr>
              <w:pStyle w:val="Default"/>
              <w:spacing w:line="276" w:lineRule="auto"/>
              <w:rPr>
                <w:bCs/>
                <w:sz w:val="22"/>
                <w:szCs w:val="22"/>
              </w:rPr>
            </w:pPr>
            <w:r w:rsidRPr="002F6057">
              <w:rPr>
                <w:rStyle w:val="normaltextrun"/>
                <w:sz w:val="22"/>
                <w:szCs w:val="22"/>
              </w:rPr>
              <w:t>Flood Risk Assessment </w:t>
            </w:r>
            <w:r w:rsidRPr="002F6057">
              <w:rPr>
                <w:rStyle w:val="eop"/>
                <w:sz w:val="22"/>
                <w:szCs w:val="22"/>
              </w:rPr>
              <w:t> </w:t>
            </w:r>
          </w:p>
        </w:tc>
        <w:tc>
          <w:tcPr>
            <w:tcW w:w="1440" w:type="dxa"/>
          </w:tcPr>
          <w:p w14:paraId="4933494E" w14:textId="77777777" w:rsidR="008306B3" w:rsidRPr="008371E0" w:rsidRDefault="008306B3" w:rsidP="008306B3">
            <w:pPr>
              <w:pStyle w:val="Default"/>
              <w:spacing w:line="276" w:lineRule="auto"/>
              <w:rPr>
                <w:bCs/>
                <w:sz w:val="22"/>
                <w:szCs w:val="22"/>
              </w:rPr>
            </w:pPr>
          </w:p>
        </w:tc>
      </w:tr>
      <w:tr w:rsidR="008306B3" w:rsidRPr="008371E0" w14:paraId="5CEBFBAE" w14:textId="77777777" w:rsidTr="00224061">
        <w:trPr>
          <w:trHeight w:val="208"/>
          <w:jc w:val="center"/>
        </w:trPr>
        <w:tc>
          <w:tcPr>
            <w:tcW w:w="6048" w:type="dxa"/>
          </w:tcPr>
          <w:p w14:paraId="6715A6D3" w14:textId="620B0793" w:rsidR="008306B3" w:rsidRPr="008371E0" w:rsidRDefault="008306B3" w:rsidP="008306B3">
            <w:pPr>
              <w:pStyle w:val="Default"/>
              <w:spacing w:line="276" w:lineRule="auto"/>
              <w:rPr>
                <w:bCs/>
                <w:sz w:val="22"/>
                <w:szCs w:val="22"/>
              </w:rPr>
            </w:pPr>
            <w:r w:rsidRPr="002F6057">
              <w:rPr>
                <w:rStyle w:val="normaltextrun"/>
                <w:sz w:val="22"/>
                <w:szCs w:val="22"/>
              </w:rPr>
              <w:t>Heads of Terms (S.106 Agreement)</w:t>
            </w:r>
            <w:r w:rsidRPr="002F6057">
              <w:rPr>
                <w:rStyle w:val="eop"/>
                <w:sz w:val="22"/>
                <w:szCs w:val="22"/>
              </w:rPr>
              <w:t> </w:t>
            </w:r>
          </w:p>
        </w:tc>
        <w:tc>
          <w:tcPr>
            <w:tcW w:w="1440" w:type="dxa"/>
          </w:tcPr>
          <w:p w14:paraId="44ADDC5F" w14:textId="77777777" w:rsidR="008306B3" w:rsidRPr="008371E0" w:rsidRDefault="008306B3" w:rsidP="008306B3">
            <w:pPr>
              <w:pStyle w:val="Default"/>
              <w:spacing w:line="276" w:lineRule="auto"/>
              <w:rPr>
                <w:bCs/>
                <w:sz w:val="22"/>
                <w:szCs w:val="22"/>
              </w:rPr>
            </w:pPr>
          </w:p>
        </w:tc>
      </w:tr>
      <w:tr w:rsidR="008306B3" w:rsidRPr="008371E0" w14:paraId="0B45B551" w14:textId="77777777" w:rsidTr="00224061">
        <w:trPr>
          <w:trHeight w:val="208"/>
          <w:jc w:val="center"/>
        </w:trPr>
        <w:tc>
          <w:tcPr>
            <w:tcW w:w="6048" w:type="dxa"/>
          </w:tcPr>
          <w:p w14:paraId="642333E0" w14:textId="00315617" w:rsidR="008306B3" w:rsidRPr="008371E0" w:rsidRDefault="008306B3" w:rsidP="008306B3">
            <w:pPr>
              <w:pStyle w:val="Default"/>
              <w:spacing w:line="276" w:lineRule="auto"/>
              <w:rPr>
                <w:bCs/>
                <w:sz w:val="22"/>
                <w:szCs w:val="22"/>
              </w:rPr>
            </w:pPr>
            <w:r w:rsidRPr="002F6057">
              <w:rPr>
                <w:rStyle w:val="normaltextrun"/>
                <w:sz w:val="22"/>
                <w:szCs w:val="22"/>
              </w:rPr>
              <w:t>Health Impact Assessment </w:t>
            </w:r>
            <w:r w:rsidRPr="002F6057">
              <w:rPr>
                <w:rStyle w:val="eop"/>
                <w:sz w:val="22"/>
                <w:szCs w:val="22"/>
              </w:rPr>
              <w:t> </w:t>
            </w:r>
          </w:p>
        </w:tc>
        <w:tc>
          <w:tcPr>
            <w:tcW w:w="1440" w:type="dxa"/>
          </w:tcPr>
          <w:p w14:paraId="358A0745" w14:textId="77777777" w:rsidR="008306B3" w:rsidRPr="008371E0" w:rsidRDefault="008306B3" w:rsidP="008306B3">
            <w:pPr>
              <w:pStyle w:val="Default"/>
              <w:spacing w:line="276" w:lineRule="auto"/>
              <w:rPr>
                <w:bCs/>
                <w:sz w:val="22"/>
                <w:szCs w:val="22"/>
              </w:rPr>
            </w:pPr>
          </w:p>
        </w:tc>
      </w:tr>
      <w:tr w:rsidR="008306B3" w:rsidRPr="008371E0" w14:paraId="2753954A" w14:textId="77777777" w:rsidTr="00224061">
        <w:trPr>
          <w:trHeight w:val="208"/>
          <w:jc w:val="center"/>
        </w:trPr>
        <w:tc>
          <w:tcPr>
            <w:tcW w:w="6048" w:type="dxa"/>
          </w:tcPr>
          <w:p w14:paraId="0C499056" w14:textId="1058AFDC" w:rsidR="008306B3" w:rsidRPr="008371E0" w:rsidRDefault="008306B3" w:rsidP="008306B3">
            <w:pPr>
              <w:pStyle w:val="Default"/>
              <w:spacing w:line="276" w:lineRule="auto"/>
              <w:rPr>
                <w:bCs/>
                <w:sz w:val="22"/>
                <w:szCs w:val="22"/>
              </w:rPr>
            </w:pPr>
            <w:r w:rsidRPr="002F6057">
              <w:rPr>
                <w:rStyle w:val="normaltextrun"/>
                <w:sz w:val="22"/>
                <w:szCs w:val="22"/>
              </w:rPr>
              <w:t>Heritage Statement  </w:t>
            </w:r>
            <w:r w:rsidRPr="002F6057">
              <w:rPr>
                <w:rStyle w:val="eop"/>
                <w:sz w:val="22"/>
                <w:szCs w:val="22"/>
              </w:rPr>
              <w:t> </w:t>
            </w:r>
          </w:p>
        </w:tc>
        <w:tc>
          <w:tcPr>
            <w:tcW w:w="1440" w:type="dxa"/>
          </w:tcPr>
          <w:p w14:paraId="7D32F7A6" w14:textId="77777777" w:rsidR="008306B3" w:rsidRPr="008371E0" w:rsidRDefault="008306B3" w:rsidP="008306B3">
            <w:pPr>
              <w:pStyle w:val="Default"/>
              <w:spacing w:line="276" w:lineRule="auto"/>
              <w:rPr>
                <w:bCs/>
                <w:sz w:val="22"/>
                <w:szCs w:val="22"/>
              </w:rPr>
            </w:pPr>
          </w:p>
        </w:tc>
      </w:tr>
      <w:tr w:rsidR="008306B3" w:rsidRPr="008371E0" w14:paraId="1EB4D450" w14:textId="77777777" w:rsidTr="00224061">
        <w:trPr>
          <w:trHeight w:val="208"/>
          <w:jc w:val="center"/>
        </w:trPr>
        <w:tc>
          <w:tcPr>
            <w:tcW w:w="6048" w:type="dxa"/>
          </w:tcPr>
          <w:p w14:paraId="4C9306A2" w14:textId="24900235" w:rsidR="008306B3" w:rsidRPr="008371E0" w:rsidRDefault="008306B3" w:rsidP="008306B3">
            <w:pPr>
              <w:pStyle w:val="Default"/>
              <w:spacing w:line="276" w:lineRule="auto"/>
              <w:rPr>
                <w:bCs/>
                <w:sz w:val="22"/>
                <w:szCs w:val="22"/>
              </w:rPr>
            </w:pPr>
            <w:r w:rsidRPr="002F6057">
              <w:rPr>
                <w:rStyle w:val="normaltextrun"/>
                <w:sz w:val="22"/>
                <w:szCs w:val="22"/>
              </w:rPr>
              <w:t xml:space="preserve">Landscaping Scheme including </w:t>
            </w:r>
            <w:proofErr w:type="gramStart"/>
            <w:r w:rsidRPr="002F6057">
              <w:rPr>
                <w:rStyle w:val="normaltextrun"/>
                <w:sz w:val="22"/>
                <w:szCs w:val="22"/>
              </w:rPr>
              <w:t>5 year</w:t>
            </w:r>
            <w:proofErr w:type="gramEnd"/>
            <w:r w:rsidRPr="002F6057">
              <w:rPr>
                <w:rStyle w:val="normaltextrun"/>
                <w:sz w:val="22"/>
                <w:szCs w:val="22"/>
              </w:rPr>
              <w:t xml:space="preserve"> management plan </w:t>
            </w:r>
            <w:r w:rsidRPr="002F6057">
              <w:rPr>
                <w:rStyle w:val="eop"/>
                <w:sz w:val="22"/>
                <w:szCs w:val="22"/>
              </w:rPr>
              <w:t> </w:t>
            </w:r>
          </w:p>
        </w:tc>
        <w:tc>
          <w:tcPr>
            <w:tcW w:w="1440" w:type="dxa"/>
          </w:tcPr>
          <w:p w14:paraId="3F724B05" w14:textId="77777777" w:rsidR="008306B3" w:rsidRPr="008371E0" w:rsidRDefault="008306B3" w:rsidP="008306B3">
            <w:pPr>
              <w:pStyle w:val="Default"/>
              <w:spacing w:line="276" w:lineRule="auto"/>
              <w:rPr>
                <w:bCs/>
                <w:sz w:val="22"/>
                <w:szCs w:val="22"/>
              </w:rPr>
            </w:pPr>
          </w:p>
        </w:tc>
      </w:tr>
      <w:tr w:rsidR="008306B3" w:rsidRPr="008371E0" w14:paraId="6C268B1E" w14:textId="77777777" w:rsidTr="00224061">
        <w:trPr>
          <w:trHeight w:val="208"/>
          <w:jc w:val="center"/>
        </w:trPr>
        <w:tc>
          <w:tcPr>
            <w:tcW w:w="6048" w:type="dxa"/>
          </w:tcPr>
          <w:p w14:paraId="1A41BE35" w14:textId="0A351373" w:rsidR="008306B3" w:rsidRPr="008371E0" w:rsidRDefault="008306B3" w:rsidP="008306B3">
            <w:pPr>
              <w:pStyle w:val="Default"/>
              <w:spacing w:line="276" w:lineRule="auto"/>
              <w:rPr>
                <w:bCs/>
                <w:sz w:val="22"/>
                <w:szCs w:val="22"/>
              </w:rPr>
            </w:pPr>
            <w:r w:rsidRPr="002F6057">
              <w:rPr>
                <w:rStyle w:val="normaltextrun"/>
                <w:sz w:val="22"/>
                <w:szCs w:val="22"/>
              </w:rPr>
              <w:t>Marketing Assessment</w:t>
            </w:r>
            <w:r w:rsidRPr="002F6057">
              <w:rPr>
                <w:rStyle w:val="eop"/>
                <w:sz w:val="22"/>
                <w:szCs w:val="22"/>
              </w:rPr>
              <w:t> </w:t>
            </w:r>
          </w:p>
        </w:tc>
        <w:tc>
          <w:tcPr>
            <w:tcW w:w="1440" w:type="dxa"/>
          </w:tcPr>
          <w:p w14:paraId="672AB31F" w14:textId="77777777" w:rsidR="008306B3" w:rsidRPr="008371E0" w:rsidRDefault="008306B3" w:rsidP="008306B3">
            <w:pPr>
              <w:pStyle w:val="Default"/>
              <w:spacing w:line="276" w:lineRule="auto"/>
              <w:rPr>
                <w:bCs/>
                <w:sz w:val="22"/>
                <w:szCs w:val="22"/>
              </w:rPr>
            </w:pPr>
          </w:p>
        </w:tc>
      </w:tr>
      <w:tr w:rsidR="008306B3" w:rsidRPr="008371E0" w14:paraId="281C0791" w14:textId="77777777" w:rsidTr="00224061">
        <w:trPr>
          <w:trHeight w:val="208"/>
          <w:jc w:val="center"/>
        </w:trPr>
        <w:tc>
          <w:tcPr>
            <w:tcW w:w="6048" w:type="dxa"/>
          </w:tcPr>
          <w:p w14:paraId="1DB3FC74" w14:textId="45F54F5B" w:rsidR="008306B3" w:rsidRPr="008371E0" w:rsidRDefault="008306B3" w:rsidP="008306B3">
            <w:pPr>
              <w:pStyle w:val="Default"/>
              <w:spacing w:line="276" w:lineRule="auto"/>
              <w:rPr>
                <w:bCs/>
                <w:sz w:val="22"/>
                <w:szCs w:val="22"/>
              </w:rPr>
            </w:pPr>
            <w:r w:rsidRPr="002F6057">
              <w:rPr>
                <w:rStyle w:val="normaltextrun"/>
                <w:sz w:val="22"/>
                <w:szCs w:val="22"/>
              </w:rPr>
              <w:t>Materials and Architectural Details </w:t>
            </w:r>
            <w:r w:rsidRPr="002F6057">
              <w:rPr>
                <w:rStyle w:val="eop"/>
                <w:sz w:val="22"/>
                <w:szCs w:val="22"/>
              </w:rPr>
              <w:t> </w:t>
            </w:r>
          </w:p>
        </w:tc>
        <w:tc>
          <w:tcPr>
            <w:tcW w:w="1440" w:type="dxa"/>
          </w:tcPr>
          <w:p w14:paraId="1CE8C00A" w14:textId="77777777" w:rsidR="008306B3" w:rsidRPr="008371E0" w:rsidRDefault="008306B3" w:rsidP="008306B3">
            <w:pPr>
              <w:pStyle w:val="Default"/>
              <w:spacing w:line="276" w:lineRule="auto"/>
              <w:rPr>
                <w:bCs/>
                <w:sz w:val="22"/>
                <w:szCs w:val="22"/>
              </w:rPr>
            </w:pPr>
          </w:p>
        </w:tc>
      </w:tr>
      <w:tr w:rsidR="008306B3" w:rsidRPr="008371E0" w14:paraId="291C6281" w14:textId="77777777" w:rsidTr="00224061">
        <w:trPr>
          <w:trHeight w:val="208"/>
          <w:jc w:val="center"/>
        </w:trPr>
        <w:tc>
          <w:tcPr>
            <w:tcW w:w="6048" w:type="dxa"/>
          </w:tcPr>
          <w:p w14:paraId="565B0789" w14:textId="5A752FA0" w:rsidR="008306B3" w:rsidRPr="008371E0" w:rsidRDefault="008306B3" w:rsidP="008306B3">
            <w:pPr>
              <w:pStyle w:val="Default"/>
              <w:spacing w:line="276" w:lineRule="auto"/>
              <w:rPr>
                <w:bCs/>
                <w:sz w:val="22"/>
                <w:szCs w:val="22"/>
              </w:rPr>
            </w:pPr>
            <w:r w:rsidRPr="002F6057">
              <w:rPr>
                <w:rStyle w:val="normaltextrun"/>
                <w:sz w:val="22"/>
                <w:szCs w:val="22"/>
              </w:rPr>
              <w:t>Noise and Vibration Impact Assessment (see also ventilation and extract statement)</w:t>
            </w:r>
            <w:r w:rsidRPr="002F6057">
              <w:rPr>
                <w:rStyle w:val="eop"/>
                <w:sz w:val="22"/>
                <w:szCs w:val="22"/>
              </w:rPr>
              <w:t> </w:t>
            </w:r>
          </w:p>
        </w:tc>
        <w:tc>
          <w:tcPr>
            <w:tcW w:w="1440" w:type="dxa"/>
          </w:tcPr>
          <w:p w14:paraId="7D3D0601" w14:textId="77777777" w:rsidR="008306B3" w:rsidRPr="008371E0" w:rsidRDefault="008306B3" w:rsidP="008306B3">
            <w:pPr>
              <w:pStyle w:val="Default"/>
              <w:spacing w:line="276" w:lineRule="auto"/>
              <w:rPr>
                <w:bCs/>
                <w:sz w:val="22"/>
                <w:szCs w:val="22"/>
              </w:rPr>
            </w:pPr>
          </w:p>
        </w:tc>
      </w:tr>
      <w:tr w:rsidR="008306B3" w:rsidRPr="008371E0" w14:paraId="1907DA0A" w14:textId="77777777" w:rsidTr="00224061">
        <w:trPr>
          <w:trHeight w:val="208"/>
          <w:jc w:val="center"/>
        </w:trPr>
        <w:tc>
          <w:tcPr>
            <w:tcW w:w="6048" w:type="dxa"/>
          </w:tcPr>
          <w:p w14:paraId="40FBB85E" w14:textId="0A2EDCAE" w:rsidR="008306B3" w:rsidRPr="008371E0" w:rsidRDefault="008306B3" w:rsidP="008306B3">
            <w:pPr>
              <w:pStyle w:val="Default"/>
              <w:spacing w:line="276" w:lineRule="auto"/>
              <w:rPr>
                <w:bCs/>
                <w:sz w:val="22"/>
                <w:szCs w:val="22"/>
              </w:rPr>
            </w:pPr>
            <w:r w:rsidRPr="002F6057">
              <w:rPr>
                <w:rStyle w:val="normaltextrun"/>
                <w:sz w:val="22"/>
                <w:szCs w:val="22"/>
              </w:rPr>
              <w:t>Open Space Assessment </w:t>
            </w:r>
            <w:r w:rsidRPr="002F6057">
              <w:rPr>
                <w:rStyle w:val="eop"/>
                <w:sz w:val="22"/>
                <w:szCs w:val="22"/>
              </w:rPr>
              <w:t> </w:t>
            </w:r>
          </w:p>
        </w:tc>
        <w:tc>
          <w:tcPr>
            <w:tcW w:w="1440" w:type="dxa"/>
          </w:tcPr>
          <w:p w14:paraId="13DCCF42" w14:textId="77777777" w:rsidR="008306B3" w:rsidRPr="008371E0" w:rsidRDefault="008306B3" w:rsidP="008306B3">
            <w:pPr>
              <w:pStyle w:val="Default"/>
              <w:spacing w:line="276" w:lineRule="auto"/>
              <w:rPr>
                <w:bCs/>
                <w:sz w:val="22"/>
                <w:szCs w:val="22"/>
              </w:rPr>
            </w:pPr>
          </w:p>
        </w:tc>
      </w:tr>
      <w:tr w:rsidR="008306B3" w:rsidRPr="008371E0" w14:paraId="651BFA0A" w14:textId="77777777" w:rsidTr="00224061">
        <w:trPr>
          <w:trHeight w:val="208"/>
          <w:jc w:val="center"/>
        </w:trPr>
        <w:tc>
          <w:tcPr>
            <w:tcW w:w="6048" w:type="dxa"/>
          </w:tcPr>
          <w:p w14:paraId="5D447AE9" w14:textId="772800F7" w:rsidR="008306B3" w:rsidRPr="008371E0" w:rsidRDefault="008306B3" w:rsidP="008306B3">
            <w:pPr>
              <w:pStyle w:val="Default"/>
              <w:spacing w:line="276" w:lineRule="auto"/>
              <w:rPr>
                <w:bCs/>
                <w:sz w:val="22"/>
                <w:szCs w:val="22"/>
              </w:rPr>
            </w:pPr>
            <w:r w:rsidRPr="002F6057">
              <w:rPr>
                <w:rStyle w:val="normaltextrun"/>
                <w:sz w:val="22"/>
                <w:szCs w:val="22"/>
              </w:rPr>
              <w:t>Parking Design and Management Plan </w:t>
            </w:r>
            <w:r w:rsidRPr="002F6057">
              <w:rPr>
                <w:rStyle w:val="eop"/>
                <w:sz w:val="22"/>
                <w:szCs w:val="22"/>
              </w:rPr>
              <w:t> </w:t>
            </w:r>
          </w:p>
        </w:tc>
        <w:tc>
          <w:tcPr>
            <w:tcW w:w="1440" w:type="dxa"/>
          </w:tcPr>
          <w:p w14:paraId="272C2F36" w14:textId="77777777" w:rsidR="008306B3" w:rsidRPr="008371E0" w:rsidRDefault="008306B3" w:rsidP="008306B3">
            <w:pPr>
              <w:pStyle w:val="Default"/>
              <w:spacing w:line="276" w:lineRule="auto"/>
              <w:rPr>
                <w:bCs/>
                <w:sz w:val="22"/>
                <w:szCs w:val="22"/>
              </w:rPr>
            </w:pPr>
          </w:p>
        </w:tc>
      </w:tr>
      <w:tr w:rsidR="008306B3" w:rsidRPr="008371E0" w14:paraId="11342DDB" w14:textId="77777777" w:rsidTr="00224061">
        <w:trPr>
          <w:trHeight w:val="208"/>
          <w:jc w:val="center"/>
        </w:trPr>
        <w:tc>
          <w:tcPr>
            <w:tcW w:w="6048" w:type="dxa"/>
          </w:tcPr>
          <w:p w14:paraId="7D544026" w14:textId="7E66C2E1" w:rsidR="008306B3" w:rsidRPr="008371E0" w:rsidRDefault="008306B3" w:rsidP="008306B3">
            <w:pPr>
              <w:pStyle w:val="Default"/>
              <w:spacing w:line="276" w:lineRule="auto"/>
              <w:rPr>
                <w:bCs/>
                <w:sz w:val="22"/>
                <w:szCs w:val="22"/>
              </w:rPr>
            </w:pPr>
            <w:r w:rsidRPr="002F6057">
              <w:rPr>
                <w:rStyle w:val="normaltextrun"/>
                <w:sz w:val="22"/>
                <w:szCs w:val="22"/>
              </w:rPr>
              <w:t>Photographs and CGIs </w:t>
            </w:r>
            <w:r w:rsidRPr="002F6057">
              <w:rPr>
                <w:rStyle w:val="eop"/>
                <w:sz w:val="22"/>
                <w:szCs w:val="22"/>
              </w:rPr>
              <w:t> </w:t>
            </w:r>
          </w:p>
        </w:tc>
        <w:tc>
          <w:tcPr>
            <w:tcW w:w="1440" w:type="dxa"/>
          </w:tcPr>
          <w:p w14:paraId="242DEEF0" w14:textId="77777777" w:rsidR="008306B3" w:rsidRPr="008371E0" w:rsidRDefault="008306B3" w:rsidP="008306B3">
            <w:pPr>
              <w:pStyle w:val="Default"/>
              <w:spacing w:line="276" w:lineRule="auto"/>
              <w:rPr>
                <w:bCs/>
                <w:sz w:val="22"/>
                <w:szCs w:val="22"/>
              </w:rPr>
            </w:pPr>
          </w:p>
        </w:tc>
      </w:tr>
      <w:tr w:rsidR="008306B3" w:rsidRPr="008371E0" w14:paraId="0E4BD29C" w14:textId="77777777" w:rsidTr="00224061">
        <w:trPr>
          <w:trHeight w:val="366"/>
          <w:jc w:val="center"/>
        </w:trPr>
        <w:tc>
          <w:tcPr>
            <w:tcW w:w="6048" w:type="dxa"/>
          </w:tcPr>
          <w:p w14:paraId="19CFD4AC" w14:textId="43AEE2B6" w:rsidR="008306B3" w:rsidRPr="008371E0" w:rsidRDefault="008306B3" w:rsidP="008306B3">
            <w:pPr>
              <w:pStyle w:val="Default"/>
              <w:spacing w:line="276" w:lineRule="auto"/>
              <w:rPr>
                <w:bCs/>
                <w:sz w:val="22"/>
                <w:szCs w:val="22"/>
              </w:rPr>
            </w:pPr>
            <w:r w:rsidRPr="002F6057">
              <w:rPr>
                <w:rStyle w:val="normaltextrun"/>
                <w:sz w:val="22"/>
                <w:szCs w:val="22"/>
              </w:rPr>
              <w:t>Planning Statement</w:t>
            </w:r>
            <w:r w:rsidRPr="002F6057">
              <w:rPr>
                <w:rStyle w:val="eop"/>
                <w:sz w:val="22"/>
                <w:szCs w:val="22"/>
              </w:rPr>
              <w:t> </w:t>
            </w:r>
          </w:p>
        </w:tc>
        <w:tc>
          <w:tcPr>
            <w:tcW w:w="1440" w:type="dxa"/>
          </w:tcPr>
          <w:p w14:paraId="551E811B" w14:textId="77777777" w:rsidR="008306B3" w:rsidRPr="008371E0" w:rsidRDefault="008306B3" w:rsidP="008306B3">
            <w:pPr>
              <w:pStyle w:val="Default"/>
              <w:spacing w:line="276" w:lineRule="auto"/>
              <w:rPr>
                <w:bCs/>
                <w:sz w:val="22"/>
                <w:szCs w:val="22"/>
              </w:rPr>
            </w:pPr>
          </w:p>
        </w:tc>
      </w:tr>
      <w:tr w:rsidR="008306B3" w:rsidRPr="008371E0" w14:paraId="430A7408" w14:textId="77777777" w:rsidTr="00224061">
        <w:trPr>
          <w:trHeight w:val="258"/>
          <w:jc w:val="center"/>
        </w:trPr>
        <w:tc>
          <w:tcPr>
            <w:tcW w:w="6048" w:type="dxa"/>
          </w:tcPr>
          <w:p w14:paraId="0DDB706F" w14:textId="4A51F727" w:rsidR="008306B3" w:rsidRPr="008371E0" w:rsidRDefault="008306B3" w:rsidP="008306B3">
            <w:pPr>
              <w:pStyle w:val="Default"/>
              <w:spacing w:line="276" w:lineRule="auto"/>
              <w:rPr>
                <w:bCs/>
                <w:sz w:val="22"/>
                <w:szCs w:val="22"/>
              </w:rPr>
            </w:pPr>
            <w:r w:rsidRPr="002F6057">
              <w:rPr>
                <w:rStyle w:val="normaltextrun"/>
                <w:sz w:val="22"/>
                <w:szCs w:val="22"/>
              </w:rPr>
              <w:t>Retail Impact Assessment </w:t>
            </w:r>
            <w:r w:rsidRPr="002F6057">
              <w:rPr>
                <w:rStyle w:val="eop"/>
                <w:sz w:val="22"/>
                <w:szCs w:val="22"/>
              </w:rPr>
              <w:t> </w:t>
            </w:r>
          </w:p>
        </w:tc>
        <w:tc>
          <w:tcPr>
            <w:tcW w:w="1440" w:type="dxa"/>
          </w:tcPr>
          <w:p w14:paraId="367509EC" w14:textId="77777777" w:rsidR="008306B3" w:rsidRPr="008371E0" w:rsidRDefault="008306B3" w:rsidP="008306B3">
            <w:pPr>
              <w:pStyle w:val="Default"/>
              <w:spacing w:line="276" w:lineRule="auto"/>
              <w:rPr>
                <w:bCs/>
                <w:sz w:val="22"/>
                <w:szCs w:val="22"/>
              </w:rPr>
            </w:pPr>
          </w:p>
        </w:tc>
      </w:tr>
      <w:tr w:rsidR="008306B3" w:rsidRPr="008371E0" w14:paraId="6FE1CB5B" w14:textId="77777777" w:rsidTr="00224061">
        <w:trPr>
          <w:trHeight w:val="208"/>
          <w:jc w:val="center"/>
        </w:trPr>
        <w:tc>
          <w:tcPr>
            <w:tcW w:w="6048" w:type="dxa"/>
          </w:tcPr>
          <w:p w14:paraId="031233D2" w14:textId="5ED70D70" w:rsidR="008306B3" w:rsidRPr="008371E0" w:rsidRDefault="008306B3" w:rsidP="008306B3">
            <w:pPr>
              <w:pStyle w:val="Default"/>
              <w:spacing w:line="276" w:lineRule="auto"/>
              <w:rPr>
                <w:bCs/>
                <w:sz w:val="22"/>
                <w:szCs w:val="22"/>
              </w:rPr>
            </w:pPr>
            <w:r w:rsidRPr="002F6057">
              <w:rPr>
                <w:rStyle w:val="normaltextrun"/>
                <w:sz w:val="22"/>
                <w:szCs w:val="22"/>
              </w:rPr>
              <w:t>River Impact Study</w:t>
            </w:r>
            <w:r w:rsidRPr="002F6057">
              <w:rPr>
                <w:rStyle w:val="eop"/>
                <w:sz w:val="22"/>
                <w:szCs w:val="22"/>
              </w:rPr>
              <w:t> </w:t>
            </w:r>
          </w:p>
        </w:tc>
        <w:tc>
          <w:tcPr>
            <w:tcW w:w="1440" w:type="dxa"/>
          </w:tcPr>
          <w:p w14:paraId="6C5ABBC1" w14:textId="77777777" w:rsidR="008306B3" w:rsidRPr="008371E0" w:rsidRDefault="008306B3" w:rsidP="008306B3">
            <w:pPr>
              <w:pStyle w:val="Default"/>
              <w:spacing w:line="276" w:lineRule="auto"/>
              <w:rPr>
                <w:bCs/>
                <w:sz w:val="22"/>
                <w:szCs w:val="22"/>
              </w:rPr>
            </w:pPr>
          </w:p>
        </w:tc>
      </w:tr>
      <w:tr w:rsidR="008306B3" w:rsidRPr="008371E0" w14:paraId="76EC572F" w14:textId="77777777" w:rsidTr="00224061">
        <w:trPr>
          <w:trHeight w:val="93"/>
          <w:jc w:val="center"/>
        </w:trPr>
        <w:tc>
          <w:tcPr>
            <w:tcW w:w="6048" w:type="dxa"/>
          </w:tcPr>
          <w:p w14:paraId="444356B9" w14:textId="4D820C40" w:rsidR="008306B3" w:rsidRPr="008371E0" w:rsidRDefault="008306B3" w:rsidP="008306B3">
            <w:pPr>
              <w:pStyle w:val="Default"/>
              <w:spacing w:line="276" w:lineRule="auto"/>
              <w:rPr>
                <w:bCs/>
                <w:sz w:val="22"/>
                <w:szCs w:val="22"/>
              </w:rPr>
            </w:pPr>
            <w:r w:rsidRPr="002F6057">
              <w:rPr>
                <w:rStyle w:val="normaltextrun"/>
                <w:sz w:val="22"/>
                <w:szCs w:val="22"/>
              </w:rPr>
              <w:t>Schedule of Accommodation </w:t>
            </w:r>
            <w:r w:rsidRPr="002F6057">
              <w:rPr>
                <w:rStyle w:val="eop"/>
                <w:sz w:val="22"/>
                <w:szCs w:val="22"/>
              </w:rPr>
              <w:t> </w:t>
            </w:r>
          </w:p>
        </w:tc>
        <w:tc>
          <w:tcPr>
            <w:tcW w:w="1440" w:type="dxa"/>
          </w:tcPr>
          <w:p w14:paraId="6662CA00" w14:textId="77777777" w:rsidR="008306B3" w:rsidRPr="008371E0" w:rsidRDefault="008306B3" w:rsidP="008306B3">
            <w:pPr>
              <w:pStyle w:val="Default"/>
              <w:spacing w:line="276" w:lineRule="auto"/>
              <w:rPr>
                <w:bCs/>
                <w:sz w:val="22"/>
                <w:szCs w:val="22"/>
              </w:rPr>
            </w:pPr>
          </w:p>
        </w:tc>
      </w:tr>
      <w:tr w:rsidR="008306B3" w:rsidRPr="008371E0" w14:paraId="519098AE" w14:textId="77777777" w:rsidTr="00224061">
        <w:trPr>
          <w:trHeight w:val="170"/>
          <w:jc w:val="center"/>
        </w:trPr>
        <w:tc>
          <w:tcPr>
            <w:tcW w:w="6048" w:type="dxa"/>
          </w:tcPr>
          <w:p w14:paraId="63D9A992" w14:textId="1C365786" w:rsidR="008306B3" w:rsidRPr="008371E0" w:rsidRDefault="008306B3" w:rsidP="008306B3">
            <w:pPr>
              <w:pStyle w:val="Default"/>
              <w:spacing w:line="276" w:lineRule="auto"/>
              <w:rPr>
                <w:bCs/>
                <w:sz w:val="22"/>
                <w:szCs w:val="22"/>
              </w:rPr>
            </w:pPr>
            <w:r w:rsidRPr="002F6057">
              <w:rPr>
                <w:rStyle w:val="normaltextrun"/>
                <w:sz w:val="22"/>
                <w:szCs w:val="22"/>
              </w:rPr>
              <w:t>Sequential Test </w:t>
            </w:r>
            <w:r w:rsidRPr="002F6057">
              <w:rPr>
                <w:rStyle w:val="eop"/>
                <w:sz w:val="22"/>
                <w:szCs w:val="22"/>
              </w:rPr>
              <w:t> </w:t>
            </w:r>
          </w:p>
        </w:tc>
        <w:tc>
          <w:tcPr>
            <w:tcW w:w="1440" w:type="dxa"/>
          </w:tcPr>
          <w:p w14:paraId="304B3DDA" w14:textId="77777777" w:rsidR="008306B3" w:rsidRPr="008371E0" w:rsidRDefault="008306B3" w:rsidP="008306B3">
            <w:pPr>
              <w:pStyle w:val="Default"/>
              <w:spacing w:line="276" w:lineRule="auto"/>
              <w:rPr>
                <w:bCs/>
                <w:sz w:val="22"/>
                <w:szCs w:val="22"/>
              </w:rPr>
            </w:pPr>
          </w:p>
        </w:tc>
      </w:tr>
      <w:tr w:rsidR="008306B3" w:rsidRPr="008371E0" w14:paraId="276D5FFD" w14:textId="77777777" w:rsidTr="00224061">
        <w:trPr>
          <w:trHeight w:val="208"/>
          <w:jc w:val="center"/>
        </w:trPr>
        <w:tc>
          <w:tcPr>
            <w:tcW w:w="6048" w:type="dxa"/>
          </w:tcPr>
          <w:p w14:paraId="333E25CD" w14:textId="065F0FDB" w:rsidR="008306B3" w:rsidRPr="008371E0" w:rsidRDefault="008306B3" w:rsidP="008306B3">
            <w:pPr>
              <w:pStyle w:val="Default"/>
              <w:spacing w:line="276" w:lineRule="auto"/>
              <w:rPr>
                <w:bCs/>
                <w:sz w:val="22"/>
                <w:szCs w:val="22"/>
              </w:rPr>
            </w:pPr>
            <w:r w:rsidRPr="002F6057">
              <w:rPr>
                <w:rStyle w:val="normaltextrun"/>
                <w:sz w:val="22"/>
                <w:szCs w:val="22"/>
              </w:rPr>
              <w:lastRenderedPageBreak/>
              <w:t>Site Contamination Assessment </w:t>
            </w:r>
            <w:r w:rsidRPr="002F6057">
              <w:rPr>
                <w:rStyle w:val="eop"/>
                <w:sz w:val="22"/>
                <w:szCs w:val="22"/>
              </w:rPr>
              <w:t> </w:t>
            </w:r>
          </w:p>
        </w:tc>
        <w:tc>
          <w:tcPr>
            <w:tcW w:w="1440" w:type="dxa"/>
          </w:tcPr>
          <w:p w14:paraId="723CF419" w14:textId="77777777" w:rsidR="008306B3" w:rsidRPr="008371E0" w:rsidRDefault="008306B3" w:rsidP="008306B3">
            <w:pPr>
              <w:pStyle w:val="Default"/>
              <w:spacing w:line="276" w:lineRule="auto"/>
              <w:rPr>
                <w:bCs/>
                <w:sz w:val="22"/>
                <w:szCs w:val="22"/>
              </w:rPr>
            </w:pPr>
          </w:p>
        </w:tc>
      </w:tr>
      <w:tr w:rsidR="008306B3" w:rsidRPr="008371E0" w14:paraId="2F34D4FF" w14:textId="77777777" w:rsidTr="00224061">
        <w:trPr>
          <w:trHeight w:val="93"/>
          <w:jc w:val="center"/>
        </w:trPr>
        <w:tc>
          <w:tcPr>
            <w:tcW w:w="6048" w:type="dxa"/>
          </w:tcPr>
          <w:p w14:paraId="2A083EF5" w14:textId="1C2241E9" w:rsidR="008306B3" w:rsidRPr="008371E0" w:rsidRDefault="008306B3" w:rsidP="008306B3">
            <w:pPr>
              <w:pStyle w:val="Default"/>
              <w:spacing w:line="276" w:lineRule="auto"/>
              <w:rPr>
                <w:bCs/>
                <w:sz w:val="22"/>
                <w:szCs w:val="22"/>
              </w:rPr>
            </w:pPr>
            <w:r w:rsidRPr="002F6057">
              <w:rPr>
                <w:rStyle w:val="normaltextrun"/>
                <w:sz w:val="22"/>
                <w:szCs w:val="22"/>
              </w:rPr>
              <w:t>Statement of Community Engagement  </w:t>
            </w:r>
            <w:r w:rsidRPr="002F6057">
              <w:rPr>
                <w:rStyle w:val="eop"/>
                <w:sz w:val="22"/>
                <w:szCs w:val="22"/>
              </w:rPr>
              <w:t> </w:t>
            </w:r>
          </w:p>
        </w:tc>
        <w:tc>
          <w:tcPr>
            <w:tcW w:w="1440" w:type="dxa"/>
          </w:tcPr>
          <w:p w14:paraId="196412E0" w14:textId="77777777" w:rsidR="008306B3" w:rsidRPr="008371E0" w:rsidRDefault="008306B3" w:rsidP="008306B3">
            <w:pPr>
              <w:pStyle w:val="Default"/>
              <w:spacing w:line="276" w:lineRule="auto"/>
              <w:rPr>
                <w:bCs/>
                <w:sz w:val="22"/>
                <w:szCs w:val="22"/>
              </w:rPr>
            </w:pPr>
          </w:p>
        </w:tc>
      </w:tr>
      <w:tr w:rsidR="008306B3" w:rsidRPr="008371E0" w14:paraId="47EF467C" w14:textId="77777777" w:rsidTr="00224061">
        <w:trPr>
          <w:trHeight w:val="208"/>
          <w:jc w:val="center"/>
        </w:trPr>
        <w:tc>
          <w:tcPr>
            <w:tcW w:w="6048" w:type="dxa"/>
          </w:tcPr>
          <w:p w14:paraId="18DC0844" w14:textId="6D719D65" w:rsidR="008306B3" w:rsidRPr="008371E0" w:rsidRDefault="008306B3" w:rsidP="008306B3">
            <w:pPr>
              <w:pStyle w:val="Default"/>
              <w:spacing w:line="276" w:lineRule="auto"/>
              <w:rPr>
                <w:bCs/>
                <w:sz w:val="22"/>
                <w:szCs w:val="22"/>
              </w:rPr>
            </w:pPr>
            <w:r w:rsidRPr="002F6057">
              <w:rPr>
                <w:rStyle w:val="normaltextrun"/>
                <w:sz w:val="22"/>
                <w:szCs w:val="22"/>
              </w:rPr>
              <w:t>Structural Survey</w:t>
            </w:r>
            <w:r w:rsidRPr="002F6057">
              <w:rPr>
                <w:rStyle w:val="eop"/>
                <w:sz w:val="22"/>
                <w:szCs w:val="22"/>
              </w:rPr>
              <w:t> </w:t>
            </w:r>
          </w:p>
        </w:tc>
        <w:tc>
          <w:tcPr>
            <w:tcW w:w="1440" w:type="dxa"/>
          </w:tcPr>
          <w:p w14:paraId="4C35D312" w14:textId="77777777" w:rsidR="008306B3" w:rsidRPr="008371E0" w:rsidRDefault="008306B3" w:rsidP="008306B3">
            <w:pPr>
              <w:pStyle w:val="Default"/>
              <w:spacing w:line="276" w:lineRule="auto"/>
              <w:rPr>
                <w:bCs/>
                <w:sz w:val="22"/>
                <w:szCs w:val="22"/>
              </w:rPr>
            </w:pPr>
          </w:p>
        </w:tc>
      </w:tr>
      <w:tr w:rsidR="008306B3" w:rsidRPr="008371E0" w14:paraId="4BF3E833" w14:textId="77777777" w:rsidTr="00224061">
        <w:trPr>
          <w:trHeight w:val="324"/>
          <w:jc w:val="center"/>
        </w:trPr>
        <w:tc>
          <w:tcPr>
            <w:tcW w:w="6048" w:type="dxa"/>
          </w:tcPr>
          <w:p w14:paraId="416FE0EF" w14:textId="12FB48AB" w:rsidR="008306B3" w:rsidRPr="008371E0" w:rsidRDefault="008306B3" w:rsidP="008306B3">
            <w:pPr>
              <w:pStyle w:val="Default"/>
              <w:spacing w:line="276" w:lineRule="auto"/>
              <w:rPr>
                <w:bCs/>
                <w:sz w:val="22"/>
                <w:szCs w:val="22"/>
              </w:rPr>
            </w:pPr>
            <w:r w:rsidRPr="002F6057">
              <w:rPr>
                <w:rStyle w:val="normaltextrun"/>
                <w:sz w:val="22"/>
                <w:szCs w:val="22"/>
              </w:rPr>
              <w:t>SUDS Strategy</w:t>
            </w:r>
            <w:r w:rsidRPr="002F6057">
              <w:rPr>
                <w:rStyle w:val="eop"/>
                <w:sz w:val="22"/>
                <w:szCs w:val="22"/>
              </w:rPr>
              <w:t> </w:t>
            </w:r>
          </w:p>
        </w:tc>
        <w:tc>
          <w:tcPr>
            <w:tcW w:w="1440" w:type="dxa"/>
          </w:tcPr>
          <w:p w14:paraId="7C14FB26" w14:textId="77777777" w:rsidR="008306B3" w:rsidRPr="008371E0" w:rsidRDefault="008306B3" w:rsidP="008306B3">
            <w:pPr>
              <w:pStyle w:val="Default"/>
              <w:spacing w:line="276" w:lineRule="auto"/>
              <w:rPr>
                <w:bCs/>
                <w:sz w:val="22"/>
                <w:szCs w:val="22"/>
              </w:rPr>
            </w:pPr>
          </w:p>
        </w:tc>
      </w:tr>
      <w:tr w:rsidR="008306B3" w:rsidRPr="008371E0" w14:paraId="1144AE00" w14:textId="77777777" w:rsidTr="00224061">
        <w:trPr>
          <w:trHeight w:val="93"/>
          <w:jc w:val="center"/>
        </w:trPr>
        <w:tc>
          <w:tcPr>
            <w:tcW w:w="6048" w:type="dxa"/>
          </w:tcPr>
          <w:p w14:paraId="671FCF0E" w14:textId="4A6E1E6B" w:rsidR="008306B3" w:rsidRPr="008371E0" w:rsidRDefault="008306B3" w:rsidP="008306B3">
            <w:pPr>
              <w:pStyle w:val="Default"/>
              <w:spacing w:line="276" w:lineRule="auto"/>
              <w:rPr>
                <w:bCs/>
                <w:sz w:val="22"/>
                <w:szCs w:val="22"/>
              </w:rPr>
            </w:pPr>
            <w:r w:rsidRPr="002F6057">
              <w:rPr>
                <w:rStyle w:val="normaltextrun"/>
                <w:sz w:val="22"/>
                <w:szCs w:val="22"/>
              </w:rPr>
              <w:t>Tall Building Statement</w:t>
            </w:r>
            <w:r w:rsidRPr="002F6057">
              <w:rPr>
                <w:rStyle w:val="eop"/>
                <w:sz w:val="22"/>
                <w:szCs w:val="22"/>
              </w:rPr>
              <w:t> </w:t>
            </w:r>
          </w:p>
        </w:tc>
        <w:tc>
          <w:tcPr>
            <w:tcW w:w="1440" w:type="dxa"/>
          </w:tcPr>
          <w:p w14:paraId="4A5746D1" w14:textId="77777777" w:rsidR="008306B3" w:rsidRPr="008371E0" w:rsidRDefault="008306B3" w:rsidP="008306B3">
            <w:pPr>
              <w:pStyle w:val="Default"/>
              <w:spacing w:line="276" w:lineRule="auto"/>
              <w:rPr>
                <w:bCs/>
                <w:sz w:val="22"/>
                <w:szCs w:val="22"/>
              </w:rPr>
            </w:pPr>
          </w:p>
        </w:tc>
      </w:tr>
      <w:tr w:rsidR="008306B3" w:rsidRPr="008371E0" w14:paraId="2BADF32D" w14:textId="77777777" w:rsidTr="00224061">
        <w:trPr>
          <w:trHeight w:val="207"/>
          <w:jc w:val="center"/>
        </w:trPr>
        <w:tc>
          <w:tcPr>
            <w:tcW w:w="6048" w:type="dxa"/>
          </w:tcPr>
          <w:p w14:paraId="12D3E2F6" w14:textId="5F32043E" w:rsidR="008306B3" w:rsidRPr="008371E0" w:rsidRDefault="008306B3" w:rsidP="008306B3">
            <w:pPr>
              <w:pStyle w:val="Default"/>
              <w:spacing w:line="276" w:lineRule="auto"/>
              <w:rPr>
                <w:bCs/>
                <w:sz w:val="22"/>
                <w:szCs w:val="22"/>
              </w:rPr>
            </w:pPr>
            <w:r w:rsidRPr="002F6057">
              <w:rPr>
                <w:rStyle w:val="normaltextrun"/>
                <w:sz w:val="22"/>
                <w:szCs w:val="22"/>
              </w:rPr>
              <w:t>Transport Statement/ Assessment </w:t>
            </w:r>
            <w:r w:rsidRPr="002F6057">
              <w:rPr>
                <w:rStyle w:val="eop"/>
                <w:sz w:val="22"/>
                <w:szCs w:val="22"/>
              </w:rPr>
              <w:t> </w:t>
            </w:r>
          </w:p>
        </w:tc>
        <w:tc>
          <w:tcPr>
            <w:tcW w:w="1440" w:type="dxa"/>
          </w:tcPr>
          <w:p w14:paraId="65B6AA3E" w14:textId="77777777" w:rsidR="008306B3" w:rsidRPr="008371E0" w:rsidRDefault="008306B3" w:rsidP="008306B3">
            <w:pPr>
              <w:pStyle w:val="Default"/>
              <w:spacing w:line="276" w:lineRule="auto"/>
              <w:rPr>
                <w:bCs/>
                <w:sz w:val="22"/>
                <w:szCs w:val="22"/>
              </w:rPr>
            </w:pPr>
          </w:p>
        </w:tc>
      </w:tr>
      <w:tr w:rsidR="008306B3" w:rsidRPr="008371E0" w14:paraId="7B2BF616" w14:textId="77777777" w:rsidTr="00224061">
        <w:trPr>
          <w:trHeight w:val="208"/>
          <w:jc w:val="center"/>
        </w:trPr>
        <w:tc>
          <w:tcPr>
            <w:tcW w:w="6048" w:type="dxa"/>
          </w:tcPr>
          <w:p w14:paraId="4B56D958" w14:textId="6357F237" w:rsidR="008306B3" w:rsidRPr="008371E0" w:rsidRDefault="008306B3" w:rsidP="008306B3">
            <w:pPr>
              <w:pStyle w:val="Default"/>
              <w:spacing w:line="276" w:lineRule="auto"/>
              <w:rPr>
                <w:bCs/>
                <w:sz w:val="22"/>
                <w:szCs w:val="22"/>
              </w:rPr>
            </w:pPr>
            <w:r w:rsidRPr="002F6057">
              <w:rPr>
                <w:rStyle w:val="normaltextrun"/>
                <w:sz w:val="22"/>
                <w:szCs w:val="22"/>
              </w:rPr>
              <w:t>Travel Plan (Framework)</w:t>
            </w:r>
            <w:r w:rsidRPr="002F6057">
              <w:rPr>
                <w:rStyle w:val="eop"/>
                <w:sz w:val="22"/>
                <w:szCs w:val="22"/>
              </w:rPr>
              <w:t> </w:t>
            </w:r>
          </w:p>
        </w:tc>
        <w:tc>
          <w:tcPr>
            <w:tcW w:w="1440" w:type="dxa"/>
          </w:tcPr>
          <w:p w14:paraId="5DDCD032" w14:textId="77777777" w:rsidR="008306B3" w:rsidRPr="008371E0" w:rsidRDefault="008306B3" w:rsidP="008306B3">
            <w:pPr>
              <w:pStyle w:val="Default"/>
              <w:spacing w:line="276" w:lineRule="auto"/>
              <w:rPr>
                <w:bCs/>
                <w:sz w:val="22"/>
                <w:szCs w:val="22"/>
              </w:rPr>
            </w:pPr>
          </w:p>
        </w:tc>
      </w:tr>
      <w:tr w:rsidR="008306B3" w:rsidRPr="008371E0" w14:paraId="3C2D317B" w14:textId="77777777" w:rsidTr="00224061">
        <w:trPr>
          <w:trHeight w:val="208"/>
          <w:jc w:val="center"/>
        </w:trPr>
        <w:tc>
          <w:tcPr>
            <w:tcW w:w="6048" w:type="dxa"/>
          </w:tcPr>
          <w:p w14:paraId="608CA7B8" w14:textId="0ECE68C6" w:rsidR="008306B3" w:rsidRPr="008371E0" w:rsidRDefault="008306B3" w:rsidP="008306B3">
            <w:pPr>
              <w:pStyle w:val="Default"/>
              <w:spacing w:line="276" w:lineRule="auto"/>
              <w:rPr>
                <w:bCs/>
                <w:sz w:val="22"/>
                <w:szCs w:val="22"/>
              </w:rPr>
            </w:pPr>
            <w:r w:rsidRPr="002F6057">
              <w:rPr>
                <w:rStyle w:val="normaltextrun"/>
                <w:sz w:val="22"/>
                <w:szCs w:val="22"/>
              </w:rPr>
              <w:t xml:space="preserve">Tree Survey, </w:t>
            </w:r>
            <w:proofErr w:type="spellStart"/>
            <w:r w:rsidRPr="002F6057">
              <w:rPr>
                <w:rStyle w:val="normaltextrun"/>
                <w:sz w:val="22"/>
                <w:szCs w:val="22"/>
              </w:rPr>
              <w:t>Aboricultural</w:t>
            </w:r>
            <w:proofErr w:type="spellEnd"/>
            <w:r w:rsidRPr="002F6057">
              <w:rPr>
                <w:rStyle w:val="normaltextrun"/>
                <w:sz w:val="22"/>
                <w:szCs w:val="22"/>
              </w:rPr>
              <w:t xml:space="preserve"> Method Statement and </w:t>
            </w:r>
            <w:proofErr w:type="spellStart"/>
            <w:r w:rsidRPr="002F6057">
              <w:rPr>
                <w:rStyle w:val="normaltextrun"/>
                <w:sz w:val="22"/>
                <w:szCs w:val="22"/>
              </w:rPr>
              <w:t>Arboricultural</w:t>
            </w:r>
            <w:proofErr w:type="spellEnd"/>
            <w:r w:rsidRPr="002F6057">
              <w:rPr>
                <w:rStyle w:val="normaltextrun"/>
                <w:sz w:val="22"/>
                <w:szCs w:val="22"/>
              </w:rPr>
              <w:t xml:space="preserve"> Impact Assessment (including Tree Protection Plan)</w:t>
            </w:r>
            <w:r w:rsidRPr="002F6057">
              <w:rPr>
                <w:rStyle w:val="eop"/>
                <w:sz w:val="22"/>
                <w:szCs w:val="22"/>
              </w:rPr>
              <w:t> </w:t>
            </w:r>
          </w:p>
        </w:tc>
        <w:tc>
          <w:tcPr>
            <w:tcW w:w="1440" w:type="dxa"/>
          </w:tcPr>
          <w:p w14:paraId="0F0B3642" w14:textId="77777777" w:rsidR="008306B3" w:rsidRPr="008371E0" w:rsidRDefault="008306B3" w:rsidP="008306B3">
            <w:pPr>
              <w:pStyle w:val="Default"/>
              <w:spacing w:line="276" w:lineRule="auto"/>
              <w:rPr>
                <w:bCs/>
                <w:sz w:val="22"/>
                <w:szCs w:val="22"/>
              </w:rPr>
            </w:pPr>
          </w:p>
        </w:tc>
      </w:tr>
      <w:tr w:rsidR="008306B3" w:rsidRPr="008371E0" w14:paraId="24A14C1F" w14:textId="77777777" w:rsidTr="00224061">
        <w:trPr>
          <w:trHeight w:val="93"/>
          <w:jc w:val="center"/>
        </w:trPr>
        <w:tc>
          <w:tcPr>
            <w:tcW w:w="6048" w:type="dxa"/>
          </w:tcPr>
          <w:p w14:paraId="2CD01BAB" w14:textId="6146F1DC" w:rsidR="008306B3" w:rsidRPr="008371E0" w:rsidRDefault="008306B3" w:rsidP="008306B3">
            <w:pPr>
              <w:pStyle w:val="Default"/>
              <w:spacing w:line="276" w:lineRule="auto"/>
              <w:rPr>
                <w:bCs/>
                <w:sz w:val="22"/>
                <w:szCs w:val="22"/>
              </w:rPr>
            </w:pPr>
            <w:r w:rsidRPr="002F6057">
              <w:rPr>
                <w:rStyle w:val="normaltextrun"/>
                <w:sz w:val="22"/>
                <w:szCs w:val="22"/>
              </w:rPr>
              <w:t>Urban Greening Factor Statement </w:t>
            </w:r>
            <w:r w:rsidRPr="002F6057">
              <w:rPr>
                <w:rStyle w:val="eop"/>
                <w:sz w:val="22"/>
                <w:szCs w:val="22"/>
              </w:rPr>
              <w:t> </w:t>
            </w:r>
          </w:p>
        </w:tc>
        <w:tc>
          <w:tcPr>
            <w:tcW w:w="1440" w:type="dxa"/>
          </w:tcPr>
          <w:p w14:paraId="46C23CBF" w14:textId="77777777" w:rsidR="008306B3" w:rsidRPr="008371E0" w:rsidRDefault="008306B3" w:rsidP="008306B3">
            <w:pPr>
              <w:pStyle w:val="Default"/>
              <w:spacing w:line="276" w:lineRule="auto"/>
              <w:rPr>
                <w:bCs/>
                <w:sz w:val="22"/>
                <w:szCs w:val="22"/>
              </w:rPr>
            </w:pPr>
          </w:p>
        </w:tc>
      </w:tr>
      <w:tr w:rsidR="008306B3" w:rsidRPr="008371E0" w14:paraId="01A3B864" w14:textId="77777777" w:rsidTr="00224061">
        <w:trPr>
          <w:trHeight w:val="93"/>
          <w:jc w:val="center"/>
        </w:trPr>
        <w:tc>
          <w:tcPr>
            <w:tcW w:w="6048" w:type="dxa"/>
          </w:tcPr>
          <w:p w14:paraId="5AF207D8" w14:textId="5CBC33BA" w:rsidR="008306B3" w:rsidRPr="008371E0" w:rsidRDefault="008306B3" w:rsidP="008306B3">
            <w:pPr>
              <w:pStyle w:val="Default"/>
              <w:spacing w:line="276" w:lineRule="auto"/>
              <w:rPr>
                <w:bCs/>
                <w:sz w:val="22"/>
                <w:szCs w:val="22"/>
              </w:rPr>
            </w:pPr>
            <w:r w:rsidRPr="002F6057">
              <w:rPr>
                <w:rStyle w:val="normaltextrun"/>
                <w:sz w:val="22"/>
                <w:szCs w:val="22"/>
              </w:rPr>
              <w:t>Ventilation / Extraction Statement (see also noise and vibration impact assessment)</w:t>
            </w:r>
            <w:r w:rsidRPr="002F6057">
              <w:rPr>
                <w:rStyle w:val="eop"/>
                <w:sz w:val="22"/>
                <w:szCs w:val="22"/>
              </w:rPr>
              <w:t> </w:t>
            </w:r>
          </w:p>
        </w:tc>
        <w:tc>
          <w:tcPr>
            <w:tcW w:w="1440" w:type="dxa"/>
          </w:tcPr>
          <w:p w14:paraId="1223C75B" w14:textId="77777777" w:rsidR="008306B3" w:rsidRPr="008371E0" w:rsidRDefault="008306B3" w:rsidP="008306B3">
            <w:pPr>
              <w:pStyle w:val="Default"/>
              <w:spacing w:line="276" w:lineRule="auto"/>
              <w:rPr>
                <w:bCs/>
                <w:sz w:val="22"/>
                <w:szCs w:val="22"/>
              </w:rPr>
            </w:pPr>
          </w:p>
        </w:tc>
      </w:tr>
      <w:tr w:rsidR="008306B3" w:rsidRPr="008371E0" w14:paraId="3269049F" w14:textId="77777777" w:rsidTr="00224061">
        <w:trPr>
          <w:trHeight w:val="323"/>
          <w:jc w:val="center"/>
        </w:trPr>
        <w:tc>
          <w:tcPr>
            <w:tcW w:w="6048" w:type="dxa"/>
          </w:tcPr>
          <w:p w14:paraId="00E58F00" w14:textId="55A8ACB5" w:rsidR="008306B3" w:rsidRPr="008371E0" w:rsidRDefault="008306B3" w:rsidP="008306B3">
            <w:pPr>
              <w:pStyle w:val="Default"/>
              <w:spacing w:line="276" w:lineRule="auto"/>
              <w:rPr>
                <w:bCs/>
                <w:sz w:val="22"/>
                <w:szCs w:val="22"/>
              </w:rPr>
            </w:pPr>
            <w:r w:rsidRPr="002F6057">
              <w:rPr>
                <w:rStyle w:val="normaltextrun"/>
                <w:sz w:val="22"/>
                <w:szCs w:val="22"/>
              </w:rPr>
              <w:t>Viability Assessment </w:t>
            </w:r>
            <w:r w:rsidRPr="002F6057">
              <w:rPr>
                <w:rStyle w:val="eop"/>
                <w:sz w:val="22"/>
                <w:szCs w:val="22"/>
              </w:rPr>
              <w:t> </w:t>
            </w:r>
          </w:p>
        </w:tc>
        <w:tc>
          <w:tcPr>
            <w:tcW w:w="1440" w:type="dxa"/>
          </w:tcPr>
          <w:p w14:paraId="01ABAF19" w14:textId="77777777" w:rsidR="008306B3" w:rsidRPr="008371E0" w:rsidRDefault="008306B3" w:rsidP="008306B3">
            <w:pPr>
              <w:pStyle w:val="Default"/>
              <w:spacing w:line="276" w:lineRule="auto"/>
              <w:rPr>
                <w:bCs/>
                <w:sz w:val="22"/>
                <w:szCs w:val="22"/>
              </w:rPr>
            </w:pPr>
          </w:p>
        </w:tc>
      </w:tr>
    </w:tbl>
    <w:p w14:paraId="65F082F2" w14:textId="77777777" w:rsidR="009C564F" w:rsidRDefault="009C564F" w:rsidP="008371E0">
      <w:pPr>
        <w:jc w:val="both"/>
        <w:rPr>
          <w:rFonts w:ascii="Arial" w:hAnsi="Arial" w:cs="Arial"/>
          <w:b/>
          <w:u w:val="single"/>
        </w:rPr>
      </w:pPr>
    </w:p>
    <w:p w14:paraId="56DC7CD7" w14:textId="77777777" w:rsidR="009C564F" w:rsidRDefault="009C564F">
      <w:pPr>
        <w:spacing w:after="0" w:line="240" w:lineRule="auto"/>
        <w:rPr>
          <w:rFonts w:ascii="Arial" w:hAnsi="Arial" w:cs="Arial"/>
          <w:b/>
          <w:u w:val="single"/>
        </w:rPr>
      </w:pPr>
      <w:r>
        <w:rPr>
          <w:rFonts w:ascii="Arial" w:hAnsi="Arial" w:cs="Arial"/>
          <w:b/>
          <w:u w:val="single"/>
        </w:rPr>
        <w:br w:type="page"/>
      </w:r>
    </w:p>
    <w:p w14:paraId="63AE38C4" w14:textId="77777777" w:rsidR="00461C31" w:rsidRPr="008371E0" w:rsidRDefault="00461C31" w:rsidP="008371E0">
      <w:pPr>
        <w:jc w:val="both"/>
        <w:rPr>
          <w:rFonts w:ascii="Arial" w:hAnsi="Arial" w:cs="Arial"/>
          <w:b/>
          <w:u w:val="single"/>
        </w:rPr>
      </w:pPr>
      <w:r w:rsidRPr="008371E0">
        <w:rPr>
          <w:rFonts w:ascii="Arial" w:hAnsi="Arial" w:cs="Arial"/>
          <w:b/>
          <w:u w:val="single"/>
        </w:rPr>
        <w:lastRenderedPageBreak/>
        <w:t>SCHEDULE 3 – LEWISHAM OFFICER HOURLY RATES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268"/>
        <w:gridCol w:w="2268"/>
      </w:tblGrid>
      <w:tr w:rsidR="00586CAF" w:rsidRPr="00C60539" w14:paraId="41A09FEE" w14:textId="77777777" w:rsidTr="00B57466">
        <w:trPr>
          <w:trHeight w:val="600"/>
        </w:trPr>
        <w:tc>
          <w:tcPr>
            <w:tcW w:w="4820" w:type="dxa"/>
            <w:shd w:val="clear" w:color="auto" w:fill="BFBFBF" w:themeFill="background1" w:themeFillShade="BF"/>
            <w:vAlign w:val="center"/>
          </w:tcPr>
          <w:p w14:paraId="534336DC" w14:textId="3DD7144F" w:rsidR="00586CAF" w:rsidRPr="00586CAF" w:rsidRDefault="00586CAF" w:rsidP="00586CAF">
            <w:pPr>
              <w:pStyle w:val="Default"/>
              <w:spacing w:line="276" w:lineRule="auto"/>
              <w:rPr>
                <w:b/>
                <w:bCs/>
                <w:sz w:val="22"/>
                <w:szCs w:val="22"/>
              </w:rPr>
            </w:pPr>
            <w:r w:rsidRPr="00586CAF">
              <w:rPr>
                <w:b/>
                <w:bCs/>
                <w:sz w:val="22"/>
                <w:szCs w:val="22"/>
              </w:rPr>
              <w:t>Role</w:t>
            </w:r>
          </w:p>
        </w:tc>
        <w:tc>
          <w:tcPr>
            <w:tcW w:w="2268" w:type="dxa"/>
            <w:shd w:val="clear" w:color="auto" w:fill="BFBFBF" w:themeFill="background1" w:themeFillShade="BF"/>
          </w:tcPr>
          <w:p w14:paraId="19900082" w14:textId="77777777" w:rsidR="00B93A48" w:rsidRDefault="00586CAF" w:rsidP="00586CAF">
            <w:pPr>
              <w:pStyle w:val="Default"/>
              <w:spacing w:line="276" w:lineRule="auto"/>
              <w:jc w:val="center"/>
              <w:rPr>
                <w:b/>
                <w:bCs/>
                <w:sz w:val="22"/>
                <w:szCs w:val="22"/>
              </w:rPr>
            </w:pPr>
            <w:r w:rsidRPr="008371E0">
              <w:rPr>
                <w:b/>
                <w:bCs/>
                <w:sz w:val="22"/>
                <w:szCs w:val="22"/>
              </w:rPr>
              <w:t xml:space="preserve">​Hourly rate </w:t>
            </w:r>
          </w:p>
          <w:p w14:paraId="549C68F1" w14:textId="0AE8A1B3" w:rsidR="00586CAF" w:rsidRPr="00586CAF" w:rsidRDefault="00586CAF" w:rsidP="00586CAF">
            <w:pPr>
              <w:pStyle w:val="Default"/>
              <w:spacing w:line="276" w:lineRule="auto"/>
              <w:jc w:val="center"/>
              <w:rPr>
                <w:b/>
                <w:bCs/>
                <w:sz w:val="22"/>
                <w:szCs w:val="22"/>
              </w:rPr>
            </w:pPr>
            <w:r>
              <w:rPr>
                <w:b/>
                <w:bCs/>
                <w:sz w:val="22"/>
                <w:szCs w:val="22"/>
              </w:rPr>
              <w:t>(</w:t>
            </w:r>
            <w:r w:rsidRPr="008371E0">
              <w:rPr>
                <w:b/>
                <w:bCs/>
                <w:sz w:val="22"/>
                <w:szCs w:val="22"/>
              </w:rPr>
              <w:t>exc</w:t>
            </w:r>
            <w:r>
              <w:rPr>
                <w:b/>
                <w:bCs/>
                <w:sz w:val="22"/>
                <w:szCs w:val="22"/>
              </w:rPr>
              <w:t>.</w:t>
            </w:r>
            <w:r w:rsidRPr="008371E0">
              <w:rPr>
                <w:b/>
                <w:bCs/>
                <w:sz w:val="22"/>
                <w:szCs w:val="22"/>
              </w:rPr>
              <w:t xml:space="preserve"> VAT</w:t>
            </w:r>
            <w:r>
              <w:rPr>
                <w:b/>
                <w:bCs/>
                <w:sz w:val="22"/>
                <w:szCs w:val="22"/>
              </w:rPr>
              <w:t>) (£)</w:t>
            </w:r>
          </w:p>
        </w:tc>
        <w:tc>
          <w:tcPr>
            <w:tcW w:w="2268" w:type="dxa"/>
            <w:shd w:val="clear" w:color="auto" w:fill="BFBFBF" w:themeFill="background1" w:themeFillShade="BF"/>
          </w:tcPr>
          <w:p w14:paraId="21BBFE89" w14:textId="44208D02" w:rsidR="00B93A48" w:rsidRDefault="00586CAF" w:rsidP="00586CAF">
            <w:pPr>
              <w:pStyle w:val="Default"/>
              <w:spacing w:line="276" w:lineRule="auto"/>
              <w:jc w:val="center"/>
              <w:rPr>
                <w:b/>
                <w:bCs/>
                <w:sz w:val="22"/>
                <w:szCs w:val="22"/>
              </w:rPr>
            </w:pPr>
            <w:r w:rsidRPr="008371E0">
              <w:rPr>
                <w:b/>
                <w:bCs/>
                <w:sz w:val="22"/>
                <w:szCs w:val="22"/>
              </w:rPr>
              <w:t xml:space="preserve">​Hourly rate </w:t>
            </w:r>
          </w:p>
          <w:p w14:paraId="0F72C949" w14:textId="447042B5" w:rsidR="00586CAF" w:rsidRPr="00586CAF" w:rsidRDefault="00586CAF" w:rsidP="00586CAF">
            <w:pPr>
              <w:pStyle w:val="Default"/>
              <w:spacing w:line="276" w:lineRule="auto"/>
              <w:jc w:val="center"/>
              <w:rPr>
                <w:b/>
                <w:bCs/>
                <w:sz w:val="22"/>
                <w:szCs w:val="22"/>
              </w:rPr>
            </w:pPr>
            <w:r>
              <w:rPr>
                <w:b/>
                <w:bCs/>
                <w:sz w:val="22"/>
                <w:szCs w:val="22"/>
              </w:rPr>
              <w:t>(</w:t>
            </w:r>
            <w:r w:rsidRPr="008371E0">
              <w:rPr>
                <w:b/>
                <w:bCs/>
                <w:sz w:val="22"/>
                <w:szCs w:val="22"/>
              </w:rPr>
              <w:t>inc</w:t>
            </w:r>
            <w:r>
              <w:rPr>
                <w:b/>
                <w:bCs/>
                <w:sz w:val="22"/>
                <w:szCs w:val="22"/>
              </w:rPr>
              <w:t>.</w:t>
            </w:r>
            <w:r w:rsidRPr="008371E0">
              <w:rPr>
                <w:b/>
                <w:bCs/>
                <w:sz w:val="22"/>
                <w:szCs w:val="22"/>
              </w:rPr>
              <w:t xml:space="preserve"> VAT</w:t>
            </w:r>
            <w:r>
              <w:rPr>
                <w:b/>
                <w:bCs/>
                <w:sz w:val="22"/>
                <w:szCs w:val="22"/>
              </w:rPr>
              <w:t>) (£)</w:t>
            </w:r>
          </w:p>
        </w:tc>
      </w:tr>
      <w:tr w:rsidR="00E34453" w:rsidRPr="00C60539" w14:paraId="1A04D5AA" w14:textId="77777777" w:rsidTr="00474D15">
        <w:trPr>
          <w:trHeight w:val="600"/>
        </w:trPr>
        <w:tc>
          <w:tcPr>
            <w:tcW w:w="4820" w:type="dxa"/>
            <w:vAlign w:val="center"/>
            <w:hideMark/>
          </w:tcPr>
          <w:p w14:paraId="25136E97" w14:textId="33F1A4B7" w:rsidR="00E34453" w:rsidRPr="00C60539" w:rsidRDefault="00E34453" w:rsidP="00C60539">
            <w:pPr>
              <w:pStyle w:val="Default"/>
              <w:spacing w:line="276" w:lineRule="auto"/>
              <w:rPr>
                <w:bCs/>
                <w:sz w:val="22"/>
                <w:szCs w:val="22"/>
              </w:rPr>
            </w:pPr>
            <w:r w:rsidRPr="00C60539">
              <w:rPr>
                <w:bCs/>
                <w:sz w:val="22"/>
                <w:szCs w:val="22"/>
              </w:rPr>
              <w:t>Chief Planning Officer</w:t>
            </w:r>
            <w:r w:rsidR="00E46EB1">
              <w:rPr>
                <w:bCs/>
                <w:sz w:val="22"/>
                <w:szCs w:val="22"/>
              </w:rPr>
              <w:t xml:space="preserve"> </w:t>
            </w:r>
            <w:r w:rsidRPr="00C60539">
              <w:rPr>
                <w:bCs/>
                <w:sz w:val="22"/>
                <w:szCs w:val="22"/>
              </w:rPr>
              <w:t>/</w:t>
            </w:r>
            <w:r w:rsidR="00E46EB1">
              <w:rPr>
                <w:bCs/>
                <w:sz w:val="22"/>
                <w:szCs w:val="22"/>
              </w:rPr>
              <w:t xml:space="preserve"> </w:t>
            </w:r>
            <w:r w:rsidRPr="00C60539">
              <w:rPr>
                <w:bCs/>
                <w:sz w:val="22"/>
                <w:szCs w:val="22"/>
              </w:rPr>
              <w:t>Director of Place Making &amp; Strategic Planning</w:t>
            </w:r>
          </w:p>
        </w:tc>
        <w:tc>
          <w:tcPr>
            <w:tcW w:w="2268" w:type="dxa"/>
            <w:hideMark/>
          </w:tcPr>
          <w:p w14:paraId="28008FDF" w14:textId="77777777" w:rsidR="00E34453" w:rsidRPr="00C60539" w:rsidRDefault="00E34453" w:rsidP="00794978">
            <w:pPr>
              <w:pStyle w:val="Default"/>
              <w:spacing w:line="276" w:lineRule="auto"/>
              <w:jc w:val="center"/>
              <w:rPr>
                <w:bCs/>
                <w:sz w:val="22"/>
                <w:szCs w:val="22"/>
              </w:rPr>
            </w:pPr>
            <w:r w:rsidRPr="00C60539">
              <w:rPr>
                <w:bCs/>
                <w:sz w:val="22"/>
                <w:szCs w:val="22"/>
              </w:rPr>
              <w:t>227.91</w:t>
            </w:r>
          </w:p>
        </w:tc>
        <w:tc>
          <w:tcPr>
            <w:tcW w:w="2268" w:type="dxa"/>
            <w:hideMark/>
          </w:tcPr>
          <w:p w14:paraId="56E493BE" w14:textId="77777777" w:rsidR="00E34453" w:rsidRPr="00C60539" w:rsidRDefault="00E34453" w:rsidP="00794978">
            <w:pPr>
              <w:pStyle w:val="Default"/>
              <w:spacing w:line="276" w:lineRule="auto"/>
              <w:jc w:val="center"/>
              <w:rPr>
                <w:bCs/>
                <w:sz w:val="22"/>
                <w:szCs w:val="22"/>
              </w:rPr>
            </w:pPr>
            <w:r w:rsidRPr="00C60539">
              <w:rPr>
                <w:bCs/>
                <w:sz w:val="22"/>
                <w:szCs w:val="22"/>
              </w:rPr>
              <w:t>273.49</w:t>
            </w:r>
          </w:p>
        </w:tc>
      </w:tr>
      <w:tr w:rsidR="00E34453" w:rsidRPr="00C60539" w14:paraId="0CE63A02" w14:textId="77777777" w:rsidTr="00474D15">
        <w:trPr>
          <w:trHeight w:val="400"/>
        </w:trPr>
        <w:tc>
          <w:tcPr>
            <w:tcW w:w="4820" w:type="dxa"/>
            <w:vAlign w:val="center"/>
            <w:hideMark/>
          </w:tcPr>
          <w:p w14:paraId="468594FA" w14:textId="5848D992" w:rsidR="00E34453" w:rsidRPr="00C60539" w:rsidRDefault="00E34453" w:rsidP="00C60539">
            <w:pPr>
              <w:pStyle w:val="Default"/>
              <w:spacing w:line="276" w:lineRule="auto"/>
              <w:rPr>
                <w:bCs/>
                <w:sz w:val="22"/>
                <w:szCs w:val="22"/>
              </w:rPr>
            </w:pPr>
            <w:r w:rsidRPr="00C60539">
              <w:rPr>
                <w:bCs/>
                <w:sz w:val="22"/>
                <w:szCs w:val="22"/>
              </w:rPr>
              <w:t>Head of DM</w:t>
            </w:r>
            <w:r w:rsidR="00E46EB1">
              <w:rPr>
                <w:bCs/>
                <w:sz w:val="22"/>
                <w:szCs w:val="22"/>
              </w:rPr>
              <w:t xml:space="preserve"> </w:t>
            </w:r>
            <w:r w:rsidRPr="00C60539">
              <w:rPr>
                <w:bCs/>
                <w:sz w:val="22"/>
                <w:szCs w:val="22"/>
              </w:rPr>
              <w:t>/ Strategic Planning Manager</w:t>
            </w:r>
          </w:p>
        </w:tc>
        <w:tc>
          <w:tcPr>
            <w:tcW w:w="2268" w:type="dxa"/>
            <w:hideMark/>
          </w:tcPr>
          <w:p w14:paraId="42301505" w14:textId="77777777" w:rsidR="00E34453" w:rsidRPr="00C60539" w:rsidRDefault="00E34453" w:rsidP="00794978">
            <w:pPr>
              <w:pStyle w:val="Default"/>
              <w:spacing w:line="276" w:lineRule="auto"/>
              <w:jc w:val="center"/>
              <w:rPr>
                <w:bCs/>
                <w:sz w:val="22"/>
                <w:szCs w:val="22"/>
              </w:rPr>
            </w:pPr>
            <w:r w:rsidRPr="00C60539">
              <w:rPr>
                <w:bCs/>
                <w:sz w:val="22"/>
                <w:szCs w:val="22"/>
              </w:rPr>
              <w:t>195.35</w:t>
            </w:r>
          </w:p>
        </w:tc>
        <w:tc>
          <w:tcPr>
            <w:tcW w:w="2268" w:type="dxa"/>
            <w:hideMark/>
          </w:tcPr>
          <w:p w14:paraId="18303822" w14:textId="77777777" w:rsidR="00E34453" w:rsidRPr="00C60539" w:rsidRDefault="00E34453" w:rsidP="00794978">
            <w:pPr>
              <w:pStyle w:val="Default"/>
              <w:spacing w:line="276" w:lineRule="auto"/>
              <w:jc w:val="center"/>
              <w:rPr>
                <w:bCs/>
                <w:sz w:val="22"/>
                <w:szCs w:val="22"/>
              </w:rPr>
            </w:pPr>
            <w:r w:rsidRPr="00C60539">
              <w:rPr>
                <w:bCs/>
                <w:sz w:val="22"/>
                <w:szCs w:val="22"/>
              </w:rPr>
              <w:t>234.42</w:t>
            </w:r>
          </w:p>
        </w:tc>
      </w:tr>
      <w:tr w:rsidR="00E34453" w:rsidRPr="00C60539" w14:paraId="6CF1C8D0" w14:textId="77777777" w:rsidTr="00474D15">
        <w:trPr>
          <w:trHeight w:val="400"/>
        </w:trPr>
        <w:tc>
          <w:tcPr>
            <w:tcW w:w="4820" w:type="dxa"/>
            <w:vAlign w:val="center"/>
          </w:tcPr>
          <w:p w14:paraId="78B8FD2F" w14:textId="52614793" w:rsidR="00E34453" w:rsidRPr="00C60539" w:rsidRDefault="00E34453" w:rsidP="00C60539">
            <w:pPr>
              <w:pStyle w:val="Default"/>
              <w:spacing w:line="276" w:lineRule="auto"/>
              <w:rPr>
                <w:bCs/>
                <w:sz w:val="22"/>
                <w:szCs w:val="22"/>
              </w:rPr>
            </w:pPr>
            <w:r w:rsidRPr="008371E0">
              <w:rPr>
                <w:bCs/>
                <w:sz w:val="22"/>
                <w:szCs w:val="22"/>
              </w:rPr>
              <w:t>DM</w:t>
            </w:r>
            <w:r w:rsidR="00E46EB1">
              <w:rPr>
                <w:bCs/>
                <w:sz w:val="22"/>
                <w:szCs w:val="22"/>
              </w:rPr>
              <w:t xml:space="preserve"> Manager </w:t>
            </w:r>
            <w:r w:rsidRPr="008371E0">
              <w:rPr>
                <w:bCs/>
                <w:sz w:val="22"/>
                <w:szCs w:val="22"/>
              </w:rPr>
              <w:t>/</w:t>
            </w:r>
            <w:r w:rsidR="00E46EB1">
              <w:rPr>
                <w:bCs/>
                <w:sz w:val="22"/>
                <w:szCs w:val="22"/>
              </w:rPr>
              <w:t xml:space="preserve"> </w:t>
            </w:r>
            <w:r>
              <w:rPr>
                <w:bCs/>
                <w:sz w:val="22"/>
                <w:szCs w:val="22"/>
              </w:rPr>
              <w:t xml:space="preserve">Major and </w:t>
            </w:r>
            <w:r w:rsidRPr="008371E0">
              <w:rPr>
                <w:bCs/>
                <w:sz w:val="22"/>
                <w:szCs w:val="22"/>
              </w:rPr>
              <w:t>Strategic Projects Manager</w:t>
            </w:r>
            <w:r w:rsidR="00E46EB1">
              <w:rPr>
                <w:bCs/>
                <w:sz w:val="22"/>
                <w:szCs w:val="22"/>
              </w:rPr>
              <w:t xml:space="preserve"> / Developer Contributions Manager</w:t>
            </w:r>
          </w:p>
        </w:tc>
        <w:tc>
          <w:tcPr>
            <w:tcW w:w="2268" w:type="dxa"/>
          </w:tcPr>
          <w:p w14:paraId="6BD5F0AD" w14:textId="0D44C8BE" w:rsidR="00E34453" w:rsidRPr="00C60539" w:rsidRDefault="00E46EB1" w:rsidP="00794978">
            <w:pPr>
              <w:pStyle w:val="Default"/>
              <w:spacing w:line="276" w:lineRule="auto"/>
              <w:jc w:val="center"/>
              <w:rPr>
                <w:bCs/>
                <w:sz w:val="22"/>
                <w:szCs w:val="22"/>
              </w:rPr>
            </w:pPr>
            <w:r>
              <w:rPr>
                <w:bCs/>
                <w:sz w:val="22"/>
                <w:szCs w:val="22"/>
              </w:rPr>
              <w:t>156.28</w:t>
            </w:r>
          </w:p>
        </w:tc>
        <w:tc>
          <w:tcPr>
            <w:tcW w:w="2268" w:type="dxa"/>
          </w:tcPr>
          <w:p w14:paraId="097F1FC0" w14:textId="71DAA314" w:rsidR="00E34453" w:rsidRPr="00C60539" w:rsidRDefault="00B82681" w:rsidP="00794978">
            <w:pPr>
              <w:pStyle w:val="Default"/>
              <w:spacing w:line="276" w:lineRule="auto"/>
              <w:jc w:val="center"/>
              <w:rPr>
                <w:bCs/>
                <w:sz w:val="22"/>
                <w:szCs w:val="22"/>
              </w:rPr>
            </w:pPr>
            <w:r>
              <w:rPr>
                <w:bCs/>
                <w:sz w:val="22"/>
                <w:szCs w:val="22"/>
              </w:rPr>
              <w:t>187.54</w:t>
            </w:r>
          </w:p>
        </w:tc>
      </w:tr>
      <w:tr w:rsidR="00E34453" w:rsidRPr="00C60539" w14:paraId="1CA05268" w14:textId="77777777" w:rsidTr="00474D15">
        <w:trPr>
          <w:trHeight w:val="290"/>
        </w:trPr>
        <w:tc>
          <w:tcPr>
            <w:tcW w:w="4820" w:type="dxa"/>
            <w:vAlign w:val="center"/>
            <w:hideMark/>
          </w:tcPr>
          <w:p w14:paraId="774C2767" w14:textId="39C466D6" w:rsidR="00E34453" w:rsidRPr="00C60539" w:rsidRDefault="00E34453" w:rsidP="00C60539">
            <w:pPr>
              <w:pStyle w:val="Default"/>
              <w:spacing w:line="276" w:lineRule="auto"/>
              <w:rPr>
                <w:bCs/>
                <w:sz w:val="22"/>
                <w:szCs w:val="22"/>
              </w:rPr>
            </w:pPr>
            <w:r w:rsidRPr="00C60539">
              <w:rPr>
                <w:bCs/>
                <w:sz w:val="22"/>
                <w:szCs w:val="22"/>
              </w:rPr>
              <w:t xml:space="preserve">DM Principal Planner </w:t>
            </w:r>
          </w:p>
        </w:tc>
        <w:tc>
          <w:tcPr>
            <w:tcW w:w="2268" w:type="dxa"/>
            <w:hideMark/>
          </w:tcPr>
          <w:p w14:paraId="2F1DBFDF" w14:textId="77777777" w:rsidR="00E34453" w:rsidRPr="00C60539" w:rsidRDefault="00E34453" w:rsidP="00794978">
            <w:pPr>
              <w:pStyle w:val="Default"/>
              <w:spacing w:line="276" w:lineRule="auto"/>
              <w:jc w:val="center"/>
              <w:rPr>
                <w:bCs/>
                <w:sz w:val="22"/>
                <w:szCs w:val="22"/>
              </w:rPr>
            </w:pPr>
            <w:r w:rsidRPr="00C60539">
              <w:rPr>
                <w:bCs/>
                <w:sz w:val="22"/>
                <w:szCs w:val="22"/>
              </w:rPr>
              <w:t>130.23</w:t>
            </w:r>
          </w:p>
        </w:tc>
        <w:tc>
          <w:tcPr>
            <w:tcW w:w="2268" w:type="dxa"/>
            <w:hideMark/>
          </w:tcPr>
          <w:p w14:paraId="4BD745DF" w14:textId="77777777" w:rsidR="00E34453" w:rsidRPr="00C60539" w:rsidRDefault="00E34453" w:rsidP="00794978">
            <w:pPr>
              <w:pStyle w:val="Default"/>
              <w:spacing w:line="276" w:lineRule="auto"/>
              <w:jc w:val="center"/>
              <w:rPr>
                <w:bCs/>
                <w:sz w:val="22"/>
                <w:szCs w:val="22"/>
              </w:rPr>
            </w:pPr>
            <w:r w:rsidRPr="00C60539">
              <w:rPr>
                <w:bCs/>
                <w:sz w:val="22"/>
                <w:szCs w:val="22"/>
              </w:rPr>
              <w:t>156.28</w:t>
            </w:r>
          </w:p>
        </w:tc>
      </w:tr>
      <w:tr w:rsidR="00E34453" w:rsidRPr="00C60539" w14:paraId="07C46BD4" w14:textId="77777777" w:rsidTr="00474D15">
        <w:trPr>
          <w:trHeight w:val="290"/>
        </w:trPr>
        <w:tc>
          <w:tcPr>
            <w:tcW w:w="4820" w:type="dxa"/>
            <w:vAlign w:val="center"/>
            <w:hideMark/>
          </w:tcPr>
          <w:p w14:paraId="4D8623D1" w14:textId="3EA9E87F" w:rsidR="00E34453" w:rsidRPr="00C60539" w:rsidRDefault="00E34453" w:rsidP="00C60539">
            <w:pPr>
              <w:pStyle w:val="Default"/>
              <w:spacing w:line="276" w:lineRule="auto"/>
              <w:rPr>
                <w:bCs/>
                <w:sz w:val="22"/>
                <w:szCs w:val="22"/>
              </w:rPr>
            </w:pPr>
            <w:r w:rsidRPr="00C60539">
              <w:rPr>
                <w:bCs/>
                <w:sz w:val="22"/>
                <w:szCs w:val="22"/>
              </w:rPr>
              <w:t xml:space="preserve">DM Planner Senior </w:t>
            </w:r>
          </w:p>
        </w:tc>
        <w:tc>
          <w:tcPr>
            <w:tcW w:w="2268" w:type="dxa"/>
            <w:hideMark/>
          </w:tcPr>
          <w:p w14:paraId="691E68B3" w14:textId="77777777" w:rsidR="00E34453" w:rsidRPr="00C60539" w:rsidRDefault="00E34453" w:rsidP="00794978">
            <w:pPr>
              <w:pStyle w:val="Default"/>
              <w:spacing w:line="276" w:lineRule="auto"/>
              <w:jc w:val="center"/>
              <w:rPr>
                <w:bCs/>
                <w:sz w:val="22"/>
                <w:szCs w:val="22"/>
              </w:rPr>
            </w:pPr>
            <w:r w:rsidRPr="00C60539">
              <w:rPr>
                <w:bCs/>
                <w:sz w:val="22"/>
                <w:szCs w:val="22"/>
              </w:rPr>
              <w:t>110.70</w:t>
            </w:r>
          </w:p>
        </w:tc>
        <w:tc>
          <w:tcPr>
            <w:tcW w:w="2268" w:type="dxa"/>
            <w:hideMark/>
          </w:tcPr>
          <w:p w14:paraId="71C4036D" w14:textId="77777777" w:rsidR="00E34453" w:rsidRPr="00C60539" w:rsidRDefault="00E34453" w:rsidP="00794978">
            <w:pPr>
              <w:pStyle w:val="Default"/>
              <w:spacing w:line="276" w:lineRule="auto"/>
              <w:jc w:val="center"/>
              <w:rPr>
                <w:bCs/>
                <w:sz w:val="22"/>
                <w:szCs w:val="22"/>
              </w:rPr>
            </w:pPr>
            <w:r w:rsidRPr="00C60539">
              <w:rPr>
                <w:bCs/>
                <w:sz w:val="22"/>
                <w:szCs w:val="22"/>
              </w:rPr>
              <w:t>132.84</w:t>
            </w:r>
          </w:p>
        </w:tc>
      </w:tr>
      <w:tr w:rsidR="00E34453" w:rsidRPr="00C60539" w14:paraId="7C7E1587" w14:textId="77777777" w:rsidTr="00474D15">
        <w:trPr>
          <w:trHeight w:val="290"/>
        </w:trPr>
        <w:tc>
          <w:tcPr>
            <w:tcW w:w="4820" w:type="dxa"/>
            <w:vAlign w:val="center"/>
            <w:hideMark/>
          </w:tcPr>
          <w:p w14:paraId="156967FA" w14:textId="1749384A" w:rsidR="00E34453" w:rsidRPr="00C60539" w:rsidRDefault="00E34453" w:rsidP="00C60539">
            <w:pPr>
              <w:pStyle w:val="Default"/>
              <w:spacing w:line="276" w:lineRule="auto"/>
              <w:rPr>
                <w:bCs/>
                <w:sz w:val="22"/>
                <w:szCs w:val="22"/>
              </w:rPr>
            </w:pPr>
            <w:r w:rsidRPr="00C60539">
              <w:rPr>
                <w:bCs/>
                <w:sz w:val="22"/>
                <w:szCs w:val="22"/>
              </w:rPr>
              <w:t xml:space="preserve">DM Planner </w:t>
            </w:r>
          </w:p>
        </w:tc>
        <w:tc>
          <w:tcPr>
            <w:tcW w:w="2268" w:type="dxa"/>
            <w:hideMark/>
          </w:tcPr>
          <w:p w14:paraId="68054DAB" w14:textId="77777777" w:rsidR="00E34453" w:rsidRPr="00C60539" w:rsidRDefault="00E34453" w:rsidP="00794978">
            <w:pPr>
              <w:pStyle w:val="Default"/>
              <w:spacing w:line="276" w:lineRule="auto"/>
              <w:jc w:val="center"/>
              <w:rPr>
                <w:bCs/>
                <w:sz w:val="22"/>
                <w:szCs w:val="22"/>
              </w:rPr>
            </w:pPr>
            <w:r w:rsidRPr="00C60539">
              <w:rPr>
                <w:bCs/>
                <w:sz w:val="22"/>
                <w:szCs w:val="22"/>
              </w:rPr>
              <w:t>97.67</w:t>
            </w:r>
          </w:p>
        </w:tc>
        <w:tc>
          <w:tcPr>
            <w:tcW w:w="2268" w:type="dxa"/>
            <w:hideMark/>
          </w:tcPr>
          <w:p w14:paraId="39A7FC12" w14:textId="77777777" w:rsidR="00E34453" w:rsidRPr="00C60539" w:rsidRDefault="00E34453" w:rsidP="00794978">
            <w:pPr>
              <w:pStyle w:val="Default"/>
              <w:spacing w:line="276" w:lineRule="auto"/>
              <w:jc w:val="center"/>
              <w:rPr>
                <w:bCs/>
                <w:sz w:val="22"/>
                <w:szCs w:val="22"/>
              </w:rPr>
            </w:pPr>
            <w:r w:rsidRPr="00C60539">
              <w:rPr>
                <w:bCs/>
                <w:sz w:val="22"/>
                <w:szCs w:val="22"/>
              </w:rPr>
              <w:t>117.21</w:t>
            </w:r>
          </w:p>
        </w:tc>
      </w:tr>
      <w:tr w:rsidR="00E34453" w:rsidRPr="00C60539" w14:paraId="7D40DB2C" w14:textId="77777777" w:rsidTr="00474D15">
        <w:trPr>
          <w:trHeight w:val="290"/>
        </w:trPr>
        <w:tc>
          <w:tcPr>
            <w:tcW w:w="4820" w:type="dxa"/>
            <w:vAlign w:val="center"/>
            <w:hideMark/>
          </w:tcPr>
          <w:p w14:paraId="0C0CD7D4" w14:textId="77777777" w:rsidR="00E34453" w:rsidRPr="00C60539" w:rsidRDefault="00E34453" w:rsidP="00C60539">
            <w:pPr>
              <w:pStyle w:val="Default"/>
              <w:spacing w:line="276" w:lineRule="auto"/>
              <w:rPr>
                <w:bCs/>
                <w:sz w:val="22"/>
                <w:szCs w:val="22"/>
              </w:rPr>
            </w:pPr>
            <w:r w:rsidRPr="00C60539">
              <w:rPr>
                <w:bCs/>
                <w:sz w:val="22"/>
                <w:szCs w:val="22"/>
              </w:rPr>
              <w:t>Enforcement Manager</w:t>
            </w:r>
          </w:p>
        </w:tc>
        <w:tc>
          <w:tcPr>
            <w:tcW w:w="2268" w:type="dxa"/>
            <w:hideMark/>
          </w:tcPr>
          <w:p w14:paraId="57D544DE" w14:textId="77777777" w:rsidR="00E34453" w:rsidRPr="00C60539" w:rsidRDefault="00E34453" w:rsidP="00794978">
            <w:pPr>
              <w:pStyle w:val="Default"/>
              <w:spacing w:line="276" w:lineRule="auto"/>
              <w:jc w:val="center"/>
              <w:rPr>
                <w:bCs/>
                <w:sz w:val="22"/>
                <w:szCs w:val="22"/>
              </w:rPr>
            </w:pPr>
            <w:r w:rsidRPr="00C60539">
              <w:rPr>
                <w:bCs/>
                <w:sz w:val="22"/>
                <w:szCs w:val="22"/>
              </w:rPr>
              <w:t>130.23</w:t>
            </w:r>
          </w:p>
        </w:tc>
        <w:tc>
          <w:tcPr>
            <w:tcW w:w="2268" w:type="dxa"/>
            <w:hideMark/>
          </w:tcPr>
          <w:p w14:paraId="794593B7" w14:textId="77777777" w:rsidR="00E34453" w:rsidRPr="00C60539" w:rsidRDefault="00E34453" w:rsidP="00794978">
            <w:pPr>
              <w:pStyle w:val="Default"/>
              <w:spacing w:line="276" w:lineRule="auto"/>
              <w:jc w:val="center"/>
              <w:rPr>
                <w:bCs/>
                <w:sz w:val="22"/>
                <w:szCs w:val="22"/>
              </w:rPr>
            </w:pPr>
            <w:r w:rsidRPr="00C60539">
              <w:rPr>
                <w:bCs/>
                <w:sz w:val="22"/>
                <w:szCs w:val="22"/>
              </w:rPr>
              <w:t>156.28</w:t>
            </w:r>
          </w:p>
        </w:tc>
      </w:tr>
      <w:tr w:rsidR="00E34453" w:rsidRPr="00C60539" w14:paraId="1C47BB8A" w14:textId="77777777" w:rsidTr="00474D15">
        <w:trPr>
          <w:trHeight w:val="290"/>
        </w:trPr>
        <w:tc>
          <w:tcPr>
            <w:tcW w:w="4820" w:type="dxa"/>
            <w:vAlign w:val="center"/>
            <w:hideMark/>
          </w:tcPr>
          <w:p w14:paraId="3C252564" w14:textId="6F0134CA" w:rsidR="00E34453" w:rsidRPr="00C60539" w:rsidRDefault="00E34453" w:rsidP="00C60539">
            <w:pPr>
              <w:pStyle w:val="Default"/>
              <w:spacing w:line="276" w:lineRule="auto"/>
              <w:rPr>
                <w:bCs/>
                <w:sz w:val="22"/>
                <w:szCs w:val="22"/>
              </w:rPr>
            </w:pPr>
            <w:r w:rsidRPr="00C60539">
              <w:rPr>
                <w:bCs/>
                <w:sz w:val="22"/>
                <w:szCs w:val="22"/>
              </w:rPr>
              <w:t>Enforcement Officer</w:t>
            </w:r>
          </w:p>
        </w:tc>
        <w:tc>
          <w:tcPr>
            <w:tcW w:w="2268" w:type="dxa"/>
            <w:hideMark/>
          </w:tcPr>
          <w:p w14:paraId="353364B6" w14:textId="77777777" w:rsidR="00E34453" w:rsidRPr="00C60539" w:rsidRDefault="00E34453" w:rsidP="00794978">
            <w:pPr>
              <w:pStyle w:val="Default"/>
              <w:spacing w:line="276" w:lineRule="auto"/>
              <w:jc w:val="center"/>
              <w:rPr>
                <w:bCs/>
                <w:sz w:val="22"/>
                <w:szCs w:val="22"/>
              </w:rPr>
            </w:pPr>
            <w:r w:rsidRPr="00C60539">
              <w:rPr>
                <w:bCs/>
                <w:sz w:val="22"/>
                <w:szCs w:val="22"/>
              </w:rPr>
              <w:t>97.67</w:t>
            </w:r>
          </w:p>
        </w:tc>
        <w:tc>
          <w:tcPr>
            <w:tcW w:w="2268" w:type="dxa"/>
            <w:hideMark/>
          </w:tcPr>
          <w:p w14:paraId="40BFE1D7" w14:textId="77777777" w:rsidR="00E34453" w:rsidRPr="00C60539" w:rsidRDefault="00E34453" w:rsidP="00794978">
            <w:pPr>
              <w:pStyle w:val="Default"/>
              <w:spacing w:line="276" w:lineRule="auto"/>
              <w:jc w:val="center"/>
              <w:rPr>
                <w:bCs/>
                <w:sz w:val="22"/>
                <w:szCs w:val="22"/>
              </w:rPr>
            </w:pPr>
            <w:r w:rsidRPr="00C60539">
              <w:rPr>
                <w:bCs/>
                <w:sz w:val="22"/>
                <w:szCs w:val="22"/>
              </w:rPr>
              <w:t>117.21</w:t>
            </w:r>
          </w:p>
        </w:tc>
      </w:tr>
      <w:tr w:rsidR="00E34453" w:rsidRPr="00C60539" w14:paraId="1ED7C20C" w14:textId="77777777" w:rsidTr="00474D15">
        <w:trPr>
          <w:trHeight w:val="290"/>
        </w:trPr>
        <w:tc>
          <w:tcPr>
            <w:tcW w:w="4820" w:type="dxa"/>
            <w:vAlign w:val="center"/>
            <w:hideMark/>
          </w:tcPr>
          <w:p w14:paraId="06F26D16" w14:textId="1C531548" w:rsidR="00E34453" w:rsidRPr="00C60539" w:rsidRDefault="00E34453" w:rsidP="00C60539">
            <w:pPr>
              <w:pStyle w:val="Default"/>
              <w:spacing w:line="276" w:lineRule="auto"/>
              <w:rPr>
                <w:bCs/>
                <w:sz w:val="22"/>
                <w:szCs w:val="22"/>
              </w:rPr>
            </w:pPr>
            <w:r w:rsidRPr="00C60539">
              <w:rPr>
                <w:bCs/>
                <w:sz w:val="22"/>
                <w:szCs w:val="22"/>
              </w:rPr>
              <w:t>Principal Policy Officer</w:t>
            </w:r>
          </w:p>
        </w:tc>
        <w:tc>
          <w:tcPr>
            <w:tcW w:w="2268" w:type="dxa"/>
            <w:hideMark/>
          </w:tcPr>
          <w:p w14:paraId="6DBDBBB2" w14:textId="77777777" w:rsidR="00E34453" w:rsidRPr="00C60539" w:rsidRDefault="00E34453" w:rsidP="00794978">
            <w:pPr>
              <w:pStyle w:val="Default"/>
              <w:spacing w:line="276" w:lineRule="auto"/>
              <w:jc w:val="center"/>
              <w:rPr>
                <w:bCs/>
                <w:sz w:val="22"/>
                <w:szCs w:val="22"/>
              </w:rPr>
            </w:pPr>
            <w:r w:rsidRPr="00C60539">
              <w:rPr>
                <w:bCs/>
                <w:sz w:val="22"/>
                <w:szCs w:val="22"/>
              </w:rPr>
              <w:t>130.23</w:t>
            </w:r>
          </w:p>
        </w:tc>
        <w:tc>
          <w:tcPr>
            <w:tcW w:w="2268" w:type="dxa"/>
            <w:hideMark/>
          </w:tcPr>
          <w:p w14:paraId="1CB675F4" w14:textId="77777777" w:rsidR="00E34453" w:rsidRPr="00C60539" w:rsidRDefault="00E34453" w:rsidP="00794978">
            <w:pPr>
              <w:pStyle w:val="Default"/>
              <w:spacing w:line="276" w:lineRule="auto"/>
              <w:jc w:val="center"/>
              <w:rPr>
                <w:bCs/>
                <w:sz w:val="22"/>
                <w:szCs w:val="22"/>
              </w:rPr>
            </w:pPr>
            <w:r w:rsidRPr="00C60539">
              <w:rPr>
                <w:bCs/>
                <w:sz w:val="22"/>
                <w:szCs w:val="22"/>
              </w:rPr>
              <w:t>156.28</w:t>
            </w:r>
          </w:p>
        </w:tc>
      </w:tr>
      <w:tr w:rsidR="00E34453" w:rsidRPr="00C60539" w14:paraId="4EF4E905" w14:textId="77777777" w:rsidTr="00474D15">
        <w:trPr>
          <w:trHeight w:val="290"/>
        </w:trPr>
        <w:tc>
          <w:tcPr>
            <w:tcW w:w="4820" w:type="dxa"/>
            <w:vAlign w:val="center"/>
            <w:hideMark/>
          </w:tcPr>
          <w:p w14:paraId="563C06DF" w14:textId="3A643436" w:rsidR="00E34453" w:rsidRPr="00C60539" w:rsidRDefault="00E34453" w:rsidP="00C60539">
            <w:pPr>
              <w:pStyle w:val="Default"/>
              <w:spacing w:line="276" w:lineRule="auto"/>
              <w:rPr>
                <w:bCs/>
                <w:sz w:val="22"/>
                <w:szCs w:val="22"/>
              </w:rPr>
            </w:pPr>
            <w:r w:rsidRPr="00C60539">
              <w:rPr>
                <w:bCs/>
                <w:sz w:val="22"/>
                <w:szCs w:val="22"/>
              </w:rPr>
              <w:t>Planning Policy Officer</w:t>
            </w:r>
          </w:p>
        </w:tc>
        <w:tc>
          <w:tcPr>
            <w:tcW w:w="2268" w:type="dxa"/>
            <w:hideMark/>
          </w:tcPr>
          <w:p w14:paraId="11C8D010" w14:textId="77777777" w:rsidR="00E34453" w:rsidRPr="00C60539" w:rsidRDefault="00E34453" w:rsidP="00794978">
            <w:pPr>
              <w:pStyle w:val="Default"/>
              <w:spacing w:line="276" w:lineRule="auto"/>
              <w:jc w:val="center"/>
              <w:rPr>
                <w:bCs/>
                <w:sz w:val="22"/>
                <w:szCs w:val="22"/>
              </w:rPr>
            </w:pPr>
            <w:r w:rsidRPr="00C60539">
              <w:rPr>
                <w:bCs/>
                <w:sz w:val="22"/>
                <w:szCs w:val="22"/>
              </w:rPr>
              <w:t>110.70</w:t>
            </w:r>
          </w:p>
        </w:tc>
        <w:tc>
          <w:tcPr>
            <w:tcW w:w="2268" w:type="dxa"/>
            <w:hideMark/>
          </w:tcPr>
          <w:p w14:paraId="1950E1D8" w14:textId="77777777" w:rsidR="00E34453" w:rsidRPr="00C60539" w:rsidRDefault="00E34453" w:rsidP="00794978">
            <w:pPr>
              <w:pStyle w:val="Default"/>
              <w:spacing w:line="276" w:lineRule="auto"/>
              <w:jc w:val="center"/>
              <w:rPr>
                <w:bCs/>
                <w:sz w:val="22"/>
                <w:szCs w:val="22"/>
              </w:rPr>
            </w:pPr>
            <w:r w:rsidRPr="00C60539">
              <w:rPr>
                <w:bCs/>
                <w:sz w:val="22"/>
                <w:szCs w:val="22"/>
              </w:rPr>
              <w:t>132.84</w:t>
            </w:r>
          </w:p>
        </w:tc>
      </w:tr>
      <w:tr w:rsidR="00E34453" w:rsidRPr="00C60539" w14:paraId="2430E680" w14:textId="77777777" w:rsidTr="00474D15">
        <w:trPr>
          <w:trHeight w:val="300"/>
        </w:trPr>
        <w:tc>
          <w:tcPr>
            <w:tcW w:w="4820" w:type="dxa"/>
            <w:vAlign w:val="center"/>
            <w:hideMark/>
          </w:tcPr>
          <w:p w14:paraId="249C3E95" w14:textId="77777777" w:rsidR="00E34453" w:rsidRPr="00C60539" w:rsidRDefault="00E34453" w:rsidP="00C60539">
            <w:pPr>
              <w:pStyle w:val="Default"/>
              <w:spacing w:line="276" w:lineRule="auto"/>
              <w:rPr>
                <w:bCs/>
                <w:sz w:val="22"/>
                <w:szCs w:val="22"/>
              </w:rPr>
            </w:pPr>
            <w:r w:rsidRPr="00C60539">
              <w:rPr>
                <w:bCs/>
                <w:sz w:val="22"/>
                <w:szCs w:val="22"/>
              </w:rPr>
              <w:t>Principal CIL and S106 Officer</w:t>
            </w:r>
          </w:p>
        </w:tc>
        <w:tc>
          <w:tcPr>
            <w:tcW w:w="2268" w:type="dxa"/>
            <w:hideMark/>
          </w:tcPr>
          <w:p w14:paraId="1F5964AE" w14:textId="77777777" w:rsidR="00E34453" w:rsidRPr="00C60539" w:rsidRDefault="00E34453" w:rsidP="00794978">
            <w:pPr>
              <w:pStyle w:val="Default"/>
              <w:spacing w:line="276" w:lineRule="auto"/>
              <w:jc w:val="center"/>
              <w:rPr>
                <w:bCs/>
                <w:sz w:val="22"/>
                <w:szCs w:val="22"/>
              </w:rPr>
            </w:pPr>
            <w:r w:rsidRPr="00C60539">
              <w:rPr>
                <w:bCs/>
                <w:sz w:val="22"/>
                <w:szCs w:val="22"/>
              </w:rPr>
              <w:t>156.28</w:t>
            </w:r>
          </w:p>
        </w:tc>
        <w:tc>
          <w:tcPr>
            <w:tcW w:w="2268" w:type="dxa"/>
            <w:hideMark/>
          </w:tcPr>
          <w:p w14:paraId="75CF13A0" w14:textId="77777777" w:rsidR="00E34453" w:rsidRPr="00C60539" w:rsidRDefault="00E34453" w:rsidP="00794978">
            <w:pPr>
              <w:pStyle w:val="Default"/>
              <w:spacing w:line="276" w:lineRule="auto"/>
              <w:jc w:val="center"/>
              <w:rPr>
                <w:bCs/>
                <w:sz w:val="22"/>
                <w:szCs w:val="22"/>
              </w:rPr>
            </w:pPr>
            <w:r w:rsidRPr="00C60539">
              <w:rPr>
                <w:bCs/>
                <w:sz w:val="22"/>
                <w:szCs w:val="22"/>
              </w:rPr>
              <w:t>187.53</w:t>
            </w:r>
          </w:p>
        </w:tc>
      </w:tr>
      <w:tr w:rsidR="00E34453" w:rsidRPr="00C60539" w14:paraId="35395F3E" w14:textId="77777777" w:rsidTr="00474D15">
        <w:trPr>
          <w:trHeight w:val="300"/>
        </w:trPr>
        <w:tc>
          <w:tcPr>
            <w:tcW w:w="4820" w:type="dxa"/>
            <w:vAlign w:val="center"/>
            <w:hideMark/>
          </w:tcPr>
          <w:p w14:paraId="03077C45" w14:textId="77777777" w:rsidR="00E34453" w:rsidRPr="00C60539" w:rsidRDefault="00E34453" w:rsidP="00C60539">
            <w:pPr>
              <w:pStyle w:val="Default"/>
              <w:spacing w:line="276" w:lineRule="auto"/>
              <w:rPr>
                <w:bCs/>
                <w:sz w:val="22"/>
                <w:szCs w:val="22"/>
              </w:rPr>
            </w:pPr>
            <w:r w:rsidRPr="00C60539">
              <w:rPr>
                <w:bCs/>
                <w:sz w:val="22"/>
                <w:szCs w:val="22"/>
              </w:rPr>
              <w:t>S106 Officer</w:t>
            </w:r>
          </w:p>
        </w:tc>
        <w:tc>
          <w:tcPr>
            <w:tcW w:w="2268" w:type="dxa"/>
            <w:hideMark/>
          </w:tcPr>
          <w:p w14:paraId="54BF33BD" w14:textId="77777777" w:rsidR="00E34453" w:rsidRPr="00C60539" w:rsidRDefault="00E34453" w:rsidP="00794978">
            <w:pPr>
              <w:pStyle w:val="Default"/>
              <w:spacing w:line="276" w:lineRule="auto"/>
              <w:jc w:val="center"/>
              <w:rPr>
                <w:bCs/>
                <w:sz w:val="22"/>
                <w:szCs w:val="22"/>
              </w:rPr>
            </w:pPr>
            <w:r w:rsidRPr="00C60539">
              <w:rPr>
                <w:bCs/>
                <w:sz w:val="22"/>
                <w:szCs w:val="22"/>
              </w:rPr>
              <w:t>110.70</w:t>
            </w:r>
          </w:p>
        </w:tc>
        <w:tc>
          <w:tcPr>
            <w:tcW w:w="2268" w:type="dxa"/>
            <w:hideMark/>
          </w:tcPr>
          <w:p w14:paraId="575A108A" w14:textId="77777777" w:rsidR="00E34453" w:rsidRPr="00C60539" w:rsidRDefault="00E34453" w:rsidP="00794978">
            <w:pPr>
              <w:pStyle w:val="Default"/>
              <w:spacing w:line="276" w:lineRule="auto"/>
              <w:jc w:val="center"/>
              <w:rPr>
                <w:bCs/>
                <w:sz w:val="22"/>
                <w:szCs w:val="22"/>
              </w:rPr>
            </w:pPr>
            <w:r w:rsidRPr="00C60539">
              <w:rPr>
                <w:bCs/>
                <w:sz w:val="22"/>
                <w:szCs w:val="22"/>
              </w:rPr>
              <w:t>132.84</w:t>
            </w:r>
          </w:p>
        </w:tc>
      </w:tr>
      <w:tr w:rsidR="00E34453" w:rsidRPr="00C60539" w14:paraId="457F4FFB" w14:textId="77777777" w:rsidTr="00474D15">
        <w:trPr>
          <w:trHeight w:val="290"/>
        </w:trPr>
        <w:tc>
          <w:tcPr>
            <w:tcW w:w="4820" w:type="dxa"/>
            <w:vAlign w:val="center"/>
            <w:hideMark/>
          </w:tcPr>
          <w:p w14:paraId="75079095" w14:textId="3133D947" w:rsidR="00E34453" w:rsidRPr="00C60539" w:rsidRDefault="00E34453" w:rsidP="00C60539">
            <w:pPr>
              <w:pStyle w:val="Default"/>
              <w:spacing w:line="276" w:lineRule="auto"/>
              <w:rPr>
                <w:bCs/>
                <w:sz w:val="22"/>
                <w:szCs w:val="22"/>
              </w:rPr>
            </w:pPr>
            <w:r w:rsidRPr="00C60539">
              <w:rPr>
                <w:bCs/>
                <w:sz w:val="22"/>
                <w:szCs w:val="22"/>
              </w:rPr>
              <w:t>CIL Officer</w:t>
            </w:r>
          </w:p>
        </w:tc>
        <w:tc>
          <w:tcPr>
            <w:tcW w:w="2268" w:type="dxa"/>
            <w:hideMark/>
          </w:tcPr>
          <w:p w14:paraId="7D21AA83" w14:textId="77777777" w:rsidR="00E34453" w:rsidRPr="00C60539" w:rsidRDefault="00E34453" w:rsidP="00794978">
            <w:pPr>
              <w:pStyle w:val="Default"/>
              <w:spacing w:line="276" w:lineRule="auto"/>
              <w:jc w:val="center"/>
              <w:rPr>
                <w:bCs/>
                <w:sz w:val="22"/>
                <w:szCs w:val="22"/>
              </w:rPr>
            </w:pPr>
            <w:r w:rsidRPr="00C60539">
              <w:rPr>
                <w:bCs/>
                <w:sz w:val="22"/>
                <w:szCs w:val="22"/>
              </w:rPr>
              <w:t>110.70</w:t>
            </w:r>
          </w:p>
        </w:tc>
        <w:tc>
          <w:tcPr>
            <w:tcW w:w="2268" w:type="dxa"/>
            <w:hideMark/>
          </w:tcPr>
          <w:p w14:paraId="3FB95F06" w14:textId="77777777" w:rsidR="00E34453" w:rsidRPr="00C60539" w:rsidRDefault="00E34453" w:rsidP="00794978">
            <w:pPr>
              <w:pStyle w:val="Default"/>
              <w:spacing w:line="276" w:lineRule="auto"/>
              <w:jc w:val="center"/>
              <w:rPr>
                <w:bCs/>
                <w:sz w:val="22"/>
                <w:szCs w:val="22"/>
              </w:rPr>
            </w:pPr>
            <w:r w:rsidRPr="00C60539">
              <w:rPr>
                <w:bCs/>
                <w:sz w:val="22"/>
                <w:szCs w:val="22"/>
              </w:rPr>
              <w:t>132.84</w:t>
            </w:r>
          </w:p>
        </w:tc>
      </w:tr>
      <w:tr w:rsidR="00E34453" w:rsidRPr="00C60539" w14:paraId="5F7363B7" w14:textId="77777777" w:rsidTr="00474D15">
        <w:trPr>
          <w:trHeight w:val="290"/>
        </w:trPr>
        <w:tc>
          <w:tcPr>
            <w:tcW w:w="4820" w:type="dxa"/>
            <w:vAlign w:val="center"/>
            <w:hideMark/>
          </w:tcPr>
          <w:p w14:paraId="402C321D" w14:textId="77777777" w:rsidR="00E34453" w:rsidRPr="00C60539" w:rsidRDefault="00E34453" w:rsidP="00C60539">
            <w:pPr>
              <w:pStyle w:val="Default"/>
              <w:spacing w:line="276" w:lineRule="auto"/>
              <w:rPr>
                <w:bCs/>
                <w:sz w:val="22"/>
                <w:szCs w:val="22"/>
              </w:rPr>
            </w:pPr>
            <w:r w:rsidRPr="00C60539">
              <w:rPr>
                <w:bCs/>
                <w:sz w:val="22"/>
                <w:szCs w:val="22"/>
              </w:rPr>
              <w:t>Monitoring Officer</w:t>
            </w:r>
          </w:p>
        </w:tc>
        <w:tc>
          <w:tcPr>
            <w:tcW w:w="2268" w:type="dxa"/>
            <w:hideMark/>
          </w:tcPr>
          <w:p w14:paraId="670293B0" w14:textId="77777777" w:rsidR="00E34453" w:rsidRPr="00C60539" w:rsidRDefault="00E34453" w:rsidP="00794978">
            <w:pPr>
              <w:pStyle w:val="Default"/>
              <w:spacing w:line="276" w:lineRule="auto"/>
              <w:jc w:val="center"/>
              <w:rPr>
                <w:bCs/>
                <w:sz w:val="22"/>
                <w:szCs w:val="22"/>
              </w:rPr>
            </w:pPr>
            <w:r w:rsidRPr="00C60539">
              <w:rPr>
                <w:bCs/>
                <w:sz w:val="22"/>
                <w:szCs w:val="22"/>
              </w:rPr>
              <w:t>91.17</w:t>
            </w:r>
          </w:p>
        </w:tc>
        <w:tc>
          <w:tcPr>
            <w:tcW w:w="2268" w:type="dxa"/>
            <w:hideMark/>
          </w:tcPr>
          <w:p w14:paraId="4499E858" w14:textId="77777777" w:rsidR="00E34453" w:rsidRPr="00C60539" w:rsidRDefault="00E34453" w:rsidP="00794978">
            <w:pPr>
              <w:pStyle w:val="Default"/>
              <w:spacing w:line="276" w:lineRule="auto"/>
              <w:jc w:val="center"/>
              <w:rPr>
                <w:bCs/>
                <w:sz w:val="22"/>
                <w:szCs w:val="22"/>
              </w:rPr>
            </w:pPr>
            <w:r w:rsidRPr="00C60539">
              <w:rPr>
                <w:bCs/>
                <w:sz w:val="22"/>
                <w:szCs w:val="22"/>
              </w:rPr>
              <w:t>109.40</w:t>
            </w:r>
          </w:p>
        </w:tc>
      </w:tr>
      <w:tr w:rsidR="00E34453" w:rsidRPr="00C60539" w14:paraId="6BCCC15B" w14:textId="77777777" w:rsidTr="00474D15">
        <w:trPr>
          <w:trHeight w:val="290"/>
        </w:trPr>
        <w:tc>
          <w:tcPr>
            <w:tcW w:w="4820" w:type="dxa"/>
            <w:vAlign w:val="center"/>
            <w:hideMark/>
          </w:tcPr>
          <w:p w14:paraId="68C544F6" w14:textId="2D235495" w:rsidR="00E34453" w:rsidRPr="00C60539" w:rsidRDefault="00E34453" w:rsidP="00C60539">
            <w:pPr>
              <w:pStyle w:val="Default"/>
              <w:spacing w:line="276" w:lineRule="auto"/>
              <w:rPr>
                <w:bCs/>
                <w:sz w:val="22"/>
                <w:szCs w:val="22"/>
              </w:rPr>
            </w:pPr>
            <w:r w:rsidRPr="00C60539">
              <w:rPr>
                <w:bCs/>
                <w:sz w:val="22"/>
                <w:szCs w:val="22"/>
              </w:rPr>
              <w:t>Principal Urban Design Officer</w:t>
            </w:r>
          </w:p>
        </w:tc>
        <w:tc>
          <w:tcPr>
            <w:tcW w:w="2268" w:type="dxa"/>
            <w:hideMark/>
          </w:tcPr>
          <w:p w14:paraId="2CED72F6" w14:textId="77777777" w:rsidR="00E34453" w:rsidRPr="00C60539" w:rsidRDefault="00E34453" w:rsidP="00794978">
            <w:pPr>
              <w:pStyle w:val="Default"/>
              <w:spacing w:line="276" w:lineRule="auto"/>
              <w:jc w:val="center"/>
              <w:rPr>
                <w:bCs/>
                <w:sz w:val="22"/>
                <w:szCs w:val="22"/>
              </w:rPr>
            </w:pPr>
            <w:r w:rsidRPr="00C60539">
              <w:rPr>
                <w:bCs/>
                <w:sz w:val="22"/>
                <w:szCs w:val="22"/>
              </w:rPr>
              <w:t>130.23</w:t>
            </w:r>
          </w:p>
        </w:tc>
        <w:tc>
          <w:tcPr>
            <w:tcW w:w="2268" w:type="dxa"/>
            <w:hideMark/>
          </w:tcPr>
          <w:p w14:paraId="7BBF0FC4" w14:textId="77777777" w:rsidR="00E34453" w:rsidRPr="00C60539" w:rsidRDefault="00E34453" w:rsidP="00794978">
            <w:pPr>
              <w:pStyle w:val="Default"/>
              <w:spacing w:line="276" w:lineRule="auto"/>
              <w:jc w:val="center"/>
              <w:rPr>
                <w:bCs/>
                <w:sz w:val="22"/>
                <w:szCs w:val="22"/>
              </w:rPr>
            </w:pPr>
            <w:r w:rsidRPr="00C60539">
              <w:rPr>
                <w:bCs/>
                <w:sz w:val="22"/>
                <w:szCs w:val="22"/>
              </w:rPr>
              <w:t>156.28</w:t>
            </w:r>
          </w:p>
        </w:tc>
      </w:tr>
      <w:tr w:rsidR="00E34453" w:rsidRPr="00C60539" w14:paraId="542DFEEA" w14:textId="77777777" w:rsidTr="00474D15">
        <w:trPr>
          <w:trHeight w:val="290"/>
        </w:trPr>
        <w:tc>
          <w:tcPr>
            <w:tcW w:w="4820" w:type="dxa"/>
            <w:vAlign w:val="center"/>
            <w:hideMark/>
          </w:tcPr>
          <w:p w14:paraId="2922BEEA" w14:textId="3F709F29" w:rsidR="00E34453" w:rsidRPr="00C60539" w:rsidRDefault="00E34453" w:rsidP="00C60539">
            <w:pPr>
              <w:pStyle w:val="Default"/>
              <w:spacing w:line="276" w:lineRule="auto"/>
              <w:rPr>
                <w:bCs/>
                <w:sz w:val="22"/>
                <w:szCs w:val="22"/>
              </w:rPr>
            </w:pPr>
            <w:r w:rsidRPr="00C60539">
              <w:rPr>
                <w:bCs/>
                <w:sz w:val="22"/>
                <w:szCs w:val="22"/>
              </w:rPr>
              <w:t>Senior Urban Design Officer</w:t>
            </w:r>
          </w:p>
        </w:tc>
        <w:tc>
          <w:tcPr>
            <w:tcW w:w="2268" w:type="dxa"/>
            <w:hideMark/>
          </w:tcPr>
          <w:p w14:paraId="18311B27" w14:textId="77777777" w:rsidR="00E34453" w:rsidRPr="00C60539" w:rsidRDefault="00E34453" w:rsidP="00794978">
            <w:pPr>
              <w:pStyle w:val="Default"/>
              <w:spacing w:line="276" w:lineRule="auto"/>
              <w:jc w:val="center"/>
              <w:rPr>
                <w:bCs/>
                <w:sz w:val="22"/>
                <w:szCs w:val="22"/>
              </w:rPr>
            </w:pPr>
            <w:r w:rsidRPr="00C60539">
              <w:rPr>
                <w:bCs/>
                <w:sz w:val="22"/>
                <w:szCs w:val="22"/>
              </w:rPr>
              <w:t>110.70</w:t>
            </w:r>
          </w:p>
        </w:tc>
        <w:tc>
          <w:tcPr>
            <w:tcW w:w="2268" w:type="dxa"/>
            <w:hideMark/>
          </w:tcPr>
          <w:p w14:paraId="17B34A16" w14:textId="77777777" w:rsidR="00E34453" w:rsidRPr="00C60539" w:rsidRDefault="00E34453" w:rsidP="00794978">
            <w:pPr>
              <w:pStyle w:val="Default"/>
              <w:spacing w:line="276" w:lineRule="auto"/>
              <w:jc w:val="center"/>
              <w:rPr>
                <w:bCs/>
                <w:sz w:val="22"/>
                <w:szCs w:val="22"/>
              </w:rPr>
            </w:pPr>
            <w:r w:rsidRPr="00C60539">
              <w:rPr>
                <w:bCs/>
                <w:sz w:val="22"/>
                <w:szCs w:val="22"/>
              </w:rPr>
              <w:t>132.84</w:t>
            </w:r>
          </w:p>
        </w:tc>
      </w:tr>
      <w:tr w:rsidR="00E34453" w:rsidRPr="00C60539" w14:paraId="19582B08" w14:textId="77777777" w:rsidTr="00474D15">
        <w:trPr>
          <w:trHeight w:val="290"/>
        </w:trPr>
        <w:tc>
          <w:tcPr>
            <w:tcW w:w="4820" w:type="dxa"/>
            <w:vAlign w:val="center"/>
            <w:hideMark/>
          </w:tcPr>
          <w:p w14:paraId="03993772" w14:textId="59B28E09" w:rsidR="00E34453" w:rsidRPr="00C60539" w:rsidRDefault="00E41B01" w:rsidP="00C60539">
            <w:pPr>
              <w:pStyle w:val="Default"/>
              <w:spacing w:line="276" w:lineRule="auto"/>
              <w:rPr>
                <w:bCs/>
                <w:sz w:val="22"/>
                <w:szCs w:val="22"/>
              </w:rPr>
            </w:pPr>
            <w:r>
              <w:rPr>
                <w:bCs/>
                <w:sz w:val="22"/>
                <w:szCs w:val="22"/>
              </w:rPr>
              <w:t>U</w:t>
            </w:r>
            <w:r w:rsidR="00E34453" w:rsidRPr="00C60539">
              <w:rPr>
                <w:bCs/>
                <w:sz w:val="22"/>
                <w:szCs w:val="22"/>
              </w:rPr>
              <w:t>rban Design Officer</w:t>
            </w:r>
          </w:p>
        </w:tc>
        <w:tc>
          <w:tcPr>
            <w:tcW w:w="2268" w:type="dxa"/>
            <w:hideMark/>
          </w:tcPr>
          <w:p w14:paraId="276B49AF" w14:textId="77777777" w:rsidR="00E34453" w:rsidRPr="00C60539" w:rsidRDefault="00E34453" w:rsidP="00794978">
            <w:pPr>
              <w:pStyle w:val="Default"/>
              <w:spacing w:line="276" w:lineRule="auto"/>
              <w:jc w:val="center"/>
              <w:rPr>
                <w:bCs/>
                <w:sz w:val="22"/>
                <w:szCs w:val="22"/>
              </w:rPr>
            </w:pPr>
            <w:r w:rsidRPr="00C60539">
              <w:rPr>
                <w:bCs/>
                <w:sz w:val="22"/>
                <w:szCs w:val="22"/>
              </w:rPr>
              <w:t>97.67</w:t>
            </w:r>
          </w:p>
        </w:tc>
        <w:tc>
          <w:tcPr>
            <w:tcW w:w="2268" w:type="dxa"/>
            <w:hideMark/>
          </w:tcPr>
          <w:p w14:paraId="61B289AA" w14:textId="77777777" w:rsidR="00E34453" w:rsidRPr="00C60539" w:rsidRDefault="00E34453" w:rsidP="00794978">
            <w:pPr>
              <w:pStyle w:val="Default"/>
              <w:spacing w:line="276" w:lineRule="auto"/>
              <w:jc w:val="center"/>
              <w:rPr>
                <w:bCs/>
                <w:sz w:val="22"/>
                <w:szCs w:val="22"/>
              </w:rPr>
            </w:pPr>
            <w:r w:rsidRPr="00C60539">
              <w:rPr>
                <w:bCs/>
                <w:sz w:val="22"/>
                <w:szCs w:val="22"/>
              </w:rPr>
              <w:t>117.21</w:t>
            </w:r>
          </w:p>
        </w:tc>
      </w:tr>
      <w:tr w:rsidR="00E34453" w:rsidRPr="00C60539" w14:paraId="0C51940B" w14:textId="77777777" w:rsidTr="00474D15">
        <w:trPr>
          <w:trHeight w:val="290"/>
        </w:trPr>
        <w:tc>
          <w:tcPr>
            <w:tcW w:w="4820" w:type="dxa"/>
            <w:vAlign w:val="center"/>
            <w:hideMark/>
          </w:tcPr>
          <w:p w14:paraId="66779770" w14:textId="77777777" w:rsidR="00E34453" w:rsidRPr="00C60539" w:rsidRDefault="00E34453" w:rsidP="00C60539">
            <w:pPr>
              <w:pStyle w:val="Default"/>
              <w:spacing w:line="276" w:lineRule="auto"/>
              <w:rPr>
                <w:bCs/>
                <w:sz w:val="22"/>
                <w:szCs w:val="22"/>
              </w:rPr>
            </w:pPr>
            <w:r w:rsidRPr="00C60539">
              <w:rPr>
                <w:bCs/>
                <w:sz w:val="22"/>
                <w:szCs w:val="22"/>
              </w:rPr>
              <w:t>Principal Conservation Officer</w:t>
            </w:r>
          </w:p>
        </w:tc>
        <w:tc>
          <w:tcPr>
            <w:tcW w:w="2268" w:type="dxa"/>
            <w:hideMark/>
          </w:tcPr>
          <w:p w14:paraId="5954E761" w14:textId="77777777" w:rsidR="00E34453" w:rsidRPr="00C60539" w:rsidRDefault="00E34453" w:rsidP="00794978">
            <w:pPr>
              <w:pStyle w:val="Default"/>
              <w:spacing w:line="276" w:lineRule="auto"/>
              <w:jc w:val="center"/>
              <w:rPr>
                <w:bCs/>
                <w:sz w:val="22"/>
                <w:szCs w:val="22"/>
              </w:rPr>
            </w:pPr>
            <w:r w:rsidRPr="00C60539">
              <w:rPr>
                <w:bCs/>
                <w:sz w:val="22"/>
                <w:szCs w:val="22"/>
              </w:rPr>
              <w:t>130.23</w:t>
            </w:r>
          </w:p>
        </w:tc>
        <w:tc>
          <w:tcPr>
            <w:tcW w:w="2268" w:type="dxa"/>
            <w:hideMark/>
          </w:tcPr>
          <w:p w14:paraId="32D7652F" w14:textId="77777777" w:rsidR="00E34453" w:rsidRPr="00C60539" w:rsidRDefault="00E34453" w:rsidP="00794978">
            <w:pPr>
              <w:pStyle w:val="Default"/>
              <w:spacing w:line="276" w:lineRule="auto"/>
              <w:jc w:val="center"/>
              <w:rPr>
                <w:bCs/>
                <w:sz w:val="22"/>
                <w:szCs w:val="22"/>
              </w:rPr>
            </w:pPr>
            <w:r w:rsidRPr="00C60539">
              <w:rPr>
                <w:bCs/>
                <w:sz w:val="22"/>
                <w:szCs w:val="22"/>
              </w:rPr>
              <w:t>156.28</w:t>
            </w:r>
          </w:p>
        </w:tc>
      </w:tr>
      <w:tr w:rsidR="00E34453" w:rsidRPr="00C60539" w14:paraId="245FAC79" w14:textId="77777777" w:rsidTr="00474D15">
        <w:trPr>
          <w:trHeight w:val="290"/>
        </w:trPr>
        <w:tc>
          <w:tcPr>
            <w:tcW w:w="4820" w:type="dxa"/>
            <w:vAlign w:val="center"/>
            <w:hideMark/>
          </w:tcPr>
          <w:p w14:paraId="30A926EA" w14:textId="31FFD28D" w:rsidR="00E34453" w:rsidRPr="00C60539" w:rsidRDefault="00E34453" w:rsidP="00C60539">
            <w:pPr>
              <w:pStyle w:val="Default"/>
              <w:spacing w:line="276" w:lineRule="auto"/>
              <w:rPr>
                <w:bCs/>
                <w:sz w:val="22"/>
                <w:szCs w:val="22"/>
              </w:rPr>
            </w:pPr>
            <w:r w:rsidRPr="00C60539">
              <w:rPr>
                <w:bCs/>
                <w:sz w:val="22"/>
                <w:szCs w:val="22"/>
              </w:rPr>
              <w:t>Senior Conservation Officer</w:t>
            </w:r>
          </w:p>
        </w:tc>
        <w:tc>
          <w:tcPr>
            <w:tcW w:w="2268" w:type="dxa"/>
            <w:hideMark/>
          </w:tcPr>
          <w:p w14:paraId="7ECBD082" w14:textId="77777777" w:rsidR="00E34453" w:rsidRPr="00C60539" w:rsidRDefault="00E34453" w:rsidP="00794978">
            <w:pPr>
              <w:pStyle w:val="Default"/>
              <w:spacing w:line="276" w:lineRule="auto"/>
              <w:jc w:val="center"/>
              <w:rPr>
                <w:bCs/>
                <w:sz w:val="22"/>
                <w:szCs w:val="22"/>
              </w:rPr>
            </w:pPr>
            <w:r w:rsidRPr="00C60539">
              <w:rPr>
                <w:bCs/>
                <w:sz w:val="22"/>
                <w:szCs w:val="22"/>
              </w:rPr>
              <w:t>110.70</w:t>
            </w:r>
          </w:p>
        </w:tc>
        <w:tc>
          <w:tcPr>
            <w:tcW w:w="2268" w:type="dxa"/>
            <w:hideMark/>
          </w:tcPr>
          <w:p w14:paraId="7F24084F" w14:textId="77777777" w:rsidR="00E34453" w:rsidRPr="00C60539" w:rsidRDefault="00E34453" w:rsidP="00794978">
            <w:pPr>
              <w:pStyle w:val="Default"/>
              <w:spacing w:line="276" w:lineRule="auto"/>
              <w:jc w:val="center"/>
              <w:rPr>
                <w:bCs/>
                <w:sz w:val="22"/>
                <w:szCs w:val="22"/>
              </w:rPr>
            </w:pPr>
            <w:r w:rsidRPr="00C60539">
              <w:rPr>
                <w:bCs/>
                <w:sz w:val="22"/>
                <w:szCs w:val="22"/>
              </w:rPr>
              <w:t>132.84</w:t>
            </w:r>
          </w:p>
        </w:tc>
      </w:tr>
      <w:tr w:rsidR="00E34453" w:rsidRPr="00C60539" w14:paraId="2E3B944C" w14:textId="77777777" w:rsidTr="00474D15">
        <w:trPr>
          <w:trHeight w:val="290"/>
        </w:trPr>
        <w:tc>
          <w:tcPr>
            <w:tcW w:w="4820" w:type="dxa"/>
            <w:vAlign w:val="center"/>
            <w:hideMark/>
          </w:tcPr>
          <w:p w14:paraId="0568557C" w14:textId="77777777" w:rsidR="00E34453" w:rsidRPr="00C60539" w:rsidRDefault="00E34453" w:rsidP="00C60539">
            <w:pPr>
              <w:pStyle w:val="Default"/>
              <w:spacing w:line="276" w:lineRule="auto"/>
              <w:rPr>
                <w:bCs/>
                <w:sz w:val="22"/>
                <w:szCs w:val="22"/>
              </w:rPr>
            </w:pPr>
            <w:r w:rsidRPr="00C60539">
              <w:rPr>
                <w:bCs/>
                <w:sz w:val="22"/>
                <w:szCs w:val="22"/>
              </w:rPr>
              <w:t>Conservation Officer</w:t>
            </w:r>
          </w:p>
        </w:tc>
        <w:tc>
          <w:tcPr>
            <w:tcW w:w="2268" w:type="dxa"/>
            <w:hideMark/>
          </w:tcPr>
          <w:p w14:paraId="756B75B7" w14:textId="77777777" w:rsidR="00E34453" w:rsidRPr="00C60539" w:rsidRDefault="00E34453" w:rsidP="00794978">
            <w:pPr>
              <w:pStyle w:val="Default"/>
              <w:spacing w:line="276" w:lineRule="auto"/>
              <w:jc w:val="center"/>
              <w:rPr>
                <w:bCs/>
                <w:sz w:val="22"/>
                <w:szCs w:val="22"/>
              </w:rPr>
            </w:pPr>
            <w:r w:rsidRPr="00C60539">
              <w:rPr>
                <w:bCs/>
                <w:sz w:val="22"/>
                <w:szCs w:val="22"/>
              </w:rPr>
              <w:t>97.67</w:t>
            </w:r>
          </w:p>
        </w:tc>
        <w:tc>
          <w:tcPr>
            <w:tcW w:w="2268" w:type="dxa"/>
            <w:hideMark/>
          </w:tcPr>
          <w:p w14:paraId="48C0F9CA" w14:textId="77777777" w:rsidR="00E34453" w:rsidRPr="00C60539" w:rsidRDefault="00E34453" w:rsidP="00794978">
            <w:pPr>
              <w:pStyle w:val="Default"/>
              <w:spacing w:line="276" w:lineRule="auto"/>
              <w:jc w:val="center"/>
              <w:rPr>
                <w:bCs/>
                <w:sz w:val="22"/>
                <w:szCs w:val="22"/>
              </w:rPr>
            </w:pPr>
            <w:r w:rsidRPr="00C60539">
              <w:rPr>
                <w:bCs/>
                <w:sz w:val="22"/>
                <w:szCs w:val="22"/>
              </w:rPr>
              <w:t>117.21</w:t>
            </w:r>
          </w:p>
        </w:tc>
      </w:tr>
      <w:tr w:rsidR="00E34453" w:rsidRPr="00C60539" w14:paraId="10209A28" w14:textId="77777777" w:rsidTr="00474D15">
        <w:trPr>
          <w:trHeight w:val="290"/>
        </w:trPr>
        <w:tc>
          <w:tcPr>
            <w:tcW w:w="4820" w:type="dxa"/>
            <w:vAlign w:val="center"/>
            <w:hideMark/>
          </w:tcPr>
          <w:p w14:paraId="3EB50040" w14:textId="77777777" w:rsidR="00E34453" w:rsidRPr="00C60539" w:rsidRDefault="00E34453" w:rsidP="00C60539">
            <w:pPr>
              <w:pStyle w:val="Default"/>
              <w:spacing w:line="276" w:lineRule="auto"/>
              <w:rPr>
                <w:bCs/>
                <w:sz w:val="22"/>
                <w:szCs w:val="22"/>
              </w:rPr>
            </w:pPr>
            <w:r w:rsidRPr="00C60539">
              <w:rPr>
                <w:bCs/>
                <w:sz w:val="22"/>
                <w:szCs w:val="22"/>
              </w:rPr>
              <w:t xml:space="preserve">Senior Tree </w:t>
            </w:r>
            <w:proofErr w:type="spellStart"/>
            <w:r w:rsidRPr="00C60539">
              <w:rPr>
                <w:bCs/>
                <w:sz w:val="22"/>
                <w:szCs w:val="22"/>
              </w:rPr>
              <w:t>Offier</w:t>
            </w:r>
            <w:proofErr w:type="spellEnd"/>
          </w:p>
        </w:tc>
        <w:tc>
          <w:tcPr>
            <w:tcW w:w="2268" w:type="dxa"/>
            <w:hideMark/>
          </w:tcPr>
          <w:p w14:paraId="59DC179A" w14:textId="77777777" w:rsidR="00E34453" w:rsidRPr="00C60539" w:rsidRDefault="00E34453" w:rsidP="00794978">
            <w:pPr>
              <w:pStyle w:val="Default"/>
              <w:spacing w:line="276" w:lineRule="auto"/>
              <w:jc w:val="center"/>
              <w:rPr>
                <w:bCs/>
                <w:sz w:val="22"/>
                <w:szCs w:val="22"/>
              </w:rPr>
            </w:pPr>
            <w:r w:rsidRPr="00C60539">
              <w:rPr>
                <w:bCs/>
                <w:sz w:val="22"/>
                <w:szCs w:val="22"/>
              </w:rPr>
              <w:t>129.34</w:t>
            </w:r>
          </w:p>
        </w:tc>
        <w:tc>
          <w:tcPr>
            <w:tcW w:w="2268" w:type="dxa"/>
            <w:hideMark/>
          </w:tcPr>
          <w:p w14:paraId="00C491F8" w14:textId="77777777" w:rsidR="00E34453" w:rsidRPr="00C60539" w:rsidRDefault="00E34453" w:rsidP="00794978">
            <w:pPr>
              <w:pStyle w:val="Default"/>
              <w:spacing w:line="276" w:lineRule="auto"/>
              <w:jc w:val="center"/>
              <w:rPr>
                <w:bCs/>
                <w:sz w:val="22"/>
                <w:szCs w:val="22"/>
              </w:rPr>
            </w:pPr>
            <w:r w:rsidRPr="00C60539">
              <w:rPr>
                <w:bCs/>
                <w:sz w:val="22"/>
                <w:szCs w:val="22"/>
              </w:rPr>
              <w:t>155.21</w:t>
            </w:r>
          </w:p>
        </w:tc>
      </w:tr>
      <w:tr w:rsidR="00E34453" w:rsidRPr="00C60539" w14:paraId="4BBCA336" w14:textId="77777777" w:rsidTr="00474D15">
        <w:trPr>
          <w:trHeight w:val="290"/>
        </w:trPr>
        <w:tc>
          <w:tcPr>
            <w:tcW w:w="4820" w:type="dxa"/>
            <w:vAlign w:val="center"/>
            <w:hideMark/>
          </w:tcPr>
          <w:p w14:paraId="4DC6B9D0" w14:textId="56ED82B2" w:rsidR="00E34453" w:rsidRPr="00C60539" w:rsidRDefault="00E41B01" w:rsidP="00C60539">
            <w:pPr>
              <w:pStyle w:val="Default"/>
              <w:spacing w:line="276" w:lineRule="auto"/>
              <w:rPr>
                <w:bCs/>
                <w:sz w:val="22"/>
                <w:szCs w:val="22"/>
              </w:rPr>
            </w:pPr>
            <w:r>
              <w:rPr>
                <w:bCs/>
                <w:sz w:val="22"/>
                <w:szCs w:val="22"/>
              </w:rPr>
              <w:t>T</w:t>
            </w:r>
            <w:r w:rsidR="00E34453" w:rsidRPr="00C60539">
              <w:rPr>
                <w:bCs/>
                <w:sz w:val="22"/>
                <w:szCs w:val="22"/>
              </w:rPr>
              <w:t>ree Officer</w:t>
            </w:r>
          </w:p>
        </w:tc>
        <w:tc>
          <w:tcPr>
            <w:tcW w:w="2268" w:type="dxa"/>
            <w:hideMark/>
          </w:tcPr>
          <w:p w14:paraId="2FCF18CC" w14:textId="77777777" w:rsidR="00E34453" w:rsidRPr="00C60539" w:rsidRDefault="00E34453" w:rsidP="00794978">
            <w:pPr>
              <w:pStyle w:val="Default"/>
              <w:spacing w:line="276" w:lineRule="auto"/>
              <w:jc w:val="center"/>
              <w:rPr>
                <w:bCs/>
                <w:sz w:val="22"/>
                <w:szCs w:val="22"/>
              </w:rPr>
            </w:pPr>
            <w:r w:rsidRPr="00C60539">
              <w:rPr>
                <w:bCs/>
                <w:sz w:val="22"/>
                <w:szCs w:val="22"/>
              </w:rPr>
              <w:t>97.67</w:t>
            </w:r>
          </w:p>
        </w:tc>
        <w:tc>
          <w:tcPr>
            <w:tcW w:w="2268" w:type="dxa"/>
            <w:hideMark/>
          </w:tcPr>
          <w:p w14:paraId="41649BDF" w14:textId="77777777" w:rsidR="00E34453" w:rsidRPr="00C60539" w:rsidRDefault="00E34453" w:rsidP="00794978">
            <w:pPr>
              <w:pStyle w:val="Default"/>
              <w:spacing w:line="276" w:lineRule="auto"/>
              <w:jc w:val="center"/>
              <w:rPr>
                <w:bCs/>
                <w:sz w:val="22"/>
                <w:szCs w:val="22"/>
              </w:rPr>
            </w:pPr>
            <w:r w:rsidRPr="00C60539">
              <w:rPr>
                <w:bCs/>
                <w:sz w:val="22"/>
                <w:szCs w:val="22"/>
              </w:rPr>
              <w:t>117.21</w:t>
            </w:r>
          </w:p>
        </w:tc>
      </w:tr>
      <w:tr w:rsidR="00E34453" w:rsidRPr="00C60539" w14:paraId="3498ED66" w14:textId="77777777" w:rsidTr="00474D15">
        <w:trPr>
          <w:trHeight w:val="290"/>
        </w:trPr>
        <w:tc>
          <w:tcPr>
            <w:tcW w:w="4820" w:type="dxa"/>
            <w:vAlign w:val="center"/>
            <w:hideMark/>
          </w:tcPr>
          <w:p w14:paraId="1ECE295C" w14:textId="77777777" w:rsidR="00E34453" w:rsidRPr="00C60539" w:rsidRDefault="00E34453" w:rsidP="00C60539">
            <w:pPr>
              <w:pStyle w:val="Default"/>
              <w:spacing w:line="276" w:lineRule="auto"/>
              <w:rPr>
                <w:bCs/>
                <w:sz w:val="22"/>
                <w:szCs w:val="22"/>
              </w:rPr>
            </w:pPr>
            <w:r w:rsidRPr="00C60539">
              <w:rPr>
                <w:bCs/>
                <w:sz w:val="22"/>
                <w:szCs w:val="22"/>
              </w:rPr>
              <w:t>Environmental Health Officer</w:t>
            </w:r>
          </w:p>
        </w:tc>
        <w:tc>
          <w:tcPr>
            <w:tcW w:w="2268" w:type="dxa"/>
            <w:hideMark/>
          </w:tcPr>
          <w:p w14:paraId="7BD23051" w14:textId="77777777" w:rsidR="00E34453" w:rsidRPr="00C60539" w:rsidRDefault="00E34453" w:rsidP="00794978">
            <w:pPr>
              <w:pStyle w:val="Default"/>
              <w:spacing w:line="276" w:lineRule="auto"/>
              <w:jc w:val="center"/>
              <w:rPr>
                <w:bCs/>
                <w:sz w:val="22"/>
                <w:szCs w:val="22"/>
              </w:rPr>
            </w:pPr>
            <w:r w:rsidRPr="00C60539">
              <w:rPr>
                <w:bCs/>
                <w:sz w:val="22"/>
                <w:szCs w:val="22"/>
              </w:rPr>
              <w:t>136.16</w:t>
            </w:r>
          </w:p>
        </w:tc>
        <w:tc>
          <w:tcPr>
            <w:tcW w:w="2268" w:type="dxa"/>
            <w:hideMark/>
          </w:tcPr>
          <w:p w14:paraId="613E7846" w14:textId="77777777" w:rsidR="00E34453" w:rsidRPr="00C60539" w:rsidRDefault="00E34453" w:rsidP="00794978">
            <w:pPr>
              <w:pStyle w:val="Default"/>
              <w:spacing w:line="276" w:lineRule="auto"/>
              <w:jc w:val="center"/>
              <w:rPr>
                <w:bCs/>
                <w:sz w:val="22"/>
                <w:szCs w:val="22"/>
              </w:rPr>
            </w:pPr>
            <w:r w:rsidRPr="00C60539">
              <w:rPr>
                <w:bCs/>
                <w:sz w:val="22"/>
                <w:szCs w:val="22"/>
              </w:rPr>
              <w:t>163.39</w:t>
            </w:r>
          </w:p>
        </w:tc>
      </w:tr>
      <w:tr w:rsidR="00E34453" w:rsidRPr="00C60539" w14:paraId="13D9E9B8" w14:textId="77777777" w:rsidTr="00474D15">
        <w:trPr>
          <w:trHeight w:val="290"/>
        </w:trPr>
        <w:tc>
          <w:tcPr>
            <w:tcW w:w="4820" w:type="dxa"/>
            <w:vAlign w:val="center"/>
            <w:hideMark/>
          </w:tcPr>
          <w:p w14:paraId="69D81EF8" w14:textId="77777777" w:rsidR="00E34453" w:rsidRPr="00C60539" w:rsidRDefault="00E34453" w:rsidP="00C60539">
            <w:pPr>
              <w:pStyle w:val="Default"/>
              <w:spacing w:line="276" w:lineRule="auto"/>
              <w:rPr>
                <w:bCs/>
                <w:sz w:val="22"/>
                <w:szCs w:val="22"/>
              </w:rPr>
            </w:pPr>
            <w:r w:rsidRPr="00C60539">
              <w:rPr>
                <w:bCs/>
                <w:sz w:val="22"/>
                <w:szCs w:val="22"/>
              </w:rPr>
              <w:t>Highways Officer</w:t>
            </w:r>
          </w:p>
        </w:tc>
        <w:tc>
          <w:tcPr>
            <w:tcW w:w="2268" w:type="dxa"/>
            <w:hideMark/>
          </w:tcPr>
          <w:p w14:paraId="76DF60CD" w14:textId="77777777" w:rsidR="00E34453" w:rsidRPr="00C60539" w:rsidRDefault="00E34453" w:rsidP="00794978">
            <w:pPr>
              <w:pStyle w:val="Default"/>
              <w:spacing w:line="276" w:lineRule="auto"/>
              <w:jc w:val="center"/>
              <w:rPr>
                <w:bCs/>
                <w:sz w:val="22"/>
                <w:szCs w:val="22"/>
              </w:rPr>
            </w:pPr>
            <w:r w:rsidRPr="00C60539">
              <w:rPr>
                <w:bCs/>
                <w:sz w:val="22"/>
                <w:szCs w:val="22"/>
              </w:rPr>
              <w:t>136.16</w:t>
            </w:r>
          </w:p>
        </w:tc>
        <w:tc>
          <w:tcPr>
            <w:tcW w:w="2268" w:type="dxa"/>
            <w:hideMark/>
          </w:tcPr>
          <w:p w14:paraId="570271F0" w14:textId="77777777" w:rsidR="00E34453" w:rsidRPr="00C60539" w:rsidRDefault="00E34453" w:rsidP="00794978">
            <w:pPr>
              <w:pStyle w:val="Default"/>
              <w:spacing w:line="276" w:lineRule="auto"/>
              <w:jc w:val="center"/>
              <w:rPr>
                <w:bCs/>
                <w:sz w:val="22"/>
                <w:szCs w:val="22"/>
              </w:rPr>
            </w:pPr>
            <w:r w:rsidRPr="00C60539">
              <w:rPr>
                <w:bCs/>
                <w:sz w:val="22"/>
                <w:szCs w:val="22"/>
              </w:rPr>
              <w:t>163.39</w:t>
            </w:r>
          </w:p>
        </w:tc>
      </w:tr>
      <w:tr w:rsidR="00E34453" w:rsidRPr="00C60539" w14:paraId="1666ACBA" w14:textId="77777777" w:rsidTr="00474D15">
        <w:trPr>
          <w:trHeight w:val="290"/>
        </w:trPr>
        <w:tc>
          <w:tcPr>
            <w:tcW w:w="4820" w:type="dxa"/>
            <w:vAlign w:val="center"/>
            <w:hideMark/>
          </w:tcPr>
          <w:p w14:paraId="29E7F00B" w14:textId="77777777" w:rsidR="00E34453" w:rsidRPr="00C60539" w:rsidRDefault="00E34453" w:rsidP="00C60539">
            <w:pPr>
              <w:pStyle w:val="Default"/>
              <w:spacing w:line="276" w:lineRule="auto"/>
              <w:rPr>
                <w:bCs/>
                <w:sz w:val="22"/>
                <w:szCs w:val="22"/>
              </w:rPr>
            </w:pPr>
            <w:r w:rsidRPr="00C60539">
              <w:rPr>
                <w:bCs/>
                <w:sz w:val="22"/>
                <w:szCs w:val="22"/>
              </w:rPr>
              <w:t>Strategic Housing Officer</w:t>
            </w:r>
          </w:p>
        </w:tc>
        <w:tc>
          <w:tcPr>
            <w:tcW w:w="2268" w:type="dxa"/>
            <w:hideMark/>
          </w:tcPr>
          <w:p w14:paraId="73EAA0F9" w14:textId="77777777" w:rsidR="00E34453" w:rsidRPr="00C60539" w:rsidRDefault="00E34453" w:rsidP="00794978">
            <w:pPr>
              <w:pStyle w:val="Default"/>
              <w:spacing w:line="276" w:lineRule="auto"/>
              <w:jc w:val="center"/>
              <w:rPr>
                <w:bCs/>
                <w:sz w:val="22"/>
                <w:szCs w:val="22"/>
              </w:rPr>
            </w:pPr>
            <w:r w:rsidRPr="00C60539">
              <w:rPr>
                <w:bCs/>
                <w:sz w:val="22"/>
                <w:szCs w:val="22"/>
              </w:rPr>
              <w:t>136.16</w:t>
            </w:r>
          </w:p>
        </w:tc>
        <w:tc>
          <w:tcPr>
            <w:tcW w:w="2268" w:type="dxa"/>
            <w:hideMark/>
          </w:tcPr>
          <w:p w14:paraId="0EC77F2D" w14:textId="77777777" w:rsidR="00E34453" w:rsidRPr="00C60539" w:rsidRDefault="00E34453" w:rsidP="00794978">
            <w:pPr>
              <w:pStyle w:val="Default"/>
              <w:spacing w:line="276" w:lineRule="auto"/>
              <w:jc w:val="center"/>
              <w:rPr>
                <w:bCs/>
                <w:sz w:val="22"/>
                <w:szCs w:val="22"/>
              </w:rPr>
            </w:pPr>
            <w:r w:rsidRPr="00C60539">
              <w:rPr>
                <w:bCs/>
                <w:sz w:val="22"/>
                <w:szCs w:val="22"/>
              </w:rPr>
              <w:t>163.39</w:t>
            </w:r>
          </w:p>
        </w:tc>
      </w:tr>
      <w:tr w:rsidR="00E34453" w:rsidRPr="00C60539" w14:paraId="154FFA30" w14:textId="77777777" w:rsidTr="00474D15">
        <w:trPr>
          <w:trHeight w:val="300"/>
        </w:trPr>
        <w:tc>
          <w:tcPr>
            <w:tcW w:w="4820" w:type="dxa"/>
            <w:vAlign w:val="center"/>
            <w:hideMark/>
          </w:tcPr>
          <w:p w14:paraId="7BFD2B11" w14:textId="77777777" w:rsidR="00E34453" w:rsidRPr="00C60539" w:rsidRDefault="00E34453" w:rsidP="00C60539">
            <w:pPr>
              <w:pStyle w:val="Default"/>
              <w:spacing w:line="276" w:lineRule="auto"/>
              <w:rPr>
                <w:bCs/>
                <w:sz w:val="22"/>
                <w:szCs w:val="22"/>
              </w:rPr>
            </w:pPr>
            <w:r w:rsidRPr="00C60539">
              <w:rPr>
                <w:bCs/>
                <w:sz w:val="22"/>
                <w:szCs w:val="22"/>
              </w:rPr>
              <w:t>Ecologist</w:t>
            </w:r>
          </w:p>
        </w:tc>
        <w:tc>
          <w:tcPr>
            <w:tcW w:w="2268" w:type="dxa"/>
            <w:hideMark/>
          </w:tcPr>
          <w:p w14:paraId="3E4112AB" w14:textId="77777777" w:rsidR="00E34453" w:rsidRPr="00C60539" w:rsidRDefault="00E34453" w:rsidP="00794978">
            <w:pPr>
              <w:pStyle w:val="Default"/>
              <w:spacing w:line="276" w:lineRule="auto"/>
              <w:jc w:val="center"/>
              <w:rPr>
                <w:bCs/>
                <w:sz w:val="22"/>
                <w:szCs w:val="22"/>
              </w:rPr>
            </w:pPr>
            <w:r w:rsidRPr="00C60539">
              <w:rPr>
                <w:bCs/>
                <w:sz w:val="22"/>
                <w:szCs w:val="22"/>
              </w:rPr>
              <w:t>136.16</w:t>
            </w:r>
          </w:p>
        </w:tc>
        <w:tc>
          <w:tcPr>
            <w:tcW w:w="2268" w:type="dxa"/>
            <w:hideMark/>
          </w:tcPr>
          <w:p w14:paraId="093D7220" w14:textId="77777777" w:rsidR="00E34453" w:rsidRPr="00C60539" w:rsidRDefault="00E34453" w:rsidP="00794978">
            <w:pPr>
              <w:pStyle w:val="Default"/>
              <w:spacing w:line="276" w:lineRule="auto"/>
              <w:jc w:val="center"/>
              <w:rPr>
                <w:bCs/>
                <w:sz w:val="22"/>
                <w:szCs w:val="22"/>
              </w:rPr>
            </w:pPr>
            <w:r w:rsidRPr="00C60539">
              <w:rPr>
                <w:bCs/>
                <w:sz w:val="22"/>
                <w:szCs w:val="22"/>
              </w:rPr>
              <w:t>163.39</w:t>
            </w:r>
          </w:p>
        </w:tc>
      </w:tr>
      <w:tr w:rsidR="00E34453" w:rsidRPr="00C60539" w14:paraId="41A9BEE6" w14:textId="77777777" w:rsidTr="00474D15">
        <w:trPr>
          <w:trHeight w:val="300"/>
        </w:trPr>
        <w:tc>
          <w:tcPr>
            <w:tcW w:w="4820" w:type="dxa"/>
            <w:hideMark/>
          </w:tcPr>
          <w:p w14:paraId="383DBEA2" w14:textId="77777777" w:rsidR="00E34453" w:rsidRPr="00C60539" w:rsidRDefault="00E34453" w:rsidP="00C60539">
            <w:pPr>
              <w:pStyle w:val="Default"/>
              <w:spacing w:line="276" w:lineRule="auto"/>
              <w:rPr>
                <w:bCs/>
                <w:sz w:val="22"/>
                <w:szCs w:val="22"/>
              </w:rPr>
            </w:pPr>
            <w:r w:rsidRPr="00C60539">
              <w:rPr>
                <w:bCs/>
                <w:sz w:val="22"/>
                <w:szCs w:val="22"/>
              </w:rPr>
              <w:t>Biodiversity specialist resource</w:t>
            </w:r>
          </w:p>
        </w:tc>
        <w:tc>
          <w:tcPr>
            <w:tcW w:w="2268" w:type="dxa"/>
            <w:hideMark/>
          </w:tcPr>
          <w:p w14:paraId="34DAE30E" w14:textId="77777777" w:rsidR="00E34453" w:rsidRPr="00C60539" w:rsidRDefault="00E34453" w:rsidP="00794978">
            <w:pPr>
              <w:pStyle w:val="Default"/>
              <w:spacing w:line="276" w:lineRule="auto"/>
              <w:jc w:val="center"/>
              <w:rPr>
                <w:bCs/>
                <w:sz w:val="22"/>
                <w:szCs w:val="22"/>
              </w:rPr>
            </w:pPr>
            <w:r w:rsidRPr="00C60539">
              <w:rPr>
                <w:bCs/>
                <w:sz w:val="22"/>
                <w:szCs w:val="22"/>
              </w:rPr>
              <w:t>136.16</w:t>
            </w:r>
          </w:p>
        </w:tc>
        <w:tc>
          <w:tcPr>
            <w:tcW w:w="2268" w:type="dxa"/>
            <w:hideMark/>
          </w:tcPr>
          <w:p w14:paraId="1F05EEE0" w14:textId="77777777" w:rsidR="00E34453" w:rsidRPr="00C60539" w:rsidRDefault="00E34453" w:rsidP="00794978">
            <w:pPr>
              <w:pStyle w:val="Default"/>
              <w:spacing w:line="276" w:lineRule="auto"/>
              <w:jc w:val="center"/>
              <w:rPr>
                <w:bCs/>
                <w:sz w:val="22"/>
                <w:szCs w:val="22"/>
              </w:rPr>
            </w:pPr>
            <w:r w:rsidRPr="00C60539">
              <w:rPr>
                <w:bCs/>
                <w:sz w:val="22"/>
                <w:szCs w:val="22"/>
              </w:rPr>
              <w:t>163.39</w:t>
            </w:r>
          </w:p>
        </w:tc>
      </w:tr>
      <w:tr w:rsidR="00E34453" w:rsidRPr="00C60539" w14:paraId="49D44136" w14:textId="77777777" w:rsidTr="00474D15">
        <w:trPr>
          <w:trHeight w:val="290"/>
        </w:trPr>
        <w:tc>
          <w:tcPr>
            <w:tcW w:w="4820" w:type="dxa"/>
            <w:hideMark/>
          </w:tcPr>
          <w:p w14:paraId="280D47E3" w14:textId="77777777" w:rsidR="00E34453" w:rsidRPr="00C60539" w:rsidRDefault="00E34453" w:rsidP="00C60539">
            <w:pPr>
              <w:pStyle w:val="Default"/>
              <w:spacing w:line="276" w:lineRule="auto"/>
              <w:rPr>
                <w:bCs/>
                <w:sz w:val="22"/>
                <w:szCs w:val="22"/>
              </w:rPr>
            </w:pPr>
            <w:r w:rsidRPr="00C60539">
              <w:rPr>
                <w:bCs/>
                <w:sz w:val="22"/>
                <w:szCs w:val="22"/>
              </w:rPr>
              <w:t>Climate Change specialist resource</w:t>
            </w:r>
          </w:p>
        </w:tc>
        <w:tc>
          <w:tcPr>
            <w:tcW w:w="2268" w:type="dxa"/>
            <w:hideMark/>
          </w:tcPr>
          <w:p w14:paraId="2440FE9A" w14:textId="77777777" w:rsidR="00E34453" w:rsidRPr="00C60539" w:rsidRDefault="00E34453" w:rsidP="00794978">
            <w:pPr>
              <w:pStyle w:val="Default"/>
              <w:spacing w:line="276" w:lineRule="auto"/>
              <w:jc w:val="center"/>
              <w:rPr>
                <w:bCs/>
                <w:sz w:val="22"/>
                <w:szCs w:val="22"/>
              </w:rPr>
            </w:pPr>
            <w:r w:rsidRPr="00C60539">
              <w:rPr>
                <w:bCs/>
                <w:sz w:val="22"/>
                <w:szCs w:val="22"/>
              </w:rPr>
              <w:t>136.16</w:t>
            </w:r>
          </w:p>
        </w:tc>
        <w:tc>
          <w:tcPr>
            <w:tcW w:w="2268" w:type="dxa"/>
            <w:hideMark/>
          </w:tcPr>
          <w:p w14:paraId="3ED9EFE0" w14:textId="77777777" w:rsidR="00E34453" w:rsidRPr="00C60539" w:rsidRDefault="00E34453" w:rsidP="00794978">
            <w:pPr>
              <w:pStyle w:val="Default"/>
              <w:spacing w:line="276" w:lineRule="auto"/>
              <w:jc w:val="center"/>
              <w:rPr>
                <w:bCs/>
                <w:sz w:val="22"/>
                <w:szCs w:val="22"/>
              </w:rPr>
            </w:pPr>
            <w:r w:rsidRPr="00C60539">
              <w:rPr>
                <w:bCs/>
                <w:sz w:val="22"/>
                <w:szCs w:val="22"/>
              </w:rPr>
              <w:t>163.39</w:t>
            </w:r>
          </w:p>
        </w:tc>
      </w:tr>
      <w:tr w:rsidR="00E34453" w:rsidRPr="00C60539" w14:paraId="13201D37" w14:textId="77777777" w:rsidTr="00474D15">
        <w:trPr>
          <w:trHeight w:val="300"/>
        </w:trPr>
        <w:tc>
          <w:tcPr>
            <w:tcW w:w="4820" w:type="dxa"/>
            <w:vAlign w:val="center"/>
            <w:hideMark/>
          </w:tcPr>
          <w:p w14:paraId="6ED6907A" w14:textId="70BBC30C" w:rsidR="00E34453" w:rsidRPr="00C60539" w:rsidRDefault="00E34453" w:rsidP="00C60539">
            <w:pPr>
              <w:pStyle w:val="Default"/>
              <w:spacing w:line="276" w:lineRule="auto"/>
              <w:rPr>
                <w:bCs/>
                <w:sz w:val="22"/>
                <w:szCs w:val="22"/>
              </w:rPr>
            </w:pPr>
            <w:r w:rsidRPr="00C60539">
              <w:rPr>
                <w:bCs/>
                <w:sz w:val="22"/>
                <w:szCs w:val="22"/>
              </w:rPr>
              <w:t>Planning Technician</w:t>
            </w:r>
          </w:p>
        </w:tc>
        <w:tc>
          <w:tcPr>
            <w:tcW w:w="2268" w:type="dxa"/>
            <w:hideMark/>
          </w:tcPr>
          <w:p w14:paraId="5F27C13B" w14:textId="77777777" w:rsidR="00E34453" w:rsidRPr="00C60539" w:rsidRDefault="00E34453" w:rsidP="00794978">
            <w:pPr>
              <w:pStyle w:val="Default"/>
              <w:spacing w:line="276" w:lineRule="auto"/>
              <w:jc w:val="center"/>
              <w:rPr>
                <w:bCs/>
                <w:sz w:val="22"/>
                <w:szCs w:val="22"/>
              </w:rPr>
            </w:pPr>
            <w:r w:rsidRPr="00C60539">
              <w:rPr>
                <w:bCs/>
                <w:sz w:val="22"/>
                <w:szCs w:val="22"/>
              </w:rPr>
              <w:t>78.14</w:t>
            </w:r>
          </w:p>
        </w:tc>
        <w:tc>
          <w:tcPr>
            <w:tcW w:w="2268" w:type="dxa"/>
            <w:hideMark/>
          </w:tcPr>
          <w:p w14:paraId="39372200" w14:textId="77777777" w:rsidR="00E34453" w:rsidRPr="00C60539" w:rsidRDefault="00E34453" w:rsidP="00794978">
            <w:pPr>
              <w:pStyle w:val="Default"/>
              <w:spacing w:line="276" w:lineRule="auto"/>
              <w:jc w:val="center"/>
              <w:rPr>
                <w:bCs/>
                <w:sz w:val="22"/>
                <w:szCs w:val="22"/>
              </w:rPr>
            </w:pPr>
            <w:r w:rsidRPr="00C60539">
              <w:rPr>
                <w:bCs/>
                <w:sz w:val="22"/>
                <w:szCs w:val="22"/>
              </w:rPr>
              <w:t>93.77</w:t>
            </w:r>
          </w:p>
        </w:tc>
      </w:tr>
    </w:tbl>
    <w:p w14:paraId="762D4CD5" w14:textId="77777777" w:rsidR="00C60539" w:rsidRDefault="00C60539" w:rsidP="008371E0">
      <w:pPr>
        <w:jc w:val="both"/>
        <w:rPr>
          <w:rFonts w:ascii="Arial" w:hAnsi="Arial" w:cs="Arial"/>
        </w:rPr>
      </w:pPr>
    </w:p>
    <w:p w14:paraId="5D9C7421" w14:textId="77777777" w:rsidR="009C564F" w:rsidRDefault="009C564F">
      <w:pPr>
        <w:spacing w:after="0" w:line="240" w:lineRule="auto"/>
        <w:rPr>
          <w:rFonts w:ascii="Arial" w:hAnsi="Arial" w:cs="Arial"/>
        </w:rPr>
      </w:pPr>
      <w:r>
        <w:rPr>
          <w:rFonts w:ascii="Arial" w:hAnsi="Arial" w:cs="Arial"/>
        </w:rPr>
        <w:br w:type="page"/>
      </w:r>
    </w:p>
    <w:p w14:paraId="562006E7" w14:textId="77777777" w:rsidR="00C53722" w:rsidRDefault="00C53722" w:rsidP="008371E0">
      <w:pPr>
        <w:jc w:val="both"/>
        <w:rPr>
          <w:rFonts w:ascii="Arial" w:hAnsi="Arial" w:cs="Arial"/>
        </w:rPr>
      </w:pPr>
      <w:r w:rsidRPr="008371E0">
        <w:rPr>
          <w:rFonts w:ascii="Arial" w:hAnsi="Arial" w:cs="Arial"/>
        </w:rPr>
        <w:lastRenderedPageBreak/>
        <w:t>IN WITNESS of which the parties have executed but not delivered this Agreement until the date first shown above.</w:t>
      </w:r>
    </w:p>
    <w:p w14:paraId="25B5C1DB" w14:textId="77777777" w:rsidR="008371E0" w:rsidRPr="008371E0" w:rsidRDefault="008371E0" w:rsidP="008371E0">
      <w:pPr>
        <w:jc w:val="both"/>
        <w:rPr>
          <w:rFonts w:ascii="Arial" w:hAnsi="Arial" w:cs="Arial"/>
        </w:rPr>
      </w:pPr>
    </w:p>
    <w:tbl>
      <w:tblPr>
        <w:tblW w:w="0" w:type="auto"/>
        <w:tblLook w:val="01E0" w:firstRow="1" w:lastRow="1" w:firstColumn="1" w:lastColumn="1" w:noHBand="0" w:noVBand="0"/>
      </w:tblPr>
      <w:tblGrid>
        <w:gridCol w:w="2791"/>
        <w:gridCol w:w="5443"/>
      </w:tblGrid>
      <w:tr w:rsidR="00C53722" w:rsidRPr="008371E0" w14:paraId="0BB70932" w14:textId="77777777" w:rsidTr="002A2AE8">
        <w:trPr>
          <w:trHeight w:val="528"/>
        </w:trPr>
        <w:tc>
          <w:tcPr>
            <w:tcW w:w="8234" w:type="dxa"/>
            <w:gridSpan w:val="2"/>
          </w:tcPr>
          <w:p w14:paraId="48DAC4A7" w14:textId="77777777" w:rsidR="00C53722" w:rsidRPr="008371E0" w:rsidRDefault="00C53722" w:rsidP="008371E0">
            <w:pPr>
              <w:spacing w:after="240"/>
              <w:jc w:val="both"/>
              <w:rPr>
                <w:rFonts w:ascii="Arial" w:hAnsi="Arial" w:cs="Arial"/>
                <w:b/>
              </w:rPr>
            </w:pPr>
            <w:r w:rsidRPr="008371E0">
              <w:rPr>
                <w:rFonts w:ascii="Arial" w:hAnsi="Arial" w:cs="Arial"/>
                <w:b/>
              </w:rPr>
              <w:t>London Borough of Lewisham</w:t>
            </w:r>
          </w:p>
        </w:tc>
      </w:tr>
      <w:tr w:rsidR="00C53722" w:rsidRPr="008371E0" w14:paraId="25E8E386" w14:textId="77777777" w:rsidTr="002A2AE8">
        <w:trPr>
          <w:trHeight w:val="20"/>
        </w:trPr>
        <w:tc>
          <w:tcPr>
            <w:tcW w:w="2791" w:type="dxa"/>
          </w:tcPr>
          <w:p w14:paraId="07E8846E" w14:textId="77777777" w:rsidR="00C53722" w:rsidRPr="008371E0" w:rsidRDefault="00C53722" w:rsidP="008371E0">
            <w:pPr>
              <w:spacing w:after="240"/>
              <w:jc w:val="both"/>
              <w:rPr>
                <w:rFonts w:ascii="Arial" w:hAnsi="Arial" w:cs="Arial"/>
                <w:b/>
              </w:rPr>
            </w:pPr>
            <w:r w:rsidRPr="008371E0">
              <w:rPr>
                <w:rFonts w:ascii="Arial" w:hAnsi="Arial" w:cs="Arial"/>
                <w:b/>
              </w:rPr>
              <w:t>Name:</w:t>
            </w:r>
          </w:p>
        </w:tc>
        <w:tc>
          <w:tcPr>
            <w:tcW w:w="5443" w:type="dxa"/>
            <w:tcBorders>
              <w:bottom w:val="dashed" w:sz="4" w:space="0" w:color="auto"/>
            </w:tcBorders>
            <w:vAlign w:val="bottom"/>
          </w:tcPr>
          <w:p w14:paraId="7E2D2B73" w14:textId="77777777" w:rsidR="00C53722" w:rsidRPr="008371E0" w:rsidRDefault="00C53722" w:rsidP="008371E0">
            <w:pPr>
              <w:spacing w:after="240"/>
              <w:ind w:left="426"/>
              <w:jc w:val="both"/>
              <w:rPr>
                <w:rFonts w:ascii="Arial" w:hAnsi="Arial" w:cs="Arial"/>
              </w:rPr>
            </w:pPr>
          </w:p>
        </w:tc>
      </w:tr>
      <w:tr w:rsidR="00C53722" w:rsidRPr="008371E0" w14:paraId="1F564AE3" w14:textId="77777777" w:rsidTr="002A2AE8">
        <w:trPr>
          <w:trHeight w:val="20"/>
        </w:trPr>
        <w:tc>
          <w:tcPr>
            <w:tcW w:w="2791" w:type="dxa"/>
          </w:tcPr>
          <w:p w14:paraId="726D522F" w14:textId="77777777" w:rsidR="00C53722" w:rsidRPr="008371E0" w:rsidRDefault="00C53722" w:rsidP="008371E0">
            <w:pPr>
              <w:spacing w:after="240"/>
              <w:jc w:val="both"/>
              <w:rPr>
                <w:rFonts w:ascii="Arial" w:hAnsi="Arial" w:cs="Arial"/>
                <w:b/>
              </w:rPr>
            </w:pPr>
          </w:p>
          <w:p w14:paraId="66F6D25A" w14:textId="77777777" w:rsidR="00C53722" w:rsidRPr="008371E0" w:rsidRDefault="00C53722" w:rsidP="008371E0">
            <w:pPr>
              <w:spacing w:after="240"/>
              <w:jc w:val="both"/>
              <w:rPr>
                <w:rFonts w:ascii="Arial" w:hAnsi="Arial" w:cs="Arial"/>
                <w:b/>
              </w:rPr>
            </w:pPr>
            <w:r w:rsidRPr="008371E0">
              <w:rPr>
                <w:rFonts w:ascii="Arial" w:hAnsi="Arial" w:cs="Arial"/>
                <w:b/>
              </w:rPr>
              <w:t>Signature:</w:t>
            </w:r>
          </w:p>
        </w:tc>
        <w:tc>
          <w:tcPr>
            <w:tcW w:w="5443" w:type="dxa"/>
            <w:tcBorders>
              <w:top w:val="dashed" w:sz="4" w:space="0" w:color="auto"/>
              <w:bottom w:val="dashed" w:sz="4" w:space="0" w:color="auto"/>
            </w:tcBorders>
            <w:vAlign w:val="bottom"/>
          </w:tcPr>
          <w:p w14:paraId="25F0BB83" w14:textId="77777777" w:rsidR="00C53722" w:rsidRPr="008371E0" w:rsidRDefault="00C53722" w:rsidP="008371E0">
            <w:pPr>
              <w:spacing w:after="240"/>
              <w:jc w:val="both"/>
              <w:rPr>
                <w:rFonts w:ascii="Arial" w:hAnsi="Arial" w:cs="Arial"/>
              </w:rPr>
            </w:pPr>
          </w:p>
        </w:tc>
      </w:tr>
      <w:tr w:rsidR="00C53722" w:rsidRPr="008371E0" w14:paraId="0B201D1A" w14:textId="77777777" w:rsidTr="002A2AE8">
        <w:trPr>
          <w:trHeight w:val="20"/>
        </w:trPr>
        <w:tc>
          <w:tcPr>
            <w:tcW w:w="2791" w:type="dxa"/>
          </w:tcPr>
          <w:p w14:paraId="4C83A614" w14:textId="77777777" w:rsidR="00C53722" w:rsidRPr="008371E0" w:rsidRDefault="00C53722" w:rsidP="008371E0">
            <w:pPr>
              <w:spacing w:after="240"/>
              <w:jc w:val="both"/>
              <w:rPr>
                <w:rFonts w:ascii="Arial" w:hAnsi="Arial" w:cs="Arial"/>
                <w:b/>
              </w:rPr>
            </w:pPr>
          </w:p>
          <w:p w14:paraId="71872F45" w14:textId="77777777" w:rsidR="00C53722" w:rsidRPr="008371E0" w:rsidRDefault="00C53722" w:rsidP="008371E0">
            <w:pPr>
              <w:spacing w:after="240"/>
              <w:jc w:val="both"/>
              <w:rPr>
                <w:rFonts w:ascii="Arial" w:hAnsi="Arial" w:cs="Arial"/>
                <w:b/>
              </w:rPr>
            </w:pPr>
            <w:r w:rsidRPr="008371E0">
              <w:rPr>
                <w:rFonts w:ascii="Arial" w:hAnsi="Arial" w:cs="Arial"/>
                <w:b/>
              </w:rPr>
              <w:t>Position:</w:t>
            </w:r>
          </w:p>
        </w:tc>
        <w:tc>
          <w:tcPr>
            <w:tcW w:w="5443" w:type="dxa"/>
            <w:tcBorders>
              <w:top w:val="dashed" w:sz="4" w:space="0" w:color="auto"/>
              <w:bottom w:val="dashed" w:sz="4" w:space="0" w:color="auto"/>
            </w:tcBorders>
            <w:vAlign w:val="bottom"/>
          </w:tcPr>
          <w:p w14:paraId="6A2D5A62" w14:textId="77777777" w:rsidR="00C53722" w:rsidRPr="008371E0" w:rsidRDefault="00C53722" w:rsidP="008371E0">
            <w:pPr>
              <w:spacing w:after="240"/>
              <w:jc w:val="both"/>
              <w:rPr>
                <w:rFonts w:ascii="Arial" w:hAnsi="Arial" w:cs="Arial"/>
              </w:rPr>
            </w:pPr>
          </w:p>
          <w:p w14:paraId="68F1463A" w14:textId="77777777" w:rsidR="00C53722" w:rsidRPr="008371E0" w:rsidRDefault="00C53722" w:rsidP="008371E0">
            <w:pPr>
              <w:spacing w:after="240"/>
              <w:ind w:left="426"/>
              <w:jc w:val="both"/>
              <w:rPr>
                <w:rFonts w:ascii="Arial" w:hAnsi="Arial" w:cs="Arial"/>
              </w:rPr>
            </w:pPr>
          </w:p>
        </w:tc>
      </w:tr>
      <w:tr w:rsidR="00C53722" w:rsidRPr="008371E0" w14:paraId="15119C65" w14:textId="77777777" w:rsidTr="00CF580D">
        <w:trPr>
          <w:trHeight w:val="1234"/>
        </w:trPr>
        <w:tc>
          <w:tcPr>
            <w:tcW w:w="2791" w:type="dxa"/>
          </w:tcPr>
          <w:p w14:paraId="6A0935DA" w14:textId="77777777" w:rsidR="00C53722" w:rsidRPr="008371E0" w:rsidRDefault="00C53722" w:rsidP="008371E0">
            <w:pPr>
              <w:spacing w:after="240"/>
              <w:jc w:val="both"/>
              <w:rPr>
                <w:rFonts w:ascii="Arial" w:hAnsi="Arial" w:cs="Arial"/>
                <w:b/>
              </w:rPr>
            </w:pPr>
          </w:p>
          <w:p w14:paraId="7E63CA01" w14:textId="77777777" w:rsidR="00C53722" w:rsidRPr="008371E0" w:rsidRDefault="00C53722" w:rsidP="008371E0">
            <w:pPr>
              <w:spacing w:after="240"/>
              <w:jc w:val="both"/>
              <w:rPr>
                <w:rFonts w:ascii="Arial" w:hAnsi="Arial" w:cs="Arial"/>
                <w:b/>
              </w:rPr>
            </w:pPr>
            <w:r w:rsidRPr="008371E0">
              <w:rPr>
                <w:rFonts w:ascii="Arial" w:hAnsi="Arial" w:cs="Arial"/>
                <w:b/>
              </w:rPr>
              <w:t>On Behalf Of:</w:t>
            </w:r>
          </w:p>
        </w:tc>
        <w:tc>
          <w:tcPr>
            <w:tcW w:w="5443" w:type="dxa"/>
            <w:tcBorders>
              <w:top w:val="dashed" w:sz="4" w:space="0" w:color="auto"/>
              <w:bottom w:val="dashed" w:sz="4" w:space="0" w:color="auto"/>
            </w:tcBorders>
            <w:vAlign w:val="bottom"/>
          </w:tcPr>
          <w:p w14:paraId="55497216" w14:textId="77777777" w:rsidR="00C53722" w:rsidRPr="008371E0" w:rsidRDefault="00C53722" w:rsidP="008371E0">
            <w:pPr>
              <w:spacing w:after="240"/>
              <w:ind w:left="426"/>
              <w:jc w:val="both"/>
              <w:rPr>
                <w:rFonts w:ascii="Arial" w:hAnsi="Arial" w:cs="Arial"/>
              </w:rPr>
            </w:pPr>
          </w:p>
          <w:p w14:paraId="7DAA9B38" w14:textId="77777777" w:rsidR="00C53722" w:rsidRPr="008371E0" w:rsidRDefault="00C53722" w:rsidP="008371E0">
            <w:pPr>
              <w:spacing w:after="240"/>
              <w:ind w:left="426"/>
              <w:jc w:val="both"/>
              <w:rPr>
                <w:rFonts w:ascii="Arial" w:hAnsi="Arial" w:cs="Arial"/>
              </w:rPr>
            </w:pPr>
            <w:r w:rsidRPr="008371E0">
              <w:rPr>
                <w:rFonts w:ascii="Arial" w:hAnsi="Arial" w:cs="Arial"/>
              </w:rPr>
              <w:t xml:space="preserve">London Borough of Lewisham </w:t>
            </w:r>
          </w:p>
        </w:tc>
      </w:tr>
      <w:tr w:rsidR="00C53722" w:rsidRPr="008371E0" w14:paraId="50F9E361" w14:textId="77777777" w:rsidTr="002A2AE8">
        <w:trPr>
          <w:trHeight w:val="20"/>
        </w:trPr>
        <w:tc>
          <w:tcPr>
            <w:tcW w:w="2791" w:type="dxa"/>
          </w:tcPr>
          <w:p w14:paraId="5FA99BA4" w14:textId="77777777" w:rsidR="00C53722" w:rsidRPr="008371E0" w:rsidRDefault="00C53722" w:rsidP="008371E0">
            <w:pPr>
              <w:spacing w:after="240"/>
              <w:jc w:val="both"/>
              <w:rPr>
                <w:rFonts w:ascii="Arial" w:hAnsi="Arial" w:cs="Arial"/>
                <w:b/>
              </w:rPr>
            </w:pPr>
          </w:p>
          <w:p w14:paraId="08C4D153" w14:textId="77777777" w:rsidR="00C53722" w:rsidRPr="008371E0" w:rsidRDefault="00C53722" w:rsidP="008371E0">
            <w:pPr>
              <w:spacing w:after="240"/>
              <w:jc w:val="both"/>
              <w:rPr>
                <w:rFonts w:ascii="Arial" w:hAnsi="Arial" w:cs="Arial"/>
                <w:b/>
              </w:rPr>
            </w:pPr>
            <w:r w:rsidRPr="008371E0">
              <w:rPr>
                <w:rFonts w:ascii="Arial" w:hAnsi="Arial" w:cs="Arial"/>
                <w:b/>
              </w:rPr>
              <w:t>Date:</w:t>
            </w:r>
          </w:p>
        </w:tc>
        <w:tc>
          <w:tcPr>
            <w:tcW w:w="5443" w:type="dxa"/>
            <w:tcBorders>
              <w:top w:val="dashed" w:sz="4" w:space="0" w:color="auto"/>
              <w:bottom w:val="dashed" w:sz="4" w:space="0" w:color="auto"/>
            </w:tcBorders>
            <w:vAlign w:val="bottom"/>
          </w:tcPr>
          <w:p w14:paraId="019F2277" w14:textId="77777777" w:rsidR="00C53722" w:rsidRPr="000E6EA1" w:rsidRDefault="00C53722" w:rsidP="008371E0">
            <w:pPr>
              <w:spacing w:after="240"/>
              <w:ind w:left="426"/>
              <w:jc w:val="both"/>
              <w:rPr>
                <w:rFonts w:ascii="Arial" w:hAnsi="Arial" w:cs="Arial"/>
              </w:rPr>
            </w:pPr>
          </w:p>
        </w:tc>
      </w:tr>
    </w:tbl>
    <w:tbl>
      <w:tblPr>
        <w:tblpPr w:leftFromText="180" w:rightFromText="180" w:vertAnchor="text" w:horzAnchor="page" w:tblpX="1454" w:tblpY="391"/>
        <w:tblW w:w="0" w:type="auto"/>
        <w:tblLook w:val="01E0" w:firstRow="1" w:lastRow="1" w:firstColumn="1" w:lastColumn="1" w:noHBand="0" w:noVBand="0"/>
      </w:tblPr>
      <w:tblGrid>
        <w:gridCol w:w="2694"/>
        <w:gridCol w:w="5540"/>
      </w:tblGrid>
      <w:tr w:rsidR="00C53722" w:rsidRPr="008371E0" w14:paraId="74EBF277" w14:textId="77777777" w:rsidTr="003510D3">
        <w:trPr>
          <w:trHeight w:val="490"/>
        </w:trPr>
        <w:tc>
          <w:tcPr>
            <w:tcW w:w="8234" w:type="dxa"/>
            <w:gridSpan w:val="2"/>
          </w:tcPr>
          <w:p w14:paraId="1D94EA44" w14:textId="77777777" w:rsidR="00C53722" w:rsidRPr="008371E0" w:rsidRDefault="00C53722" w:rsidP="008371E0">
            <w:pPr>
              <w:spacing w:after="240"/>
              <w:jc w:val="both"/>
              <w:rPr>
                <w:rFonts w:ascii="Arial" w:hAnsi="Arial" w:cs="Arial"/>
                <w:b/>
              </w:rPr>
            </w:pPr>
            <w:r w:rsidRPr="008371E0">
              <w:rPr>
                <w:rFonts w:ascii="Arial" w:hAnsi="Arial" w:cs="Arial"/>
                <w:b/>
              </w:rPr>
              <w:t>[APPLICANT]</w:t>
            </w:r>
          </w:p>
        </w:tc>
      </w:tr>
      <w:tr w:rsidR="00C53722" w:rsidRPr="008371E0" w14:paraId="676FCB7E" w14:textId="77777777" w:rsidTr="00D13356">
        <w:trPr>
          <w:trHeight w:val="490"/>
        </w:trPr>
        <w:tc>
          <w:tcPr>
            <w:tcW w:w="2694" w:type="dxa"/>
          </w:tcPr>
          <w:p w14:paraId="1AC1AF2D" w14:textId="77777777" w:rsidR="00C53722" w:rsidRPr="008371E0" w:rsidRDefault="00C53722" w:rsidP="008371E0">
            <w:pPr>
              <w:spacing w:after="240"/>
              <w:jc w:val="both"/>
              <w:rPr>
                <w:rFonts w:ascii="Arial" w:hAnsi="Arial" w:cs="Arial"/>
                <w:b/>
              </w:rPr>
            </w:pPr>
            <w:r w:rsidRPr="008371E0">
              <w:rPr>
                <w:rFonts w:ascii="Arial" w:hAnsi="Arial" w:cs="Arial"/>
                <w:b/>
              </w:rPr>
              <w:t>Name:</w:t>
            </w:r>
          </w:p>
        </w:tc>
        <w:tc>
          <w:tcPr>
            <w:tcW w:w="5540" w:type="dxa"/>
            <w:tcBorders>
              <w:bottom w:val="dashed" w:sz="4" w:space="0" w:color="auto"/>
            </w:tcBorders>
          </w:tcPr>
          <w:p w14:paraId="136A1336" w14:textId="77777777" w:rsidR="00C53722" w:rsidRPr="008371E0" w:rsidRDefault="00C53722" w:rsidP="008371E0">
            <w:pPr>
              <w:spacing w:after="240"/>
              <w:jc w:val="both"/>
              <w:rPr>
                <w:rFonts w:ascii="Arial" w:hAnsi="Arial" w:cs="Arial"/>
              </w:rPr>
            </w:pPr>
          </w:p>
        </w:tc>
      </w:tr>
      <w:tr w:rsidR="00C53722" w:rsidRPr="008371E0" w14:paraId="59298E61" w14:textId="77777777" w:rsidTr="00D13356">
        <w:trPr>
          <w:trHeight w:val="993"/>
        </w:trPr>
        <w:tc>
          <w:tcPr>
            <w:tcW w:w="2694" w:type="dxa"/>
          </w:tcPr>
          <w:p w14:paraId="46DE888D" w14:textId="77777777" w:rsidR="00C53722" w:rsidRPr="008371E0" w:rsidRDefault="00C53722" w:rsidP="008371E0">
            <w:pPr>
              <w:spacing w:after="240"/>
              <w:jc w:val="both"/>
              <w:rPr>
                <w:rFonts w:ascii="Arial" w:hAnsi="Arial" w:cs="Arial"/>
                <w:b/>
              </w:rPr>
            </w:pPr>
          </w:p>
          <w:p w14:paraId="622952A7" w14:textId="77777777" w:rsidR="00C53722" w:rsidRPr="008371E0" w:rsidRDefault="00C53722" w:rsidP="008371E0">
            <w:pPr>
              <w:spacing w:after="240"/>
              <w:jc w:val="both"/>
              <w:rPr>
                <w:rFonts w:ascii="Arial" w:hAnsi="Arial" w:cs="Arial"/>
                <w:b/>
              </w:rPr>
            </w:pPr>
            <w:r w:rsidRPr="008371E0">
              <w:rPr>
                <w:rFonts w:ascii="Arial" w:hAnsi="Arial" w:cs="Arial"/>
                <w:b/>
              </w:rPr>
              <w:t>Signature:</w:t>
            </w:r>
          </w:p>
        </w:tc>
        <w:tc>
          <w:tcPr>
            <w:tcW w:w="5540" w:type="dxa"/>
            <w:tcBorders>
              <w:top w:val="dashed" w:sz="4" w:space="0" w:color="auto"/>
              <w:bottom w:val="dashed" w:sz="4" w:space="0" w:color="auto"/>
            </w:tcBorders>
          </w:tcPr>
          <w:p w14:paraId="6654AACE" w14:textId="77777777" w:rsidR="00C53722" w:rsidRPr="008371E0" w:rsidRDefault="00C53722" w:rsidP="008371E0">
            <w:pPr>
              <w:spacing w:after="240"/>
              <w:jc w:val="both"/>
              <w:rPr>
                <w:rFonts w:ascii="Arial" w:hAnsi="Arial" w:cs="Arial"/>
              </w:rPr>
            </w:pPr>
          </w:p>
        </w:tc>
      </w:tr>
      <w:tr w:rsidR="00C53722" w:rsidRPr="008371E0" w14:paraId="4EEA52FB" w14:textId="77777777" w:rsidTr="00D13356">
        <w:trPr>
          <w:trHeight w:val="981"/>
        </w:trPr>
        <w:tc>
          <w:tcPr>
            <w:tcW w:w="2694" w:type="dxa"/>
          </w:tcPr>
          <w:p w14:paraId="2A480E82" w14:textId="77777777" w:rsidR="00C53722" w:rsidRPr="008371E0" w:rsidRDefault="00C53722" w:rsidP="008371E0">
            <w:pPr>
              <w:spacing w:after="240"/>
              <w:jc w:val="both"/>
              <w:rPr>
                <w:rFonts w:ascii="Arial" w:hAnsi="Arial" w:cs="Arial"/>
                <w:b/>
              </w:rPr>
            </w:pPr>
          </w:p>
          <w:p w14:paraId="296160F4" w14:textId="77777777" w:rsidR="00C53722" w:rsidRPr="008371E0" w:rsidRDefault="00C53722" w:rsidP="008371E0">
            <w:pPr>
              <w:spacing w:after="240"/>
              <w:jc w:val="both"/>
              <w:rPr>
                <w:rFonts w:ascii="Arial" w:hAnsi="Arial" w:cs="Arial"/>
                <w:b/>
              </w:rPr>
            </w:pPr>
            <w:r w:rsidRPr="008371E0">
              <w:rPr>
                <w:rFonts w:ascii="Arial" w:hAnsi="Arial" w:cs="Arial"/>
                <w:b/>
              </w:rPr>
              <w:t>Position:</w:t>
            </w:r>
          </w:p>
        </w:tc>
        <w:tc>
          <w:tcPr>
            <w:tcW w:w="5540" w:type="dxa"/>
            <w:tcBorders>
              <w:top w:val="dashed" w:sz="4" w:space="0" w:color="auto"/>
              <w:bottom w:val="dashed" w:sz="4" w:space="0" w:color="auto"/>
            </w:tcBorders>
          </w:tcPr>
          <w:p w14:paraId="17D12E4F" w14:textId="77777777" w:rsidR="00C53722" w:rsidRPr="008371E0" w:rsidRDefault="00C53722" w:rsidP="008371E0">
            <w:pPr>
              <w:spacing w:after="240"/>
              <w:jc w:val="both"/>
              <w:rPr>
                <w:rFonts w:ascii="Arial" w:hAnsi="Arial" w:cs="Arial"/>
              </w:rPr>
            </w:pPr>
          </w:p>
        </w:tc>
      </w:tr>
      <w:tr w:rsidR="00C53722" w:rsidRPr="008371E0" w14:paraId="2137F80E" w14:textId="77777777" w:rsidTr="00D13356">
        <w:trPr>
          <w:trHeight w:val="756"/>
        </w:trPr>
        <w:tc>
          <w:tcPr>
            <w:tcW w:w="2694" w:type="dxa"/>
          </w:tcPr>
          <w:p w14:paraId="0E7E4F90" w14:textId="77777777" w:rsidR="00C53722" w:rsidRPr="008371E0" w:rsidRDefault="00C53722" w:rsidP="008371E0">
            <w:pPr>
              <w:spacing w:after="240"/>
              <w:jc w:val="both"/>
              <w:rPr>
                <w:rFonts w:ascii="Arial" w:hAnsi="Arial" w:cs="Arial"/>
                <w:b/>
              </w:rPr>
            </w:pPr>
          </w:p>
          <w:p w14:paraId="1EBEFBC4" w14:textId="77777777" w:rsidR="00C53722" w:rsidRPr="008371E0" w:rsidRDefault="00C53722" w:rsidP="008371E0">
            <w:pPr>
              <w:spacing w:after="240"/>
              <w:jc w:val="both"/>
              <w:rPr>
                <w:rFonts w:ascii="Arial" w:hAnsi="Arial" w:cs="Arial"/>
                <w:b/>
              </w:rPr>
            </w:pPr>
            <w:r w:rsidRPr="008371E0">
              <w:rPr>
                <w:rFonts w:ascii="Arial" w:hAnsi="Arial" w:cs="Arial"/>
                <w:b/>
              </w:rPr>
              <w:t>On Behalf Of:</w:t>
            </w:r>
          </w:p>
        </w:tc>
        <w:tc>
          <w:tcPr>
            <w:tcW w:w="5540" w:type="dxa"/>
            <w:tcBorders>
              <w:top w:val="dashed" w:sz="4" w:space="0" w:color="auto"/>
              <w:bottom w:val="dashed" w:sz="4" w:space="0" w:color="auto"/>
            </w:tcBorders>
          </w:tcPr>
          <w:p w14:paraId="1FCD4760" w14:textId="77777777" w:rsidR="00C53722" w:rsidRPr="008371E0" w:rsidRDefault="00C53722" w:rsidP="008371E0">
            <w:pPr>
              <w:spacing w:after="240"/>
              <w:jc w:val="both"/>
              <w:rPr>
                <w:rFonts w:ascii="Arial" w:hAnsi="Arial" w:cs="Arial"/>
              </w:rPr>
            </w:pPr>
          </w:p>
        </w:tc>
      </w:tr>
      <w:tr w:rsidR="00C53722" w:rsidRPr="008371E0" w14:paraId="5B3D67FB" w14:textId="77777777" w:rsidTr="00D13356">
        <w:trPr>
          <w:trHeight w:val="756"/>
        </w:trPr>
        <w:tc>
          <w:tcPr>
            <w:tcW w:w="2694" w:type="dxa"/>
          </w:tcPr>
          <w:p w14:paraId="7B34042E" w14:textId="77777777" w:rsidR="00C53722" w:rsidRPr="008371E0" w:rsidRDefault="00C53722" w:rsidP="008371E0">
            <w:pPr>
              <w:spacing w:after="240"/>
              <w:jc w:val="both"/>
              <w:rPr>
                <w:rFonts w:ascii="Arial" w:hAnsi="Arial" w:cs="Arial"/>
                <w:b/>
              </w:rPr>
            </w:pPr>
          </w:p>
          <w:p w14:paraId="15914369" w14:textId="77777777" w:rsidR="00C53722" w:rsidRPr="008371E0" w:rsidRDefault="00C53722" w:rsidP="008371E0">
            <w:pPr>
              <w:spacing w:after="240"/>
              <w:jc w:val="both"/>
              <w:rPr>
                <w:rFonts w:ascii="Arial" w:hAnsi="Arial" w:cs="Arial"/>
                <w:b/>
              </w:rPr>
            </w:pPr>
            <w:r w:rsidRPr="008371E0">
              <w:rPr>
                <w:rFonts w:ascii="Arial" w:hAnsi="Arial" w:cs="Arial"/>
                <w:b/>
              </w:rPr>
              <w:t>Date:</w:t>
            </w:r>
          </w:p>
        </w:tc>
        <w:tc>
          <w:tcPr>
            <w:tcW w:w="5540" w:type="dxa"/>
            <w:tcBorders>
              <w:top w:val="dashed" w:sz="4" w:space="0" w:color="auto"/>
              <w:bottom w:val="dashed" w:sz="4" w:space="0" w:color="auto"/>
            </w:tcBorders>
          </w:tcPr>
          <w:p w14:paraId="00D3DFCD" w14:textId="77777777" w:rsidR="00C53722" w:rsidRPr="008371E0" w:rsidRDefault="00C53722" w:rsidP="008371E0">
            <w:pPr>
              <w:spacing w:after="240"/>
              <w:jc w:val="both"/>
              <w:rPr>
                <w:rFonts w:ascii="Arial" w:hAnsi="Arial" w:cs="Arial"/>
                <w:b/>
              </w:rPr>
            </w:pPr>
          </w:p>
        </w:tc>
      </w:tr>
    </w:tbl>
    <w:p w14:paraId="5DCADDFA" w14:textId="77777777" w:rsidR="00C53722" w:rsidRPr="003F2636" w:rsidRDefault="00C53722" w:rsidP="002E07FD">
      <w:pPr>
        <w:spacing w:line="360" w:lineRule="auto"/>
        <w:jc w:val="both"/>
        <w:rPr>
          <w:rFonts w:ascii="Arial" w:hAnsi="Arial" w:cs="Arial"/>
        </w:rPr>
      </w:pPr>
    </w:p>
    <w:sectPr w:rsidR="00C53722" w:rsidRPr="003F2636" w:rsidSect="002A2AE8">
      <w:headerReference w:type="even" r:id="rId12"/>
      <w:headerReference w:type="default" r:id="rId13"/>
      <w:headerReference w:type="first" r:id="rId14"/>
      <w:pgSz w:w="11906" w:h="16838"/>
      <w:pgMar w:top="90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E46E" w14:textId="77777777" w:rsidR="00C92E3D" w:rsidRDefault="00C92E3D" w:rsidP="00D25EC5">
      <w:pPr>
        <w:spacing w:after="0" w:line="240" w:lineRule="auto"/>
      </w:pPr>
      <w:r>
        <w:separator/>
      </w:r>
    </w:p>
  </w:endnote>
  <w:endnote w:type="continuationSeparator" w:id="0">
    <w:p w14:paraId="660068D2" w14:textId="77777777" w:rsidR="00C92E3D" w:rsidRDefault="00C92E3D" w:rsidP="00D2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1572" w14:textId="77777777" w:rsidR="00C92E3D" w:rsidRDefault="00C92E3D" w:rsidP="00D25EC5">
      <w:pPr>
        <w:spacing w:after="0" w:line="240" w:lineRule="auto"/>
      </w:pPr>
      <w:r>
        <w:separator/>
      </w:r>
    </w:p>
  </w:footnote>
  <w:footnote w:type="continuationSeparator" w:id="0">
    <w:p w14:paraId="17587CB8" w14:textId="77777777" w:rsidR="00C92E3D" w:rsidRDefault="00C92E3D" w:rsidP="00D25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9B55" w14:textId="77777777" w:rsidR="00B80FAA" w:rsidRDefault="00B80FAA" w:rsidP="00D25EC5">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D4CB" w14:textId="77777777" w:rsidR="00B80FAA" w:rsidRPr="009E6A01" w:rsidRDefault="00B80FAA" w:rsidP="00D25EC5">
    <w:pPr>
      <w:pStyle w:val="Header"/>
      <w:spacing w:after="240"/>
      <w:rPr>
        <w:u w:val="single"/>
      </w:rPr>
    </w:pPr>
    <w:r>
      <w:rPr>
        <w:szCs w:val="20"/>
        <w:u w:val="single"/>
      </w:rPr>
      <w:t>LBL</w:t>
    </w:r>
    <w:r w:rsidRPr="00E77873">
      <w:rPr>
        <w:szCs w:val="20"/>
        <w:u w:val="single"/>
      </w:rPr>
      <w:t xml:space="preserve"> </w:t>
    </w:r>
    <w:smartTag w:uri="urn:schemas-microsoft-com:office:smarttags" w:element="PersonName">
      <w:r>
        <w:rPr>
          <w:szCs w:val="20"/>
          <w:u w:val="single"/>
        </w:rPr>
        <w:t>Planning</w:t>
      </w:r>
    </w:smartTag>
    <w:r>
      <w:rPr>
        <w:szCs w:val="20"/>
        <w:u w:val="single"/>
      </w:rPr>
      <w:t xml:space="preserve"> Performance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BBA5" w14:textId="77777777" w:rsidR="00B80FAA" w:rsidRDefault="00B80FAA" w:rsidP="00D25EC5">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DE6"/>
    <w:multiLevelType w:val="hybridMultilevel"/>
    <w:tmpl w:val="B9F0D3C8"/>
    <w:lvl w:ilvl="0" w:tplc="F85C86D2">
      <w:start w:val="1"/>
      <w:numFmt w:val="upp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 w15:restartNumberingAfterBreak="0">
    <w:nsid w:val="01FF44EB"/>
    <w:multiLevelType w:val="hybridMultilevel"/>
    <w:tmpl w:val="F526454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F6354C"/>
    <w:multiLevelType w:val="multilevel"/>
    <w:tmpl w:val="239C79E8"/>
    <w:lvl w:ilvl="0">
      <w:start w:val="1"/>
      <w:numFmt w:val="decimal"/>
      <w:lvlText w:val="%1."/>
      <w:lvlJc w:val="left"/>
      <w:pPr>
        <w:ind w:left="72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3" w15:restartNumberingAfterBreak="0">
    <w:nsid w:val="14C45D45"/>
    <w:multiLevelType w:val="hybridMultilevel"/>
    <w:tmpl w:val="75BE5B40"/>
    <w:lvl w:ilvl="0" w:tplc="CEA8C210">
      <w:start w:val="1"/>
      <w:numFmt w:val="decimal"/>
      <w:lvlText w:val="%1)"/>
      <w:lvlJc w:val="left"/>
      <w:pPr>
        <w:ind w:left="2088" w:hanging="360"/>
      </w:pPr>
      <w:rPr>
        <w:rFonts w:hint="default"/>
      </w:rPr>
    </w:lvl>
    <w:lvl w:ilvl="1" w:tplc="08090019" w:tentative="1">
      <w:start w:val="1"/>
      <w:numFmt w:val="lowerLetter"/>
      <w:lvlText w:val="%2."/>
      <w:lvlJc w:val="left"/>
      <w:pPr>
        <w:ind w:left="2808" w:hanging="360"/>
      </w:pPr>
    </w:lvl>
    <w:lvl w:ilvl="2" w:tplc="0809001B" w:tentative="1">
      <w:start w:val="1"/>
      <w:numFmt w:val="lowerRoman"/>
      <w:lvlText w:val="%3."/>
      <w:lvlJc w:val="right"/>
      <w:pPr>
        <w:ind w:left="3528" w:hanging="180"/>
      </w:pPr>
    </w:lvl>
    <w:lvl w:ilvl="3" w:tplc="0809000F" w:tentative="1">
      <w:start w:val="1"/>
      <w:numFmt w:val="decimal"/>
      <w:lvlText w:val="%4."/>
      <w:lvlJc w:val="left"/>
      <w:pPr>
        <w:ind w:left="4248" w:hanging="360"/>
      </w:pPr>
    </w:lvl>
    <w:lvl w:ilvl="4" w:tplc="08090019" w:tentative="1">
      <w:start w:val="1"/>
      <w:numFmt w:val="lowerLetter"/>
      <w:lvlText w:val="%5."/>
      <w:lvlJc w:val="left"/>
      <w:pPr>
        <w:ind w:left="4968" w:hanging="360"/>
      </w:pPr>
    </w:lvl>
    <w:lvl w:ilvl="5" w:tplc="0809001B" w:tentative="1">
      <w:start w:val="1"/>
      <w:numFmt w:val="lowerRoman"/>
      <w:lvlText w:val="%6."/>
      <w:lvlJc w:val="right"/>
      <w:pPr>
        <w:ind w:left="5688" w:hanging="180"/>
      </w:pPr>
    </w:lvl>
    <w:lvl w:ilvl="6" w:tplc="0809000F" w:tentative="1">
      <w:start w:val="1"/>
      <w:numFmt w:val="decimal"/>
      <w:lvlText w:val="%7."/>
      <w:lvlJc w:val="left"/>
      <w:pPr>
        <w:ind w:left="6408" w:hanging="360"/>
      </w:pPr>
    </w:lvl>
    <w:lvl w:ilvl="7" w:tplc="08090019" w:tentative="1">
      <w:start w:val="1"/>
      <w:numFmt w:val="lowerLetter"/>
      <w:lvlText w:val="%8."/>
      <w:lvlJc w:val="left"/>
      <w:pPr>
        <w:ind w:left="7128" w:hanging="360"/>
      </w:pPr>
    </w:lvl>
    <w:lvl w:ilvl="8" w:tplc="0809001B" w:tentative="1">
      <w:start w:val="1"/>
      <w:numFmt w:val="lowerRoman"/>
      <w:lvlText w:val="%9."/>
      <w:lvlJc w:val="right"/>
      <w:pPr>
        <w:ind w:left="7848" w:hanging="180"/>
      </w:pPr>
    </w:lvl>
  </w:abstractNum>
  <w:abstractNum w:abstractNumId="4" w15:restartNumberingAfterBreak="0">
    <w:nsid w:val="1ED345C1"/>
    <w:multiLevelType w:val="hybridMultilevel"/>
    <w:tmpl w:val="B9F0D3C8"/>
    <w:lvl w:ilvl="0" w:tplc="F85C86D2">
      <w:start w:val="1"/>
      <w:numFmt w:val="upp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238A18BA"/>
    <w:multiLevelType w:val="hybridMultilevel"/>
    <w:tmpl w:val="8318BD18"/>
    <w:lvl w:ilvl="0" w:tplc="08090017">
      <w:start w:val="1"/>
      <w:numFmt w:val="lowerLetter"/>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A263D"/>
    <w:multiLevelType w:val="hybridMultilevel"/>
    <w:tmpl w:val="B9F0D3C8"/>
    <w:lvl w:ilvl="0" w:tplc="F85C86D2">
      <w:start w:val="1"/>
      <w:numFmt w:val="upp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7" w15:restartNumberingAfterBreak="0">
    <w:nsid w:val="359E3C42"/>
    <w:multiLevelType w:val="hybridMultilevel"/>
    <w:tmpl w:val="BE8E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A017E"/>
    <w:multiLevelType w:val="hybridMultilevel"/>
    <w:tmpl w:val="FEAA689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02463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206326"/>
    <w:multiLevelType w:val="hybridMultilevel"/>
    <w:tmpl w:val="D66A237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4745A1"/>
    <w:multiLevelType w:val="hybridMultilevel"/>
    <w:tmpl w:val="E386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E23F2"/>
    <w:multiLevelType w:val="hybridMultilevel"/>
    <w:tmpl w:val="47AC0CF8"/>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3" w15:restartNumberingAfterBreak="0">
    <w:nsid w:val="4D6E29DD"/>
    <w:multiLevelType w:val="hybridMultilevel"/>
    <w:tmpl w:val="8E5AA020"/>
    <w:lvl w:ilvl="0" w:tplc="D0AA80DA">
      <w:start w:val="1"/>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D5111"/>
    <w:multiLevelType w:val="hybridMultilevel"/>
    <w:tmpl w:val="98403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1C27CE"/>
    <w:multiLevelType w:val="hybridMultilevel"/>
    <w:tmpl w:val="AC9ECC5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F5F36"/>
    <w:multiLevelType w:val="hybridMultilevel"/>
    <w:tmpl w:val="9EB63454"/>
    <w:lvl w:ilvl="0" w:tplc="F5E86EEE">
      <w:start w:val="1"/>
      <w:numFmt w:val="decimal"/>
      <w:lvlText w:val="(%1)"/>
      <w:lvlJc w:val="left"/>
      <w:pPr>
        <w:ind w:left="2160" w:hanging="360"/>
      </w:pPr>
      <w:rPr>
        <w:rFonts w:cs="Times New Roman" w:hint="default"/>
      </w:rPr>
    </w:lvl>
    <w:lvl w:ilvl="1" w:tplc="CF6CD850">
      <w:numFmt w:val="bullet"/>
      <w:lvlText w:val="-"/>
      <w:lvlJc w:val="left"/>
      <w:pPr>
        <w:ind w:left="3240" w:hanging="720"/>
      </w:pPr>
      <w:rPr>
        <w:rFonts w:ascii="Calibri" w:eastAsia="Times New Roman" w:hAnsi="Calibri" w:hint="default"/>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17" w15:restartNumberingAfterBreak="0">
    <w:nsid w:val="6E82425A"/>
    <w:multiLevelType w:val="hybridMultilevel"/>
    <w:tmpl w:val="06183D7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85D6728"/>
    <w:multiLevelType w:val="hybridMultilevel"/>
    <w:tmpl w:val="1EAC1D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9940385">
    <w:abstractNumId w:val="16"/>
  </w:num>
  <w:num w:numId="2" w16cid:durableId="1270817931">
    <w:abstractNumId w:val="1"/>
  </w:num>
  <w:num w:numId="3" w16cid:durableId="282074950">
    <w:abstractNumId w:val="9"/>
  </w:num>
  <w:num w:numId="4" w16cid:durableId="143931685">
    <w:abstractNumId w:val="2"/>
  </w:num>
  <w:num w:numId="5" w16cid:durableId="1930314641">
    <w:abstractNumId w:val="18"/>
  </w:num>
  <w:num w:numId="6" w16cid:durableId="726148009">
    <w:abstractNumId w:val="8"/>
  </w:num>
  <w:num w:numId="7" w16cid:durableId="510022711">
    <w:abstractNumId w:val="17"/>
  </w:num>
  <w:num w:numId="8" w16cid:durableId="2062707209">
    <w:abstractNumId w:val="13"/>
  </w:num>
  <w:num w:numId="9" w16cid:durableId="1586302458">
    <w:abstractNumId w:val="15"/>
  </w:num>
  <w:num w:numId="10" w16cid:durableId="1106920629">
    <w:abstractNumId w:val="7"/>
  </w:num>
  <w:num w:numId="11" w16cid:durableId="1309087833">
    <w:abstractNumId w:val="12"/>
  </w:num>
  <w:num w:numId="12" w16cid:durableId="956718798">
    <w:abstractNumId w:val="4"/>
  </w:num>
  <w:num w:numId="13" w16cid:durableId="2075545607">
    <w:abstractNumId w:val="6"/>
  </w:num>
  <w:num w:numId="14" w16cid:durableId="1214853057">
    <w:abstractNumId w:val="10"/>
  </w:num>
  <w:num w:numId="15" w16cid:durableId="1223254648">
    <w:abstractNumId w:val="0"/>
  </w:num>
  <w:num w:numId="16" w16cid:durableId="706414281">
    <w:abstractNumId w:val="11"/>
  </w:num>
  <w:num w:numId="17" w16cid:durableId="1368410545">
    <w:abstractNumId w:val="3"/>
  </w:num>
  <w:num w:numId="18" w16cid:durableId="1651014356">
    <w:abstractNumId w:val="14"/>
  </w:num>
  <w:num w:numId="19" w16cid:durableId="152031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B3A"/>
    <w:rsid w:val="00011087"/>
    <w:rsid w:val="00035A2E"/>
    <w:rsid w:val="00046028"/>
    <w:rsid w:val="00087CD4"/>
    <w:rsid w:val="00090E79"/>
    <w:rsid w:val="00094ED9"/>
    <w:rsid w:val="000A718B"/>
    <w:rsid w:val="000C1865"/>
    <w:rsid w:val="000E6C3B"/>
    <w:rsid w:val="000E6EA1"/>
    <w:rsid w:val="000F64F5"/>
    <w:rsid w:val="00123026"/>
    <w:rsid w:val="001505E9"/>
    <w:rsid w:val="00150ADE"/>
    <w:rsid w:val="001573CA"/>
    <w:rsid w:val="00170200"/>
    <w:rsid w:val="00185CF7"/>
    <w:rsid w:val="00190ED8"/>
    <w:rsid w:val="00195130"/>
    <w:rsid w:val="001B0B9C"/>
    <w:rsid w:val="001C0F2B"/>
    <w:rsid w:val="001C3774"/>
    <w:rsid w:val="001F2B2A"/>
    <w:rsid w:val="001F3D36"/>
    <w:rsid w:val="002131C2"/>
    <w:rsid w:val="00224061"/>
    <w:rsid w:val="0025159C"/>
    <w:rsid w:val="00277C83"/>
    <w:rsid w:val="002905CA"/>
    <w:rsid w:val="00290CE4"/>
    <w:rsid w:val="0029248A"/>
    <w:rsid w:val="002A2AE8"/>
    <w:rsid w:val="002B6EBD"/>
    <w:rsid w:val="002C47AE"/>
    <w:rsid w:val="002D197E"/>
    <w:rsid w:val="002E07FD"/>
    <w:rsid w:val="002F2B3A"/>
    <w:rsid w:val="003002A4"/>
    <w:rsid w:val="003253DE"/>
    <w:rsid w:val="00350B24"/>
    <w:rsid w:val="003510D3"/>
    <w:rsid w:val="00357844"/>
    <w:rsid w:val="00370E33"/>
    <w:rsid w:val="00385734"/>
    <w:rsid w:val="003A5C3E"/>
    <w:rsid w:val="003B060B"/>
    <w:rsid w:val="003F2636"/>
    <w:rsid w:val="003F6E77"/>
    <w:rsid w:val="0040619B"/>
    <w:rsid w:val="00411AE8"/>
    <w:rsid w:val="0042176D"/>
    <w:rsid w:val="0043091D"/>
    <w:rsid w:val="00450120"/>
    <w:rsid w:val="00451AC1"/>
    <w:rsid w:val="00456C3D"/>
    <w:rsid w:val="00461C31"/>
    <w:rsid w:val="00466F0E"/>
    <w:rsid w:val="00467B4A"/>
    <w:rsid w:val="00474D15"/>
    <w:rsid w:val="0048011B"/>
    <w:rsid w:val="00480EFD"/>
    <w:rsid w:val="00481DC2"/>
    <w:rsid w:val="004866F2"/>
    <w:rsid w:val="004A2452"/>
    <w:rsid w:val="004B36C9"/>
    <w:rsid w:val="004D749F"/>
    <w:rsid w:val="004F6AB1"/>
    <w:rsid w:val="005078EA"/>
    <w:rsid w:val="0053250F"/>
    <w:rsid w:val="00534E92"/>
    <w:rsid w:val="0056449A"/>
    <w:rsid w:val="00567F00"/>
    <w:rsid w:val="00586CAF"/>
    <w:rsid w:val="005A1055"/>
    <w:rsid w:val="005B2851"/>
    <w:rsid w:val="005B420A"/>
    <w:rsid w:val="005B49A7"/>
    <w:rsid w:val="005F041A"/>
    <w:rsid w:val="005F7F21"/>
    <w:rsid w:val="0060746B"/>
    <w:rsid w:val="00622C05"/>
    <w:rsid w:val="0062331D"/>
    <w:rsid w:val="00625429"/>
    <w:rsid w:val="00647296"/>
    <w:rsid w:val="006615A7"/>
    <w:rsid w:val="00664989"/>
    <w:rsid w:val="006A2618"/>
    <w:rsid w:val="006A43D2"/>
    <w:rsid w:val="006B61C7"/>
    <w:rsid w:val="006C17BA"/>
    <w:rsid w:val="006C41F7"/>
    <w:rsid w:val="006E5E79"/>
    <w:rsid w:val="006F635E"/>
    <w:rsid w:val="00702300"/>
    <w:rsid w:val="00705145"/>
    <w:rsid w:val="00710EC3"/>
    <w:rsid w:val="00712383"/>
    <w:rsid w:val="00715EFF"/>
    <w:rsid w:val="00734F60"/>
    <w:rsid w:val="00737056"/>
    <w:rsid w:val="007470D8"/>
    <w:rsid w:val="007501CD"/>
    <w:rsid w:val="00750C48"/>
    <w:rsid w:val="007526B6"/>
    <w:rsid w:val="007648F8"/>
    <w:rsid w:val="00765554"/>
    <w:rsid w:val="0077396A"/>
    <w:rsid w:val="00776947"/>
    <w:rsid w:val="007876A5"/>
    <w:rsid w:val="00794978"/>
    <w:rsid w:val="00796D5E"/>
    <w:rsid w:val="00797803"/>
    <w:rsid w:val="007A0AC4"/>
    <w:rsid w:val="007A529F"/>
    <w:rsid w:val="007A72D3"/>
    <w:rsid w:val="007B24DB"/>
    <w:rsid w:val="007C115D"/>
    <w:rsid w:val="007D7081"/>
    <w:rsid w:val="007D7947"/>
    <w:rsid w:val="007E4501"/>
    <w:rsid w:val="007E47D3"/>
    <w:rsid w:val="00801468"/>
    <w:rsid w:val="008048BE"/>
    <w:rsid w:val="008306B3"/>
    <w:rsid w:val="008371E0"/>
    <w:rsid w:val="00853B5A"/>
    <w:rsid w:val="00854317"/>
    <w:rsid w:val="00883574"/>
    <w:rsid w:val="008B6B5E"/>
    <w:rsid w:val="008E4D48"/>
    <w:rsid w:val="008E572F"/>
    <w:rsid w:val="00933BB7"/>
    <w:rsid w:val="00935DA8"/>
    <w:rsid w:val="00941A6D"/>
    <w:rsid w:val="009632D5"/>
    <w:rsid w:val="009633F1"/>
    <w:rsid w:val="009702A7"/>
    <w:rsid w:val="00977246"/>
    <w:rsid w:val="009A1E33"/>
    <w:rsid w:val="009A4DD3"/>
    <w:rsid w:val="009B5BE5"/>
    <w:rsid w:val="009C564F"/>
    <w:rsid w:val="009E31AF"/>
    <w:rsid w:val="009E6A01"/>
    <w:rsid w:val="00A0087F"/>
    <w:rsid w:val="00A01FAE"/>
    <w:rsid w:val="00A03414"/>
    <w:rsid w:val="00A037D8"/>
    <w:rsid w:val="00A03A55"/>
    <w:rsid w:val="00A302EC"/>
    <w:rsid w:val="00A33D34"/>
    <w:rsid w:val="00A344AF"/>
    <w:rsid w:val="00A563BB"/>
    <w:rsid w:val="00A65AC7"/>
    <w:rsid w:val="00A771CD"/>
    <w:rsid w:val="00A82950"/>
    <w:rsid w:val="00A86FDA"/>
    <w:rsid w:val="00AA15EE"/>
    <w:rsid w:val="00AB09B7"/>
    <w:rsid w:val="00AB604A"/>
    <w:rsid w:val="00AF79FE"/>
    <w:rsid w:val="00B06308"/>
    <w:rsid w:val="00B279D4"/>
    <w:rsid w:val="00B5648D"/>
    <w:rsid w:val="00B57466"/>
    <w:rsid w:val="00B61FDB"/>
    <w:rsid w:val="00B67794"/>
    <w:rsid w:val="00B722A7"/>
    <w:rsid w:val="00B80FAA"/>
    <w:rsid w:val="00B82681"/>
    <w:rsid w:val="00B90CD3"/>
    <w:rsid w:val="00B93A48"/>
    <w:rsid w:val="00BB6F7A"/>
    <w:rsid w:val="00BC41E7"/>
    <w:rsid w:val="00BD1634"/>
    <w:rsid w:val="00BD28DA"/>
    <w:rsid w:val="00BF2804"/>
    <w:rsid w:val="00C0352F"/>
    <w:rsid w:val="00C25E1E"/>
    <w:rsid w:val="00C4250D"/>
    <w:rsid w:val="00C53722"/>
    <w:rsid w:val="00C56514"/>
    <w:rsid w:val="00C60539"/>
    <w:rsid w:val="00C6232A"/>
    <w:rsid w:val="00C65B1F"/>
    <w:rsid w:val="00C730A6"/>
    <w:rsid w:val="00C764F1"/>
    <w:rsid w:val="00C92D75"/>
    <w:rsid w:val="00C92E3D"/>
    <w:rsid w:val="00CD4DAB"/>
    <w:rsid w:val="00CE00CA"/>
    <w:rsid w:val="00CE2FCA"/>
    <w:rsid w:val="00CF491A"/>
    <w:rsid w:val="00CF5172"/>
    <w:rsid w:val="00CF580D"/>
    <w:rsid w:val="00CF7045"/>
    <w:rsid w:val="00CF78E0"/>
    <w:rsid w:val="00D13356"/>
    <w:rsid w:val="00D25EC5"/>
    <w:rsid w:val="00D33FB7"/>
    <w:rsid w:val="00D461BB"/>
    <w:rsid w:val="00D47765"/>
    <w:rsid w:val="00D84CBD"/>
    <w:rsid w:val="00D87585"/>
    <w:rsid w:val="00D95A87"/>
    <w:rsid w:val="00DA4C65"/>
    <w:rsid w:val="00DB57D4"/>
    <w:rsid w:val="00DD2680"/>
    <w:rsid w:val="00DD2694"/>
    <w:rsid w:val="00DD6324"/>
    <w:rsid w:val="00DE395C"/>
    <w:rsid w:val="00E15C7B"/>
    <w:rsid w:val="00E30B32"/>
    <w:rsid w:val="00E3389B"/>
    <w:rsid w:val="00E34453"/>
    <w:rsid w:val="00E41B01"/>
    <w:rsid w:val="00E46EB1"/>
    <w:rsid w:val="00E57F5F"/>
    <w:rsid w:val="00E61BE4"/>
    <w:rsid w:val="00E6528A"/>
    <w:rsid w:val="00E77873"/>
    <w:rsid w:val="00E83BE8"/>
    <w:rsid w:val="00E93737"/>
    <w:rsid w:val="00EB0743"/>
    <w:rsid w:val="00F00D60"/>
    <w:rsid w:val="00F365ED"/>
    <w:rsid w:val="00F64656"/>
    <w:rsid w:val="00F71C3A"/>
    <w:rsid w:val="00F74640"/>
    <w:rsid w:val="00FA13F2"/>
    <w:rsid w:val="00FE70CA"/>
    <w:rsid w:val="00FF54F9"/>
    <w:rsid w:val="32306ADD"/>
    <w:rsid w:val="48F06A4A"/>
    <w:rsid w:val="6761147E"/>
    <w:rsid w:val="69AB777E"/>
    <w:rsid w:val="7EB98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BB161C9"/>
  <w15:docId w15:val="{C4853E2D-37DF-4348-97D9-FD36A11B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F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F2B3A"/>
    <w:pPr>
      <w:ind w:left="720"/>
      <w:contextualSpacing/>
    </w:pPr>
  </w:style>
  <w:style w:type="table" w:styleId="TableGrid">
    <w:name w:val="Table Grid"/>
    <w:basedOn w:val="TableNormal"/>
    <w:uiPriority w:val="99"/>
    <w:rsid w:val="000460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06308"/>
    <w:pPr>
      <w:tabs>
        <w:tab w:val="center" w:pos="4513"/>
        <w:tab w:val="right" w:pos="9026"/>
      </w:tabs>
      <w:spacing w:afterLines="100" w:line="240" w:lineRule="auto"/>
    </w:pPr>
    <w:rPr>
      <w:rFonts w:ascii="Arial" w:hAnsi="Arial"/>
      <w:color w:val="3C5669"/>
      <w:sz w:val="20"/>
      <w:szCs w:val="24"/>
      <w:lang w:eastAsia="ja-JP"/>
    </w:rPr>
  </w:style>
  <w:style w:type="character" w:customStyle="1" w:styleId="HeaderChar">
    <w:name w:val="Header Char"/>
    <w:basedOn w:val="DefaultParagraphFont"/>
    <w:link w:val="Header"/>
    <w:uiPriority w:val="99"/>
    <w:locked/>
    <w:rsid w:val="00B06308"/>
    <w:rPr>
      <w:rFonts w:ascii="Arial" w:hAnsi="Arial" w:cs="Times New Roman"/>
      <w:color w:val="3C5669"/>
      <w:sz w:val="24"/>
      <w:szCs w:val="24"/>
      <w:lang w:eastAsia="ja-JP"/>
    </w:rPr>
  </w:style>
  <w:style w:type="paragraph" w:styleId="Footer">
    <w:name w:val="footer"/>
    <w:basedOn w:val="Normal"/>
    <w:link w:val="FooterChar"/>
    <w:uiPriority w:val="99"/>
    <w:rsid w:val="00D25EC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25EC5"/>
    <w:rPr>
      <w:rFonts w:cs="Times New Roman"/>
    </w:rPr>
  </w:style>
  <w:style w:type="paragraph" w:styleId="BalloonText">
    <w:name w:val="Balloon Text"/>
    <w:basedOn w:val="Normal"/>
    <w:link w:val="BalloonTextChar"/>
    <w:uiPriority w:val="99"/>
    <w:semiHidden/>
    <w:rsid w:val="00B27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79D4"/>
    <w:rPr>
      <w:rFonts w:ascii="Tahoma" w:hAnsi="Tahoma" w:cs="Tahoma"/>
      <w:sz w:val="16"/>
      <w:szCs w:val="16"/>
    </w:rPr>
  </w:style>
  <w:style w:type="paragraph" w:customStyle="1" w:styleId="Default">
    <w:name w:val="Default"/>
    <w:uiPriority w:val="99"/>
    <w:rsid w:val="003F2636"/>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461C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33D34"/>
    <w:rPr>
      <w:color w:val="808080"/>
    </w:rPr>
  </w:style>
  <w:style w:type="character" w:styleId="CommentReference">
    <w:name w:val="annotation reference"/>
    <w:basedOn w:val="DefaultParagraphFont"/>
    <w:uiPriority w:val="99"/>
    <w:semiHidden/>
    <w:unhideWhenUsed/>
    <w:rsid w:val="008E572F"/>
    <w:rPr>
      <w:sz w:val="16"/>
      <w:szCs w:val="16"/>
    </w:rPr>
  </w:style>
  <w:style w:type="paragraph" w:styleId="CommentText">
    <w:name w:val="annotation text"/>
    <w:basedOn w:val="Normal"/>
    <w:link w:val="CommentTextChar"/>
    <w:uiPriority w:val="99"/>
    <w:semiHidden/>
    <w:unhideWhenUsed/>
    <w:rsid w:val="008E572F"/>
    <w:pPr>
      <w:spacing w:line="240" w:lineRule="auto"/>
    </w:pPr>
    <w:rPr>
      <w:sz w:val="20"/>
      <w:szCs w:val="20"/>
    </w:rPr>
  </w:style>
  <w:style w:type="character" w:customStyle="1" w:styleId="CommentTextChar">
    <w:name w:val="Comment Text Char"/>
    <w:basedOn w:val="DefaultParagraphFont"/>
    <w:link w:val="CommentText"/>
    <w:uiPriority w:val="99"/>
    <w:semiHidden/>
    <w:rsid w:val="008E572F"/>
    <w:rPr>
      <w:sz w:val="20"/>
      <w:szCs w:val="20"/>
      <w:lang w:eastAsia="en-US"/>
    </w:rPr>
  </w:style>
  <w:style w:type="paragraph" w:styleId="CommentSubject">
    <w:name w:val="annotation subject"/>
    <w:basedOn w:val="CommentText"/>
    <w:next w:val="CommentText"/>
    <w:link w:val="CommentSubjectChar"/>
    <w:uiPriority w:val="99"/>
    <w:semiHidden/>
    <w:unhideWhenUsed/>
    <w:rsid w:val="008E572F"/>
    <w:rPr>
      <w:b/>
      <w:bCs/>
    </w:rPr>
  </w:style>
  <w:style w:type="character" w:customStyle="1" w:styleId="CommentSubjectChar">
    <w:name w:val="Comment Subject Char"/>
    <w:basedOn w:val="CommentTextChar"/>
    <w:link w:val="CommentSubject"/>
    <w:uiPriority w:val="99"/>
    <w:semiHidden/>
    <w:rsid w:val="008E572F"/>
    <w:rPr>
      <w:b/>
      <w:bCs/>
      <w:sz w:val="20"/>
      <w:szCs w:val="20"/>
      <w:lang w:eastAsia="en-US"/>
    </w:rPr>
  </w:style>
  <w:style w:type="character" w:customStyle="1" w:styleId="normaltextrun">
    <w:name w:val="normaltextrun"/>
    <w:basedOn w:val="DefaultParagraphFont"/>
    <w:rsid w:val="008306B3"/>
  </w:style>
  <w:style w:type="character" w:customStyle="1" w:styleId="eop">
    <w:name w:val="eop"/>
    <w:basedOn w:val="DefaultParagraphFont"/>
    <w:rsid w:val="008306B3"/>
  </w:style>
  <w:style w:type="paragraph" w:styleId="BodyText">
    <w:name w:val="Body Text"/>
    <w:aliases w:val="Standard paragraph,Body Text2,Body Text Char1,Body Text2 Char1,Body Text Char3 Char,Body Text2 Char3 Char,Document Char2 Char,Body Text Char1 Char Char,Body Text Char Char Char Char,Body Text2 Char Char Char Char,Body Text2 Char1 Char Char"/>
    <w:basedOn w:val="Normal"/>
    <w:link w:val="BodyTextChar"/>
    <w:rsid w:val="00467B4A"/>
    <w:pPr>
      <w:spacing w:after="120" w:line="240" w:lineRule="auto"/>
    </w:pPr>
    <w:rPr>
      <w:rFonts w:ascii="Times New Roman" w:eastAsia="Times New Roman" w:hAnsi="Times New Roman"/>
      <w:sz w:val="24"/>
      <w:szCs w:val="24"/>
      <w:lang w:val="en-US"/>
    </w:rPr>
  </w:style>
  <w:style w:type="character" w:customStyle="1" w:styleId="BodyTextChar">
    <w:name w:val="Body Text Char"/>
    <w:aliases w:val="Standard paragraph Char,Body Text2 Char,Body Text Char1 Char,Body Text2 Char1 Char,Body Text Char3 Char Char,Body Text2 Char3 Char Char,Document Char2 Char Char,Body Text Char1 Char Char Char,Body Text Char Char Char Char Char"/>
    <w:basedOn w:val="DefaultParagraphFont"/>
    <w:link w:val="BodyText"/>
    <w:rsid w:val="00467B4A"/>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13018">
      <w:bodyDiv w:val="1"/>
      <w:marLeft w:val="0"/>
      <w:marRight w:val="0"/>
      <w:marTop w:val="0"/>
      <w:marBottom w:val="0"/>
      <w:divBdr>
        <w:top w:val="none" w:sz="0" w:space="0" w:color="auto"/>
        <w:left w:val="none" w:sz="0" w:space="0" w:color="auto"/>
        <w:bottom w:val="none" w:sz="0" w:space="0" w:color="auto"/>
        <w:right w:val="none" w:sz="0" w:space="0" w:color="auto"/>
      </w:divBdr>
    </w:div>
    <w:div w:id="944967164">
      <w:bodyDiv w:val="1"/>
      <w:marLeft w:val="0"/>
      <w:marRight w:val="0"/>
      <w:marTop w:val="0"/>
      <w:marBottom w:val="0"/>
      <w:divBdr>
        <w:top w:val="none" w:sz="0" w:space="0" w:color="auto"/>
        <w:left w:val="none" w:sz="0" w:space="0" w:color="auto"/>
        <w:bottom w:val="none" w:sz="0" w:space="0" w:color="auto"/>
        <w:right w:val="none" w:sz="0" w:space="0" w:color="auto"/>
      </w:divBdr>
    </w:div>
    <w:div w:id="1531646427">
      <w:bodyDiv w:val="1"/>
      <w:marLeft w:val="0"/>
      <w:marRight w:val="0"/>
      <w:marTop w:val="0"/>
      <w:marBottom w:val="0"/>
      <w:divBdr>
        <w:top w:val="none" w:sz="0" w:space="0" w:color="auto"/>
        <w:left w:val="none" w:sz="0" w:space="0" w:color="auto"/>
        <w:bottom w:val="none" w:sz="0" w:space="0" w:color="auto"/>
        <w:right w:val="none" w:sz="0" w:space="0" w:color="auto"/>
      </w:divBdr>
      <w:divsChild>
        <w:div w:id="183829225">
          <w:marLeft w:val="0"/>
          <w:marRight w:val="0"/>
          <w:marTop w:val="0"/>
          <w:marBottom w:val="0"/>
          <w:divBdr>
            <w:top w:val="none" w:sz="0" w:space="0" w:color="auto"/>
            <w:left w:val="none" w:sz="0" w:space="0" w:color="auto"/>
            <w:bottom w:val="none" w:sz="0" w:space="0" w:color="auto"/>
            <w:right w:val="none" w:sz="0" w:space="0" w:color="auto"/>
          </w:divBdr>
        </w:div>
        <w:div w:id="1606227216">
          <w:marLeft w:val="0"/>
          <w:marRight w:val="0"/>
          <w:marTop w:val="0"/>
          <w:marBottom w:val="0"/>
          <w:divBdr>
            <w:top w:val="none" w:sz="0" w:space="0" w:color="auto"/>
            <w:left w:val="none" w:sz="0" w:space="0" w:color="auto"/>
            <w:bottom w:val="none" w:sz="0" w:space="0" w:color="auto"/>
            <w:right w:val="none" w:sz="0" w:space="0" w:color="auto"/>
          </w:divBdr>
        </w:div>
        <w:div w:id="1146505822">
          <w:marLeft w:val="0"/>
          <w:marRight w:val="0"/>
          <w:marTop w:val="0"/>
          <w:marBottom w:val="0"/>
          <w:divBdr>
            <w:top w:val="none" w:sz="0" w:space="0" w:color="auto"/>
            <w:left w:val="none" w:sz="0" w:space="0" w:color="auto"/>
            <w:bottom w:val="none" w:sz="0" w:space="0" w:color="auto"/>
            <w:right w:val="none" w:sz="0" w:space="0" w:color="auto"/>
          </w:divBdr>
        </w:div>
        <w:div w:id="2090224293">
          <w:marLeft w:val="0"/>
          <w:marRight w:val="0"/>
          <w:marTop w:val="0"/>
          <w:marBottom w:val="0"/>
          <w:divBdr>
            <w:top w:val="none" w:sz="0" w:space="0" w:color="auto"/>
            <w:left w:val="none" w:sz="0" w:space="0" w:color="auto"/>
            <w:bottom w:val="none" w:sz="0" w:space="0" w:color="auto"/>
            <w:right w:val="none" w:sz="0" w:space="0" w:color="auto"/>
          </w:divBdr>
        </w:div>
        <w:div w:id="2069498501">
          <w:marLeft w:val="0"/>
          <w:marRight w:val="0"/>
          <w:marTop w:val="0"/>
          <w:marBottom w:val="0"/>
          <w:divBdr>
            <w:top w:val="none" w:sz="0" w:space="0" w:color="auto"/>
            <w:left w:val="none" w:sz="0" w:space="0" w:color="auto"/>
            <w:bottom w:val="none" w:sz="0" w:space="0" w:color="auto"/>
            <w:right w:val="none" w:sz="0" w:space="0" w:color="auto"/>
          </w:divBdr>
        </w:div>
        <w:div w:id="718435726">
          <w:marLeft w:val="0"/>
          <w:marRight w:val="0"/>
          <w:marTop w:val="0"/>
          <w:marBottom w:val="0"/>
          <w:divBdr>
            <w:top w:val="none" w:sz="0" w:space="0" w:color="auto"/>
            <w:left w:val="none" w:sz="0" w:space="0" w:color="auto"/>
            <w:bottom w:val="none" w:sz="0" w:space="0" w:color="auto"/>
            <w:right w:val="none" w:sz="0" w:space="0" w:color="auto"/>
          </w:divBdr>
        </w:div>
        <w:div w:id="187055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4272df-0c54-4ca3-b3f1-6362ac71216c" xsi:nil="true"/>
    <lcf76f155ced4ddcb4097134ff3c332f xmlns="eee0bb61-bd1f-4942-a8b5-db5ccf7e10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D810051F2924A98E8449FC77C2A30" ma:contentTypeVersion="15" ma:contentTypeDescription="Create a new document." ma:contentTypeScope="" ma:versionID="6ec81ab53ceb9d525825e385286b6896">
  <xsd:schema xmlns:xsd="http://www.w3.org/2001/XMLSchema" xmlns:xs="http://www.w3.org/2001/XMLSchema" xmlns:p="http://schemas.microsoft.com/office/2006/metadata/properties" xmlns:ns2="eee0bb61-bd1f-4942-a8b5-db5ccf7e10f1" xmlns:ns3="964272df-0c54-4ca3-b3f1-6362ac71216c" targetNamespace="http://schemas.microsoft.com/office/2006/metadata/properties" ma:root="true" ma:fieldsID="0c1e3fcc01dc4e6c334df529c9ebe88a" ns2:_="" ns3:_="">
    <xsd:import namespace="eee0bb61-bd1f-4942-a8b5-db5ccf7e10f1"/>
    <xsd:import namespace="964272df-0c54-4ca3-b3f1-6362ac7121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0bb61-bd1f-4942-a8b5-db5ccf7e1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31cdb5-da7d-4a5d-b523-19dbfe5388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272df-0c54-4ca3-b3f1-6362ac7121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8965737-786d-4832-990c-f26f55a16ae4}" ma:internalName="TaxCatchAll" ma:showField="CatchAllData" ma:web="964272df-0c54-4ca3-b3f1-6362ac7121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31cdb5-da7d-4a5d-b523-19dbfe538874" ContentTypeId="0x01" PreviousValue="false"/>
</file>

<file path=customXml/itemProps1.xml><?xml version="1.0" encoding="utf-8"?>
<ds:datastoreItem xmlns:ds="http://schemas.openxmlformats.org/officeDocument/2006/customXml" ds:itemID="{4D98C9DF-2F85-4A13-9B34-E8C35E1B73C9}">
  <ds:schemaRefs>
    <ds:schemaRef ds:uri="http://schemas.microsoft.com/office/2006/metadata/properties"/>
    <ds:schemaRef ds:uri="http://www.w3.org/XML/1998/namespace"/>
    <ds:schemaRef ds:uri="964272df-0c54-4ca3-b3f1-6362ac71216c"/>
    <ds:schemaRef ds:uri="http://purl.org/dc/dcmitype/"/>
    <ds:schemaRef ds:uri="eee0bb61-bd1f-4942-a8b5-db5ccf7e10f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AC3991E-C2BF-4B83-A916-1E80D387E451}">
  <ds:schemaRefs>
    <ds:schemaRef ds:uri="http://schemas.microsoft.com/sharepoint/v3/contenttype/forms"/>
  </ds:schemaRefs>
</ds:datastoreItem>
</file>

<file path=customXml/itemProps3.xml><?xml version="1.0" encoding="utf-8"?>
<ds:datastoreItem xmlns:ds="http://schemas.openxmlformats.org/officeDocument/2006/customXml" ds:itemID="{0A01AE15-98D6-44C7-A1DB-A8BBF629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0bb61-bd1f-4942-a8b5-db5ccf7e10f1"/>
    <ds:schemaRef ds:uri="964272df-0c54-4ca3-b3f1-6362ac712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80836-4858-4343-9787-7BAEA02EB0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2568</Words>
  <Characters>14598</Characters>
  <Application>Microsoft Office Word</Application>
  <DocSecurity>0</DocSecurity>
  <Lines>671</Lines>
  <Paragraphs>294</Paragraphs>
  <ScaleCrop>false</ScaleCrop>
  <HeadingPairs>
    <vt:vector size="2" baseType="variant">
      <vt:variant>
        <vt:lpstr>Title</vt:lpstr>
      </vt:variant>
      <vt:variant>
        <vt:i4>1</vt:i4>
      </vt:variant>
    </vt:vector>
  </HeadingPairs>
  <TitlesOfParts>
    <vt:vector size="1" baseType="lpstr">
      <vt:lpstr>PLANNING PERFORMANCE AGREEMENT</vt:lpstr>
    </vt:vector>
  </TitlesOfParts>
  <Company>Hammersmith &amp; Fulham</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PERFORMANCE AGREEMENT</dc:title>
  <dc:subject/>
  <dc:creator>Lewisham Council</dc:creator>
  <cp:keywords/>
  <dc:description/>
  <cp:lastModifiedBy>Barnes, Liam</cp:lastModifiedBy>
  <cp:revision>3</cp:revision>
  <cp:lastPrinted>2023-05-31T08:30:00Z</cp:lastPrinted>
  <dcterms:created xsi:type="dcterms:W3CDTF">2026-05-20T15:30:00Z</dcterms:created>
  <dcterms:modified xsi:type="dcterms:W3CDTF">2026-05-20T15:31:00Z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0">
    <vt:lpwstr>Planning</vt:lpwstr>
  </property>
  <property fmtid="{D5CDD505-2E9C-101B-9397-08002B2CF9AE}" pid="3" name="Document Type">
    <vt:lpwstr>Document</vt:lpwstr>
  </property>
  <property fmtid="{D5CDD505-2E9C-101B-9397-08002B2CF9AE}" pid="4" name="Description0">
    <vt:lpwstr>Updated PPA 4.9.15</vt:lpwstr>
  </property>
  <property fmtid="{D5CDD505-2E9C-101B-9397-08002B2CF9AE}" pid="5" name="Status">
    <vt:lpwstr>Draft</vt:lpwstr>
  </property>
  <property fmtid="{D5CDD505-2E9C-101B-9397-08002B2CF9AE}" pid="6" name="Audience">
    <vt:lpwstr/>
  </property>
  <property fmtid="{D5CDD505-2E9C-101B-9397-08002B2CF9AE}" pid="7" name="Coverage">
    <vt:lpwstr/>
  </property>
  <property fmtid="{D5CDD505-2E9C-101B-9397-08002B2CF9AE}" pid="8" name="Language">
    <vt:lpwstr>English</vt:lpwstr>
  </property>
  <property fmtid="{D5CDD505-2E9C-101B-9397-08002B2CF9AE}" pid="9" name="ContentTypeId">
    <vt:lpwstr>0x0101000DDD810051F2924A98E8449FC77C2A30</vt:lpwstr>
  </property>
  <property fmtid="{D5CDD505-2E9C-101B-9397-08002B2CF9AE}" pid="10" name="MediaServiceImageTags">
    <vt:lpwstr/>
  </property>
</Properties>
</file>