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BF" w:rsidRDefault="004006B7" w:rsidP="004E5EE3">
      <w:pPr>
        <w:jc w:val="right"/>
        <w:rPr>
          <w:rFonts w:cs="Arial"/>
          <w:noProof/>
          <w:sz w:val="32"/>
          <w:szCs w:val="32"/>
        </w:rPr>
      </w:pPr>
      <w:r>
        <w:rPr>
          <w:rFonts w:cs="Arial"/>
          <w:noProof/>
          <w:sz w:val="32"/>
          <w:szCs w:val="32"/>
        </w:rPr>
        <w:drawing>
          <wp:inline distT="0" distB="0" distL="0" distR="0">
            <wp:extent cx="990600" cy="781050"/>
            <wp:effectExtent l="0" t="0" r="0" b="0"/>
            <wp:docPr id="1" name="Picture 1"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990600" cy="781050"/>
                    </a:xfrm>
                    <a:prstGeom prst="rect">
                      <a:avLst/>
                    </a:prstGeom>
                  </pic:spPr>
                </pic:pic>
              </a:graphicData>
            </a:graphic>
          </wp:inline>
        </w:drawing>
      </w:r>
    </w:p>
    <w:p w:rsidR="004E5EE3" w:rsidRDefault="004E5EE3" w:rsidP="00403642">
      <w:pPr>
        <w:jc w:val="center"/>
        <w:rPr>
          <w:rFonts w:cs="Arial"/>
          <w:b/>
          <w:color w:val="000000"/>
          <w:sz w:val="36"/>
          <w:szCs w:val="36"/>
          <w:lang w:val="en-US"/>
        </w:rPr>
      </w:pPr>
    </w:p>
    <w:p w:rsidR="00384FBF" w:rsidRDefault="00384FBF" w:rsidP="00403642">
      <w:pPr>
        <w:jc w:val="center"/>
        <w:rPr>
          <w:rFonts w:cs="Arial"/>
          <w:b/>
          <w:color w:val="000000"/>
          <w:sz w:val="36"/>
          <w:szCs w:val="36"/>
          <w:lang w:val="en-US"/>
        </w:rPr>
      </w:pPr>
    </w:p>
    <w:p w:rsidR="00403642" w:rsidRPr="004D15D7" w:rsidRDefault="00403642" w:rsidP="00403642">
      <w:pPr>
        <w:jc w:val="center"/>
        <w:rPr>
          <w:rFonts w:cs="Arial"/>
          <w:b/>
          <w:color w:val="000000"/>
          <w:sz w:val="36"/>
          <w:szCs w:val="36"/>
          <w:lang w:val="en-US"/>
        </w:rPr>
      </w:pPr>
      <w:r w:rsidRPr="004D15D7">
        <w:rPr>
          <w:rFonts w:cs="Arial"/>
          <w:b/>
          <w:color w:val="000000"/>
          <w:sz w:val="36"/>
          <w:szCs w:val="36"/>
          <w:lang w:val="en-US"/>
        </w:rPr>
        <w:t>IMPORTANT PLANNING APPLICATIONS</w:t>
      </w:r>
    </w:p>
    <w:p w:rsidR="00403642" w:rsidRPr="004D15D7" w:rsidRDefault="00403642" w:rsidP="00403642">
      <w:pPr>
        <w:suppressAutoHyphens/>
        <w:jc w:val="center"/>
        <w:outlineLvl w:val="0"/>
        <w:rPr>
          <w:rFonts w:cs="Arial"/>
          <w:b/>
          <w:color w:val="000000"/>
          <w:sz w:val="36"/>
          <w:szCs w:val="36"/>
          <w:lang w:val="en-US"/>
        </w:rPr>
      </w:pPr>
      <w:r w:rsidRPr="004D15D7">
        <w:rPr>
          <w:rFonts w:cs="Arial"/>
          <w:b/>
          <w:color w:val="000000"/>
          <w:sz w:val="36"/>
          <w:szCs w:val="36"/>
          <w:lang w:val="en-US"/>
        </w:rPr>
        <w:t>PUBLIC NOTICES</w:t>
      </w:r>
    </w:p>
    <w:p w:rsidR="00403642" w:rsidRPr="004D15D7" w:rsidRDefault="00403642" w:rsidP="00403642">
      <w:pPr>
        <w:suppressAutoHyphens/>
        <w:jc w:val="center"/>
        <w:outlineLvl w:val="0"/>
        <w:rPr>
          <w:rFonts w:cs="Arial"/>
          <w:b/>
          <w:color w:val="000000"/>
          <w:sz w:val="36"/>
          <w:szCs w:val="36"/>
          <w:lang w:val="en-US"/>
        </w:rPr>
      </w:pPr>
      <w:r w:rsidRPr="004D15D7">
        <w:rPr>
          <w:rFonts w:cs="Arial"/>
          <w:b/>
          <w:color w:val="000000"/>
          <w:sz w:val="36"/>
          <w:szCs w:val="36"/>
          <w:lang w:val="en-US"/>
        </w:rPr>
        <w:t>LONDON BOROUGH OF LEWISHAM</w:t>
      </w:r>
    </w:p>
    <w:p w:rsidR="00403642" w:rsidRPr="004D15D7" w:rsidRDefault="00403642" w:rsidP="00403642">
      <w:pPr>
        <w:suppressAutoHyphens/>
        <w:jc w:val="center"/>
        <w:outlineLvl w:val="0"/>
        <w:rPr>
          <w:rFonts w:cs="Arial"/>
          <w:b/>
          <w:color w:val="000000"/>
          <w:sz w:val="36"/>
          <w:szCs w:val="36"/>
          <w:lang w:val="en-US"/>
        </w:rPr>
      </w:pPr>
      <w:r w:rsidRPr="004D15D7">
        <w:rPr>
          <w:rFonts w:cs="Arial"/>
          <w:b/>
          <w:color w:val="000000"/>
          <w:sz w:val="36"/>
          <w:szCs w:val="36"/>
          <w:lang w:val="en-US"/>
        </w:rPr>
        <w:t>TOWN AND COUNTRY PLANNING ACT 1990</w:t>
      </w:r>
    </w:p>
    <w:p w:rsidR="004D15D7" w:rsidRDefault="004D15D7" w:rsidP="00403642">
      <w:pPr>
        <w:pStyle w:val="Normal0"/>
        <w:jc w:val="both"/>
        <w:rPr>
          <w:b/>
          <w:color w:val="000000"/>
          <w:lang w:val="en-US"/>
        </w:rPr>
      </w:pPr>
    </w:p>
    <w:p w:rsidR="00403642" w:rsidRPr="004D15D7" w:rsidRDefault="00403642" w:rsidP="00403642">
      <w:pPr>
        <w:pStyle w:val="Normal0"/>
        <w:jc w:val="both"/>
        <w:rPr>
          <w:color w:val="000000"/>
          <w:lang w:val="en-US"/>
        </w:rPr>
      </w:pPr>
      <w:r w:rsidRPr="004D15D7">
        <w:rPr>
          <w:b/>
          <w:color w:val="000000"/>
          <w:lang w:val="en-US"/>
        </w:rPr>
        <w:t>NOTICE IS HEREBY GIVEN</w:t>
      </w:r>
      <w:r w:rsidRPr="004D15D7">
        <w:rPr>
          <w:color w:val="000000"/>
          <w:lang w:val="en-US"/>
        </w:rPr>
        <w:t xml:space="preserve"> that the Council has received the following Applications:</w:t>
      </w:r>
    </w:p>
    <w:p w:rsidR="00403642" w:rsidRPr="004D15D7" w:rsidRDefault="00403642" w:rsidP="00403642">
      <w:pPr>
        <w:pStyle w:val="Normal0"/>
        <w:jc w:val="both"/>
        <w:rPr>
          <w:color w:val="000000"/>
        </w:rPr>
      </w:pPr>
      <w:r w:rsidRPr="004D15D7">
        <w:rPr>
          <w:color w:val="000000"/>
        </w:rPr>
        <w:t>Town and Country Planning (Development Management Procedure) (England) Order 2015</w:t>
      </w:r>
    </w:p>
    <w:p w:rsidR="00403642" w:rsidRPr="004D15D7" w:rsidRDefault="00403642" w:rsidP="00403642">
      <w:pPr>
        <w:pStyle w:val="Normal0"/>
        <w:jc w:val="both"/>
        <w:rPr>
          <w:b/>
          <w:bCs/>
          <w:color w:val="000000"/>
        </w:rPr>
      </w:pPr>
      <w:r w:rsidRPr="004D15D7">
        <w:rPr>
          <w:b/>
          <w:bCs/>
          <w:color w:val="000000"/>
        </w:rPr>
        <w:t>Major Applications</w:t>
      </w:r>
      <w:r w:rsidR="004D15D7">
        <w:rPr>
          <w:b/>
          <w:bCs/>
          <w:color w:val="000000"/>
        </w:rPr>
        <w:t>:</w:t>
      </w:r>
    </w:p>
    <w:p w:rsidR="007275F6" w:rsidRPr="007275F6" w:rsidRDefault="007275F6" w:rsidP="007275F6">
      <w:pPr>
        <w:pStyle w:val="Normal0"/>
        <w:jc w:val="both"/>
        <w:rPr>
          <w:bCs/>
        </w:rPr>
      </w:pPr>
      <w:r w:rsidRPr="007275F6">
        <w:rPr>
          <w:b/>
        </w:rPr>
        <w:t xml:space="preserve">Holme </w:t>
      </w:r>
      <w:proofErr w:type="spellStart"/>
      <w:r w:rsidRPr="007275F6">
        <w:rPr>
          <w:b/>
        </w:rPr>
        <w:t>Lacey</w:t>
      </w:r>
      <w:proofErr w:type="spellEnd"/>
      <w:r w:rsidRPr="007275F6">
        <w:rPr>
          <w:b/>
        </w:rPr>
        <w:t xml:space="preserve"> Road SE12 and 2 Burnt Ash Hill SE12</w:t>
      </w:r>
      <w:r w:rsidRPr="007275F6">
        <w:t xml:space="preserve"> Demolition of Travis Perkins and former car showroom and the construction of a building for use as a </w:t>
      </w:r>
      <w:proofErr w:type="gramStart"/>
      <w:r w:rsidRPr="007275F6">
        <w:t>builders</w:t>
      </w:r>
      <w:proofErr w:type="gramEnd"/>
      <w:r w:rsidRPr="007275F6">
        <w:t xml:space="preserve"> merchants (sui generis) with service yard, car parking, landscaping and associated works </w:t>
      </w:r>
      <w:r w:rsidRPr="007275F6">
        <w:rPr>
          <w:rFonts w:eastAsiaTheme="minorHAnsi"/>
          <w:lang w:eastAsia="en-US"/>
        </w:rPr>
        <w:t>(DC/20/119025)</w:t>
      </w:r>
    </w:p>
    <w:p w:rsidR="007275F6" w:rsidRPr="007275F6" w:rsidRDefault="007275F6" w:rsidP="007275F6">
      <w:pPr>
        <w:pStyle w:val="Normal0"/>
        <w:jc w:val="both"/>
        <w:rPr>
          <w:rFonts w:eastAsiaTheme="minorHAnsi"/>
          <w:b/>
          <w:bCs/>
          <w:lang w:eastAsia="en-US"/>
        </w:rPr>
      </w:pPr>
      <w:r w:rsidRPr="007275F6">
        <w:rPr>
          <w:rFonts w:eastAsiaTheme="minorHAnsi"/>
          <w:b/>
          <w:lang w:eastAsia="en-US"/>
        </w:rPr>
        <w:t>Church Grove SE13</w:t>
      </w:r>
      <w:r w:rsidRPr="007275F6">
        <w:rPr>
          <w:rFonts w:eastAsiaTheme="minorHAnsi"/>
          <w:lang w:eastAsia="en-US"/>
        </w:rPr>
        <w:t xml:space="preserve"> An application submitted under Section 73 of the Town and Country Planning Act 1990 to vary conditions attached to the planning permission ref: DC/17/104264 dated 14 December 2018 as amended by ref: DC/19/114287 dated 26th November </w:t>
      </w:r>
      <w:r w:rsidRPr="007275F6">
        <w:rPr>
          <w:rFonts w:eastAsiaTheme="minorHAnsi"/>
          <w:b/>
          <w:bCs/>
          <w:color w:val="000000"/>
          <w:lang w:eastAsia="en-US"/>
        </w:rPr>
        <w:t xml:space="preserve">in order to make the following amendments:- increase the number of dwellings to 36, increase the maximum height of the building by 450mm, simplify the building form, replace the external and structural combustible materials, associated amendments to landscaping and other works. In addition to providing details to amend the following conditions to compliance conditions: </w:t>
      </w:r>
      <w:r w:rsidRPr="007275F6">
        <w:rPr>
          <w:rFonts w:eastAsiaTheme="minorHAnsi"/>
          <w:b/>
          <w:bCs/>
          <w:lang w:eastAsia="en-US"/>
        </w:rPr>
        <w:t xml:space="preserve">Condition 3- Archaeology; Condition 4- Outline Construction Logistics Management Plan; Condition 5- Piling Methodology; Condition 10- Tree Protection Plan; Condition 20- Window and Door Reveals; Condition 24- Flood Water Storage/Conveyance Void Structures below the building; flood water hydraulic modelling (in part); Condition 36- Design Code; and Condition 37- Noise mitigation on Walkways </w:t>
      </w:r>
      <w:r w:rsidRPr="007275F6">
        <w:rPr>
          <w:rFonts w:eastAsiaTheme="minorHAnsi"/>
          <w:bCs/>
          <w:lang w:eastAsia="en-US"/>
        </w:rPr>
        <w:t>(DC/20/119250)</w:t>
      </w:r>
    </w:p>
    <w:p w:rsidR="007275F6" w:rsidRDefault="007275F6" w:rsidP="007275F6">
      <w:pPr>
        <w:pStyle w:val="Normal0"/>
        <w:jc w:val="both"/>
        <w:rPr>
          <w:bCs/>
        </w:rPr>
      </w:pPr>
    </w:p>
    <w:p w:rsidR="007275F6" w:rsidRPr="007275F6" w:rsidRDefault="007275F6" w:rsidP="007275F6">
      <w:pPr>
        <w:pStyle w:val="Normal0"/>
        <w:jc w:val="both"/>
        <w:rPr>
          <w:b/>
          <w:bCs/>
          <w:color w:val="FF00FF"/>
        </w:rPr>
      </w:pPr>
      <w:r w:rsidRPr="007275F6">
        <w:rPr>
          <w:b/>
          <w:bCs/>
        </w:rPr>
        <w:t>Under the above Act and Sections 67 and/or 73 and 74 of the Planning (Listed Buildings and Conservation Areas) Act 1990</w:t>
      </w:r>
    </w:p>
    <w:p w:rsidR="007275F6" w:rsidRDefault="007275F6" w:rsidP="007275F6">
      <w:pPr>
        <w:pStyle w:val="Normal0"/>
        <w:rPr>
          <w:bCs/>
        </w:rPr>
      </w:pPr>
    </w:p>
    <w:p w:rsidR="007275F6" w:rsidRPr="007275F6" w:rsidRDefault="007275F6" w:rsidP="007275F6">
      <w:pPr>
        <w:pStyle w:val="Normal0"/>
        <w:rPr>
          <w:rFonts w:eastAsiaTheme="minorHAnsi"/>
          <w:b/>
          <w:lang w:eastAsia="en-US"/>
        </w:rPr>
      </w:pPr>
      <w:r w:rsidRPr="007275F6">
        <w:rPr>
          <w:b/>
          <w:bCs/>
        </w:rPr>
        <w:t xml:space="preserve">Blackheath </w:t>
      </w:r>
      <w:r w:rsidRPr="007275F6">
        <w:rPr>
          <w:rFonts w:eastAsiaTheme="minorHAnsi"/>
          <w:b/>
          <w:lang w:eastAsia="en-US"/>
        </w:rPr>
        <w:t>Conservation Area</w:t>
      </w:r>
      <w:r>
        <w:rPr>
          <w:rFonts w:eastAsiaTheme="minorHAnsi"/>
          <w:b/>
          <w:lang w:eastAsia="en-US"/>
        </w:rPr>
        <w:t>:</w:t>
      </w:r>
    </w:p>
    <w:p w:rsidR="007275F6" w:rsidRDefault="007275F6" w:rsidP="007275F6">
      <w:pPr>
        <w:pStyle w:val="Normal0"/>
        <w:rPr>
          <w:rFonts w:eastAsiaTheme="minorHAnsi"/>
          <w:lang w:eastAsia="en-US"/>
        </w:rPr>
      </w:pPr>
      <w:r w:rsidRPr="007275F6">
        <w:rPr>
          <w:rFonts w:eastAsiaTheme="minorHAnsi"/>
          <w:b/>
          <w:lang w:eastAsia="en-US"/>
        </w:rPr>
        <w:t xml:space="preserve">28 </w:t>
      </w:r>
      <w:proofErr w:type="spellStart"/>
      <w:r w:rsidRPr="007275F6">
        <w:rPr>
          <w:rFonts w:eastAsiaTheme="minorHAnsi"/>
          <w:b/>
          <w:lang w:eastAsia="en-US"/>
        </w:rPr>
        <w:t>Southvale</w:t>
      </w:r>
      <w:proofErr w:type="spellEnd"/>
      <w:r w:rsidRPr="007275F6">
        <w:rPr>
          <w:rFonts w:eastAsiaTheme="minorHAnsi"/>
          <w:b/>
          <w:lang w:eastAsia="en-US"/>
        </w:rPr>
        <w:t xml:space="preserve"> Road SE3</w:t>
      </w:r>
      <w:r w:rsidRPr="007275F6">
        <w:rPr>
          <w:rFonts w:eastAsiaTheme="minorHAnsi"/>
          <w:lang w:eastAsia="en-US"/>
        </w:rPr>
        <w:t xml:space="preserve"> Construction of a single storey infill extension, enlargement of existing first floor extension and installation of new rear roof light (DC/20/119361)</w:t>
      </w:r>
    </w:p>
    <w:p w:rsidR="007275F6" w:rsidRPr="007275F6" w:rsidRDefault="007275F6" w:rsidP="007275F6">
      <w:pPr>
        <w:pStyle w:val="Normal0"/>
        <w:rPr>
          <w:rFonts w:eastAsiaTheme="minorHAnsi"/>
          <w:lang w:eastAsia="en-US"/>
        </w:rPr>
      </w:pPr>
    </w:p>
    <w:p w:rsidR="007275F6" w:rsidRPr="007275F6" w:rsidRDefault="007275F6" w:rsidP="007275F6">
      <w:pPr>
        <w:pStyle w:val="Normal0"/>
        <w:rPr>
          <w:rFonts w:eastAsiaTheme="minorHAnsi"/>
          <w:b/>
          <w:lang w:eastAsia="en-US"/>
        </w:rPr>
      </w:pPr>
      <w:r w:rsidRPr="007275F6">
        <w:rPr>
          <w:b/>
          <w:bCs/>
        </w:rPr>
        <w:t xml:space="preserve">Brockley </w:t>
      </w:r>
      <w:r w:rsidRPr="007275F6">
        <w:rPr>
          <w:rFonts w:eastAsiaTheme="minorHAnsi"/>
          <w:b/>
          <w:lang w:eastAsia="en-US"/>
        </w:rPr>
        <w:t>Conservation Area</w:t>
      </w:r>
      <w:r w:rsidRPr="007275F6">
        <w:rPr>
          <w:rFonts w:eastAsiaTheme="minorHAnsi"/>
          <w:b/>
          <w:lang w:eastAsia="en-US"/>
        </w:rPr>
        <w:t>:</w:t>
      </w:r>
    </w:p>
    <w:p w:rsidR="007275F6" w:rsidRPr="007275F6" w:rsidRDefault="007275F6" w:rsidP="007275F6">
      <w:pPr>
        <w:pStyle w:val="Normal0"/>
        <w:rPr>
          <w:rFonts w:eastAsiaTheme="minorHAnsi"/>
          <w:color w:val="000000"/>
          <w:lang w:eastAsia="en-US"/>
        </w:rPr>
      </w:pPr>
      <w:r w:rsidRPr="007275F6">
        <w:rPr>
          <w:rFonts w:eastAsiaTheme="minorHAnsi"/>
          <w:b/>
          <w:color w:val="000000"/>
          <w:lang w:eastAsia="en-US"/>
        </w:rPr>
        <w:t xml:space="preserve">Basement Flat, 2 </w:t>
      </w:r>
      <w:proofErr w:type="spellStart"/>
      <w:r w:rsidRPr="007275F6">
        <w:rPr>
          <w:rFonts w:eastAsiaTheme="minorHAnsi"/>
          <w:b/>
          <w:color w:val="000000"/>
          <w:lang w:eastAsia="en-US"/>
        </w:rPr>
        <w:t>Breakspears</w:t>
      </w:r>
      <w:proofErr w:type="spellEnd"/>
      <w:r w:rsidRPr="007275F6">
        <w:rPr>
          <w:rFonts w:eastAsiaTheme="minorHAnsi"/>
          <w:b/>
          <w:color w:val="000000"/>
          <w:lang w:eastAsia="en-US"/>
        </w:rPr>
        <w:t xml:space="preserve"> Road SE4</w:t>
      </w:r>
      <w:r w:rsidRPr="007275F6">
        <w:rPr>
          <w:rFonts w:eastAsiaTheme="minorHAnsi"/>
          <w:color w:val="000000"/>
          <w:lang w:eastAsia="en-US"/>
        </w:rPr>
        <w:t xml:space="preserve"> Replacement windows in the front elevation and new window and </w:t>
      </w:r>
      <w:proofErr w:type="spellStart"/>
      <w:r w:rsidRPr="007275F6">
        <w:rPr>
          <w:rFonts w:eastAsiaTheme="minorHAnsi"/>
          <w:color w:val="000000"/>
          <w:lang w:eastAsia="en-US"/>
        </w:rPr>
        <w:t>french</w:t>
      </w:r>
      <w:proofErr w:type="spellEnd"/>
      <w:r w:rsidRPr="007275F6">
        <w:rPr>
          <w:rFonts w:eastAsiaTheme="minorHAnsi"/>
          <w:color w:val="000000"/>
          <w:lang w:eastAsia="en-US"/>
        </w:rPr>
        <w:t xml:space="preserve"> doors in the rear elevation, together with the construction of a summerhouse and excavation and landscaping works to provide a larger patio area (DC/20/118815)</w:t>
      </w:r>
    </w:p>
    <w:p w:rsidR="007275F6" w:rsidRPr="007275F6" w:rsidRDefault="007275F6" w:rsidP="007275F6">
      <w:pPr>
        <w:pStyle w:val="Normal0"/>
        <w:rPr>
          <w:rFonts w:eastAsiaTheme="minorHAnsi"/>
          <w:color w:val="000000"/>
          <w:lang w:eastAsia="en-US"/>
        </w:rPr>
      </w:pPr>
      <w:r w:rsidRPr="007275F6">
        <w:rPr>
          <w:rFonts w:eastAsiaTheme="minorHAnsi"/>
          <w:b/>
          <w:color w:val="000000"/>
          <w:lang w:eastAsia="en-US"/>
        </w:rPr>
        <w:lastRenderedPageBreak/>
        <w:t xml:space="preserve">62 Manor Avenue SE4 </w:t>
      </w:r>
      <w:r w:rsidRPr="007275F6">
        <w:rPr>
          <w:rFonts w:eastAsiaTheme="minorHAnsi"/>
          <w:color w:val="000000"/>
          <w:lang w:eastAsia="en-US"/>
        </w:rPr>
        <w:t>Demolition of existing front brick wall and side staircase walls, installation of metal railings and posts, together with new handrail to staircase and formation of a paved hardstanding and bin enclosure to the front garden (DC/20/119367)</w:t>
      </w:r>
    </w:p>
    <w:p w:rsidR="007275F6" w:rsidRPr="007275F6" w:rsidRDefault="007275F6" w:rsidP="007275F6">
      <w:pPr>
        <w:pStyle w:val="Normal0"/>
        <w:rPr>
          <w:rFonts w:eastAsiaTheme="minorHAnsi"/>
          <w:lang w:eastAsia="en-US"/>
        </w:rPr>
      </w:pPr>
      <w:r w:rsidRPr="007275F6">
        <w:rPr>
          <w:rFonts w:eastAsiaTheme="minorHAnsi"/>
          <w:b/>
          <w:lang w:eastAsia="en-US"/>
        </w:rPr>
        <w:t>Flat 3, 8 Tyrwhitt Road SE4</w:t>
      </w:r>
      <w:r w:rsidRPr="007275F6">
        <w:rPr>
          <w:rFonts w:eastAsiaTheme="minorHAnsi"/>
          <w:lang w:eastAsia="en-US"/>
        </w:rPr>
        <w:t xml:space="preserve"> Construction of a first floor rear extension (DC/20/119251)</w:t>
      </w:r>
    </w:p>
    <w:p w:rsidR="007275F6" w:rsidRDefault="007275F6" w:rsidP="007275F6">
      <w:pPr>
        <w:pStyle w:val="Normal0"/>
        <w:rPr>
          <w:rFonts w:eastAsiaTheme="minorHAnsi"/>
          <w:lang w:eastAsia="en-US"/>
        </w:rPr>
      </w:pPr>
      <w:r w:rsidRPr="007275F6">
        <w:rPr>
          <w:rFonts w:eastAsiaTheme="minorHAnsi"/>
          <w:b/>
          <w:lang w:eastAsia="en-US"/>
        </w:rPr>
        <w:t>Top Flat, 182 Lewisham Way SE4 HB GRADE II</w:t>
      </w:r>
      <w:r w:rsidRPr="007275F6">
        <w:rPr>
          <w:rFonts w:eastAsiaTheme="minorHAnsi"/>
          <w:lang w:eastAsia="en-US"/>
        </w:rPr>
        <w:t xml:space="preserve"> Listed Building Consent in respect of internal alterations to create a new bedroom and open plan living space for kitchen (DC/20/119301)</w:t>
      </w:r>
    </w:p>
    <w:p w:rsidR="007275F6" w:rsidRPr="007275F6" w:rsidRDefault="007275F6" w:rsidP="007275F6">
      <w:pPr>
        <w:pStyle w:val="Normal0"/>
        <w:rPr>
          <w:rFonts w:eastAsiaTheme="minorHAnsi"/>
          <w:lang w:eastAsia="en-US"/>
        </w:rPr>
      </w:pPr>
    </w:p>
    <w:p w:rsidR="007275F6" w:rsidRPr="007275F6" w:rsidRDefault="007275F6" w:rsidP="007275F6">
      <w:pPr>
        <w:pStyle w:val="Normal0"/>
        <w:rPr>
          <w:rFonts w:eastAsiaTheme="minorHAnsi"/>
          <w:b/>
          <w:lang w:eastAsia="en-US"/>
        </w:rPr>
      </w:pPr>
      <w:proofErr w:type="spellStart"/>
      <w:r w:rsidRPr="007275F6">
        <w:rPr>
          <w:b/>
          <w:bCs/>
        </w:rPr>
        <w:t>Brookmill</w:t>
      </w:r>
      <w:proofErr w:type="spellEnd"/>
      <w:r w:rsidRPr="007275F6">
        <w:rPr>
          <w:b/>
          <w:bCs/>
        </w:rPr>
        <w:t xml:space="preserve"> </w:t>
      </w:r>
      <w:r w:rsidRPr="007275F6">
        <w:rPr>
          <w:rFonts w:eastAsiaTheme="minorHAnsi"/>
          <w:b/>
          <w:lang w:eastAsia="en-US"/>
        </w:rPr>
        <w:t>Conservation Area</w:t>
      </w:r>
      <w:r w:rsidRPr="007275F6">
        <w:rPr>
          <w:rFonts w:eastAsiaTheme="minorHAnsi"/>
          <w:b/>
          <w:lang w:eastAsia="en-US"/>
        </w:rPr>
        <w:t>:</w:t>
      </w:r>
    </w:p>
    <w:p w:rsidR="007275F6" w:rsidRDefault="007275F6" w:rsidP="007275F6">
      <w:pPr>
        <w:pStyle w:val="Normal0"/>
        <w:rPr>
          <w:rFonts w:eastAsiaTheme="minorHAnsi"/>
          <w:lang w:eastAsia="en-US"/>
        </w:rPr>
      </w:pPr>
      <w:r w:rsidRPr="007275F6">
        <w:rPr>
          <w:rFonts w:eastAsiaTheme="minorHAnsi"/>
          <w:b/>
          <w:lang w:eastAsia="en-US"/>
        </w:rPr>
        <w:t xml:space="preserve">53 </w:t>
      </w:r>
      <w:proofErr w:type="spellStart"/>
      <w:r w:rsidRPr="007275F6">
        <w:rPr>
          <w:rFonts w:eastAsiaTheme="minorHAnsi"/>
          <w:b/>
          <w:lang w:eastAsia="en-US"/>
        </w:rPr>
        <w:t>Cranbrook</w:t>
      </w:r>
      <w:proofErr w:type="spellEnd"/>
      <w:r w:rsidRPr="007275F6">
        <w:rPr>
          <w:rFonts w:eastAsiaTheme="minorHAnsi"/>
          <w:b/>
          <w:lang w:eastAsia="en-US"/>
        </w:rPr>
        <w:t xml:space="preserve"> Road, SE8</w:t>
      </w:r>
      <w:r w:rsidRPr="007275F6">
        <w:rPr>
          <w:rFonts w:eastAsiaTheme="minorHAnsi"/>
        </w:rPr>
        <w:t xml:space="preserve"> C</w:t>
      </w:r>
      <w:r w:rsidRPr="007275F6">
        <w:rPr>
          <w:rFonts w:eastAsiaTheme="minorHAnsi"/>
          <w:lang w:eastAsia="en-US"/>
        </w:rPr>
        <w:t>onstruction of a single storey rear infill extension (DC/20/119267)</w:t>
      </w:r>
    </w:p>
    <w:p w:rsidR="007275F6" w:rsidRPr="007275F6" w:rsidRDefault="007275F6" w:rsidP="007275F6">
      <w:pPr>
        <w:pStyle w:val="Normal0"/>
        <w:rPr>
          <w:rFonts w:eastAsiaTheme="minorHAnsi"/>
          <w:lang w:eastAsia="en-US"/>
        </w:rPr>
      </w:pPr>
    </w:p>
    <w:p w:rsidR="007275F6" w:rsidRPr="007275F6" w:rsidRDefault="007275F6" w:rsidP="007275F6">
      <w:pPr>
        <w:pStyle w:val="Normal0"/>
        <w:rPr>
          <w:rFonts w:eastAsiaTheme="minorHAnsi"/>
          <w:b/>
          <w:lang w:eastAsia="en-US"/>
        </w:rPr>
      </w:pPr>
      <w:proofErr w:type="spellStart"/>
      <w:r w:rsidRPr="007275F6">
        <w:rPr>
          <w:rFonts w:eastAsiaTheme="minorHAnsi"/>
          <w:b/>
          <w:lang w:eastAsia="en-US"/>
        </w:rPr>
        <w:t>Culverley</w:t>
      </w:r>
      <w:proofErr w:type="spellEnd"/>
      <w:r w:rsidRPr="007275F6">
        <w:rPr>
          <w:rFonts w:eastAsiaTheme="minorHAnsi"/>
          <w:b/>
          <w:lang w:eastAsia="en-US"/>
        </w:rPr>
        <w:t xml:space="preserve"> Green Conservation Area</w:t>
      </w:r>
      <w:r w:rsidRPr="007275F6">
        <w:rPr>
          <w:rFonts w:eastAsiaTheme="minorHAnsi"/>
          <w:b/>
          <w:lang w:eastAsia="en-US"/>
        </w:rPr>
        <w:t>:</w:t>
      </w:r>
    </w:p>
    <w:p w:rsidR="007275F6" w:rsidRDefault="007275F6" w:rsidP="007275F6">
      <w:pPr>
        <w:pStyle w:val="Normal0"/>
        <w:rPr>
          <w:rFonts w:eastAsiaTheme="minorHAnsi"/>
          <w:lang w:eastAsia="en-US"/>
        </w:rPr>
      </w:pPr>
      <w:r w:rsidRPr="007275F6">
        <w:rPr>
          <w:rFonts w:eastAsiaTheme="minorHAnsi"/>
          <w:b/>
          <w:lang w:eastAsia="en-US"/>
        </w:rPr>
        <w:t xml:space="preserve">64 </w:t>
      </w:r>
      <w:proofErr w:type="spellStart"/>
      <w:r w:rsidRPr="007275F6">
        <w:rPr>
          <w:rFonts w:eastAsiaTheme="minorHAnsi"/>
          <w:b/>
          <w:lang w:eastAsia="en-US"/>
        </w:rPr>
        <w:t>Bargery</w:t>
      </w:r>
      <w:proofErr w:type="spellEnd"/>
      <w:r w:rsidRPr="007275F6">
        <w:rPr>
          <w:rFonts w:eastAsiaTheme="minorHAnsi"/>
          <w:b/>
          <w:lang w:eastAsia="en-US"/>
        </w:rPr>
        <w:t xml:space="preserve"> Road SE6 </w:t>
      </w:r>
      <w:r w:rsidRPr="007275F6">
        <w:rPr>
          <w:rFonts w:eastAsiaTheme="minorHAnsi"/>
          <w:lang w:eastAsia="en-US"/>
        </w:rPr>
        <w:t>Replacement windows with timber sashed double glazed windows (DC/20119297)</w:t>
      </w:r>
    </w:p>
    <w:p w:rsidR="007275F6" w:rsidRPr="007275F6" w:rsidRDefault="007275F6" w:rsidP="007275F6">
      <w:pPr>
        <w:pStyle w:val="Normal0"/>
        <w:rPr>
          <w:rFonts w:eastAsiaTheme="minorHAnsi"/>
          <w:lang w:eastAsia="en-US"/>
        </w:rPr>
      </w:pPr>
    </w:p>
    <w:p w:rsidR="007275F6" w:rsidRPr="007275F6" w:rsidRDefault="007275F6" w:rsidP="007275F6">
      <w:pPr>
        <w:widowControl/>
        <w:autoSpaceDE w:val="0"/>
        <w:autoSpaceDN w:val="0"/>
        <w:adjustRightInd w:val="0"/>
        <w:rPr>
          <w:rFonts w:eastAsiaTheme="minorHAnsi" w:cs="Arial"/>
          <w:b/>
          <w:szCs w:val="24"/>
          <w:lang w:eastAsia="en-US"/>
        </w:rPr>
      </w:pPr>
      <w:r w:rsidRPr="007275F6">
        <w:rPr>
          <w:rFonts w:eastAsiaTheme="minorHAnsi" w:cs="Arial"/>
          <w:b/>
          <w:szCs w:val="24"/>
          <w:lang w:eastAsia="en-US"/>
        </w:rPr>
        <w:t>Forest Hill Conservation Area</w:t>
      </w:r>
      <w:r w:rsidRPr="007275F6">
        <w:rPr>
          <w:rFonts w:eastAsiaTheme="minorHAnsi" w:cs="Arial"/>
          <w:b/>
          <w:szCs w:val="24"/>
          <w:lang w:eastAsia="en-US"/>
        </w:rPr>
        <w:t>:</w:t>
      </w:r>
    </w:p>
    <w:p w:rsidR="007275F6" w:rsidRPr="007275F6" w:rsidRDefault="007275F6" w:rsidP="007275F6">
      <w:pPr>
        <w:widowControl/>
        <w:autoSpaceDE w:val="0"/>
        <w:autoSpaceDN w:val="0"/>
        <w:adjustRightInd w:val="0"/>
        <w:rPr>
          <w:rFonts w:eastAsiaTheme="minorHAnsi" w:cs="Arial"/>
          <w:szCs w:val="24"/>
          <w:lang w:eastAsia="en-US"/>
        </w:rPr>
      </w:pPr>
      <w:r w:rsidRPr="007275F6">
        <w:rPr>
          <w:rFonts w:eastAsiaTheme="minorHAnsi" w:cs="Arial"/>
          <w:b/>
          <w:szCs w:val="24"/>
          <w:lang w:eastAsia="en-US"/>
        </w:rPr>
        <w:t xml:space="preserve">6 St Pauls Conversion </w:t>
      </w:r>
      <w:proofErr w:type="spellStart"/>
      <w:r w:rsidRPr="007275F6">
        <w:rPr>
          <w:rFonts w:eastAsiaTheme="minorHAnsi" w:cs="Arial"/>
          <w:b/>
          <w:szCs w:val="24"/>
          <w:lang w:eastAsia="en-US"/>
        </w:rPr>
        <w:t>Taymount</w:t>
      </w:r>
      <w:proofErr w:type="spellEnd"/>
      <w:r w:rsidRPr="007275F6">
        <w:rPr>
          <w:rFonts w:eastAsiaTheme="minorHAnsi" w:cs="Arial"/>
          <w:b/>
          <w:szCs w:val="24"/>
          <w:lang w:eastAsia="en-US"/>
        </w:rPr>
        <w:t xml:space="preserve"> Rise SE23</w:t>
      </w:r>
      <w:r w:rsidRPr="007275F6">
        <w:rPr>
          <w:rFonts w:eastAsiaTheme="minorHAnsi" w:cs="Arial"/>
          <w:szCs w:val="24"/>
        </w:rPr>
        <w:t xml:space="preserve"> </w:t>
      </w:r>
      <w:r w:rsidRPr="007275F6">
        <w:rPr>
          <w:rFonts w:eastAsiaTheme="minorHAnsi" w:cs="Arial"/>
          <w:szCs w:val="24"/>
          <w:lang w:eastAsia="en-US"/>
        </w:rPr>
        <w:t>Installation of new timber windows and replacement of guttering (DC/20/118832)</w:t>
      </w:r>
    </w:p>
    <w:p w:rsidR="007275F6" w:rsidRDefault="007275F6" w:rsidP="007275F6">
      <w:pPr>
        <w:widowControl/>
        <w:autoSpaceDE w:val="0"/>
        <w:autoSpaceDN w:val="0"/>
        <w:adjustRightInd w:val="0"/>
        <w:rPr>
          <w:rFonts w:eastAsiaTheme="minorHAnsi" w:cs="Arial"/>
          <w:szCs w:val="24"/>
          <w:lang w:eastAsia="en-US"/>
        </w:rPr>
      </w:pPr>
      <w:r w:rsidRPr="007275F6">
        <w:rPr>
          <w:rFonts w:eastAsiaTheme="minorHAnsi" w:cs="Arial"/>
          <w:b/>
          <w:szCs w:val="24"/>
          <w:lang w:eastAsia="en-US"/>
        </w:rPr>
        <w:t>18 Westwood Park SE23</w:t>
      </w:r>
      <w:r w:rsidRPr="007275F6">
        <w:rPr>
          <w:rFonts w:eastAsiaTheme="minorHAnsi" w:cs="Arial"/>
          <w:szCs w:val="24"/>
          <w:lang w:eastAsia="en-US"/>
        </w:rPr>
        <w:t xml:space="preserve"> Replacement windows on the elevations (DC/20/119258)</w:t>
      </w:r>
    </w:p>
    <w:p w:rsidR="007275F6" w:rsidRPr="007275F6" w:rsidRDefault="007275F6" w:rsidP="007275F6">
      <w:pPr>
        <w:widowControl/>
        <w:autoSpaceDE w:val="0"/>
        <w:autoSpaceDN w:val="0"/>
        <w:adjustRightInd w:val="0"/>
        <w:rPr>
          <w:rFonts w:eastAsiaTheme="minorHAnsi" w:cs="Arial"/>
          <w:szCs w:val="24"/>
          <w:lang w:eastAsia="en-US"/>
        </w:rPr>
      </w:pPr>
    </w:p>
    <w:p w:rsidR="007275F6" w:rsidRPr="007275F6" w:rsidRDefault="007275F6" w:rsidP="007275F6">
      <w:pPr>
        <w:rPr>
          <w:rFonts w:eastAsiaTheme="minorHAnsi" w:cs="Arial"/>
          <w:b/>
          <w:szCs w:val="24"/>
          <w:lang w:eastAsia="en-US"/>
        </w:rPr>
      </w:pPr>
      <w:proofErr w:type="spellStart"/>
      <w:r w:rsidRPr="007275F6">
        <w:rPr>
          <w:rFonts w:eastAsiaTheme="minorHAnsi" w:cs="Arial"/>
          <w:b/>
          <w:szCs w:val="24"/>
          <w:lang w:eastAsia="en-US"/>
        </w:rPr>
        <w:t>Hatcham</w:t>
      </w:r>
      <w:proofErr w:type="spellEnd"/>
      <w:r w:rsidRPr="007275F6">
        <w:rPr>
          <w:rFonts w:eastAsiaTheme="minorHAnsi" w:cs="Arial"/>
          <w:b/>
          <w:szCs w:val="24"/>
          <w:lang w:eastAsia="en-US"/>
        </w:rPr>
        <w:t xml:space="preserve"> Mews Conservation Area</w:t>
      </w:r>
      <w:r w:rsidRPr="007275F6">
        <w:rPr>
          <w:rFonts w:eastAsiaTheme="minorHAnsi" w:cs="Arial"/>
          <w:b/>
          <w:szCs w:val="24"/>
          <w:lang w:eastAsia="en-US"/>
        </w:rPr>
        <w:t>:</w:t>
      </w:r>
    </w:p>
    <w:p w:rsidR="007275F6" w:rsidRPr="007275F6" w:rsidRDefault="007275F6" w:rsidP="007275F6">
      <w:pPr>
        <w:rPr>
          <w:rFonts w:eastAsiaTheme="minorHAnsi" w:cs="Arial"/>
          <w:szCs w:val="24"/>
          <w:lang w:eastAsia="en-US"/>
        </w:rPr>
      </w:pPr>
      <w:r w:rsidRPr="007275F6">
        <w:rPr>
          <w:rFonts w:eastAsiaTheme="minorHAnsi" w:cs="Arial"/>
          <w:b/>
          <w:szCs w:val="24"/>
          <w:lang w:eastAsia="en-US"/>
        </w:rPr>
        <w:t>94 New Cross Road, SE14</w:t>
      </w:r>
      <w:r w:rsidRPr="007275F6">
        <w:rPr>
          <w:rFonts w:eastAsiaTheme="minorHAnsi" w:cs="Arial"/>
          <w:szCs w:val="24"/>
          <w:lang w:eastAsia="en-US"/>
        </w:rPr>
        <w:t xml:space="preserve"> Construction of a two storey rear extension at first and second floors, mansard roof and creation of a front </w:t>
      </w:r>
      <w:proofErr w:type="spellStart"/>
      <w:r w:rsidRPr="007275F6">
        <w:rPr>
          <w:rFonts w:eastAsiaTheme="minorHAnsi" w:cs="Arial"/>
          <w:szCs w:val="24"/>
          <w:lang w:eastAsia="en-US"/>
        </w:rPr>
        <w:t>lightwell</w:t>
      </w:r>
      <w:proofErr w:type="spellEnd"/>
      <w:r w:rsidRPr="007275F6">
        <w:rPr>
          <w:rFonts w:eastAsiaTheme="minorHAnsi" w:cs="Arial"/>
          <w:szCs w:val="24"/>
          <w:lang w:eastAsia="en-US"/>
        </w:rPr>
        <w:t xml:space="preserve"> at lower ground floor for access (DC/20/118424)</w:t>
      </w:r>
    </w:p>
    <w:p w:rsidR="007275F6" w:rsidRDefault="007275F6" w:rsidP="007275F6">
      <w:pPr>
        <w:rPr>
          <w:rFonts w:eastAsiaTheme="minorHAnsi" w:cs="Arial"/>
          <w:szCs w:val="24"/>
          <w:lang w:eastAsia="en-US"/>
        </w:rPr>
      </w:pPr>
      <w:r w:rsidRPr="007275F6">
        <w:rPr>
          <w:rFonts w:eastAsiaTheme="minorHAnsi" w:cs="Arial"/>
          <w:b/>
          <w:szCs w:val="24"/>
          <w:lang w:eastAsia="en-US"/>
        </w:rPr>
        <w:t>Flat 2, 213 New Cross Road, SE14</w:t>
      </w:r>
      <w:r w:rsidRPr="007275F6">
        <w:rPr>
          <w:rFonts w:eastAsiaTheme="minorHAnsi" w:cs="Arial"/>
          <w:szCs w:val="24"/>
          <w:lang w:eastAsia="en-US"/>
        </w:rPr>
        <w:t xml:space="preserve"> </w:t>
      </w:r>
      <w:r w:rsidRPr="007275F6">
        <w:rPr>
          <w:rFonts w:eastAsiaTheme="minorHAnsi" w:cs="Arial"/>
          <w:b/>
          <w:szCs w:val="24"/>
          <w:lang w:eastAsia="en-US"/>
        </w:rPr>
        <w:t>HB Grade II</w:t>
      </w:r>
      <w:r w:rsidRPr="007275F6">
        <w:rPr>
          <w:rFonts w:eastAsiaTheme="minorHAnsi" w:cs="Arial"/>
          <w:szCs w:val="24"/>
          <w:lang w:eastAsia="en-US"/>
        </w:rPr>
        <w:t xml:space="preserve"> Listed Building Consent in respect of internal alterations to create a new opening between kitchen and living space, with refurbishment of windows and reinstatement of shutters (DC/20/119380)</w:t>
      </w:r>
    </w:p>
    <w:p w:rsidR="007275F6" w:rsidRPr="007275F6" w:rsidRDefault="007275F6" w:rsidP="007275F6">
      <w:pPr>
        <w:rPr>
          <w:rFonts w:eastAsiaTheme="minorHAnsi" w:cs="Arial"/>
          <w:szCs w:val="24"/>
          <w:lang w:eastAsia="en-US"/>
        </w:rPr>
      </w:pPr>
    </w:p>
    <w:p w:rsidR="007275F6" w:rsidRPr="007275F6" w:rsidRDefault="007275F6" w:rsidP="007275F6">
      <w:pPr>
        <w:rPr>
          <w:rFonts w:eastAsiaTheme="minorHAnsi" w:cs="Arial"/>
          <w:b/>
          <w:szCs w:val="24"/>
          <w:lang w:eastAsia="en-US"/>
        </w:rPr>
      </w:pPr>
      <w:r w:rsidRPr="007275F6">
        <w:rPr>
          <w:rFonts w:eastAsiaTheme="minorHAnsi" w:cs="Arial"/>
          <w:b/>
          <w:szCs w:val="24"/>
          <w:lang w:eastAsia="en-US"/>
        </w:rPr>
        <w:t>Lee Manor Conservation Area</w:t>
      </w:r>
      <w:r w:rsidRPr="007275F6">
        <w:rPr>
          <w:rFonts w:eastAsiaTheme="minorHAnsi" w:cs="Arial"/>
          <w:b/>
          <w:szCs w:val="24"/>
          <w:lang w:eastAsia="en-US"/>
        </w:rPr>
        <w:t>:</w:t>
      </w:r>
    </w:p>
    <w:p w:rsidR="007275F6" w:rsidRPr="007275F6" w:rsidRDefault="007275F6" w:rsidP="007275F6">
      <w:pPr>
        <w:rPr>
          <w:rFonts w:eastAsiaTheme="minorHAnsi" w:cs="Arial"/>
          <w:szCs w:val="24"/>
          <w:lang w:eastAsia="en-US"/>
        </w:rPr>
      </w:pPr>
      <w:r w:rsidRPr="007275F6">
        <w:rPr>
          <w:rFonts w:eastAsiaTheme="minorHAnsi" w:cs="Arial"/>
          <w:b/>
          <w:szCs w:val="24"/>
          <w:lang w:eastAsia="en-US"/>
        </w:rPr>
        <w:t xml:space="preserve">21 </w:t>
      </w:r>
      <w:proofErr w:type="spellStart"/>
      <w:r w:rsidRPr="007275F6">
        <w:rPr>
          <w:rFonts w:eastAsiaTheme="minorHAnsi" w:cs="Arial"/>
          <w:b/>
          <w:szCs w:val="24"/>
          <w:lang w:eastAsia="en-US"/>
        </w:rPr>
        <w:t>Micheldever</w:t>
      </w:r>
      <w:proofErr w:type="spellEnd"/>
      <w:r w:rsidRPr="007275F6">
        <w:rPr>
          <w:rFonts w:eastAsiaTheme="minorHAnsi" w:cs="Arial"/>
          <w:b/>
          <w:szCs w:val="24"/>
          <w:lang w:eastAsia="en-US"/>
        </w:rPr>
        <w:t xml:space="preserve"> Road SE12</w:t>
      </w:r>
      <w:r w:rsidRPr="007275F6">
        <w:rPr>
          <w:rFonts w:eastAsiaTheme="minorHAnsi" w:cs="Arial"/>
          <w:szCs w:val="24"/>
          <w:lang w:eastAsia="en-US"/>
        </w:rPr>
        <w:t xml:space="preserve"> Replacement windows to the front elevation of (DC/20/119291)</w:t>
      </w:r>
    </w:p>
    <w:p w:rsidR="007275F6" w:rsidRDefault="007275F6" w:rsidP="007275F6">
      <w:pPr>
        <w:rPr>
          <w:rFonts w:eastAsiaTheme="minorHAnsi" w:cs="Arial"/>
          <w:szCs w:val="24"/>
          <w:lang w:eastAsia="en-US"/>
        </w:rPr>
      </w:pPr>
      <w:r w:rsidRPr="007275F6">
        <w:rPr>
          <w:rFonts w:eastAsiaTheme="minorHAnsi" w:cs="Arial"/>
          <w:b/>
          <w:szCs w:val="24"/>
          <w:lang w:eastAsia="en-US"/>
        </w:rPr>
        <w:t>120 Manor Lane, SE12</w:t>
      </w:r>
      <w:r w:rsidRPr="007275F6">
        <w:rPr>
          <w:rFonts w:eastAsiaTheme="minorHAnsi" w:cs="Arial"/>
          <w:szCs w:val="24"/>
          <w:lang w:eastAsia="en-US"/>
        </w:rPr>
        <w:t xml:space="preserve"> Construction of replacement single storey side extension and single storey rear extension, installation of pagoda to the rear, new window to the first floor side elevation, enlargement of the existing window to the rear elevation of the outrigger and construction of replacement front garden wall with metal railings (DC/20/119292)</w:t>
      </w:r>
    </w:p>
    <w:p w:rsidR="007275F6" w:rsidRPr="007275F6" w:rsidRDefault="007275F6" w:rsidP="007275F6">
      <w:pPr>
        <w:rPr>
          <w:rFonts w:eastAsiaTheme="minorHAnsi" w:cs="Arial"/>
          <w:szCs w:val="24"/>
          <w:lang w:eastAsia="en-US"/>
        </w:rPr>
      </w:pPr>
    </w:p>
    <w:p w:rsidR="007275F6" w:rsidRPr="007275F6" w:rsidRDefault="007275F6" w:rsidP="007275F6">
      <w:pPr>
        <w:pStyle w:val="Normal0"/>
        <w:rPr>
          <w:rFonts w:eastAsiaTheme="minorHAnsi"/>
          <w:b/>
          <w:lang w:eastAsia="en-US"/>
        </w:rPr>
      </w:pPr>
      <w:r w:rsidRPr="007275F6">
        <w:rPr>
          <w:rFonts w:eastAsiaTheme="minorHAnsi"/>
          <w:b/>
          <w:lang w:eastAsia="en-US"/>
        </w:rPr>
        <w:t>Telegraph Hill Conservation Area</w:t>
      </w:r>
      <w:r w:rsidRPr="007275F6">
        <w:rPr>
          <w:rFonts w:eastAsiaTheme="minorHAnsi"/>
          <w:b/>
          <w:lang w:eastAsia="en-US"/>
        </w:rPr>
        <w:t>:</w:t>
      </w:r>
    </w:p>
    <w:p w:rsidR="007275F6" w:rsidRPr="007275F6" w:rsidRDefault="007275F6" w:rsidP="007275F6">
      <w:pPr>
        <w:pStyle w:val="Normal0"/>
        <w:rPr>
          <w:rFonts w:eastAsiaTheme="minorHAnsi"/>
          <w:lang w:eastAsia="en-US"/>
        </w:rPr>
      </w:pPr>
      <w:r w:rsidRPr="007275F6">
        <w:rPr>
          <w:rFonts w:eastAsiaTheme="minorHAnsi"/>
          <w:b/>
          <w:lang w:eastAsia="en-US"/>
        </w:rPr>
        <w:t>150 Erlanger Road SE14</w:t>
      </w:r>
      <w:r w:rsidRPr="007275F6">
        <w:rPr>
          <w:rFonts w:eastAsiaTheme="minorHAnsi"/>
          <w:lang w:eastAsia="en-US"/>
        </w:rPr>
        <w:t xml:space="preserve"> </w:t>
      </w:r>
      <w:proofErr w:type="gramStart"/>
      <w:r w:rsidRPr="007275F6">
        <w:rPr>
          <w:rFonts w:eastAsiaTheme="minorHAnsi"/>
          <w:lang w:eastAsia="en-US"/>
        </w:rPr>
        <w:t>An</w:t>
      </w:r>
      <w:proofErr w:type="gramEnd"/>
      <w:r w:rsidRPr="007275F6">
        <w:rPr>
          <w:rFonts w:eastAsiaTheme="minorHAnsi"/>
          <w:lang w:eastAsia="en-US"/>
        </w:rPr>
        <w:t xml:space="preserve"> application submitted under Section 73 of the Town &amp; Country Planning Act 1990 for a minor material amendment in connection with the planning permission dated 27 February </w:t>
      </w:r>
      <w:r w:rsidRPr="007275F6">
        <w:rPr>
          <w:rFonts w:eastAsiaTheme="minorHAnsi"/>
          <w:b/>
          <w:lang w:eastAsia="en-US"/>
        </w:rPr>
        <w:t xml:space="preserve">2020 in order to allow: - </w:t>
      </w:r>
      <w:r w:rsidRPr="007275F6">
        <w:rPr>
          <w:rFonts w:eastAsiaTheme="minorHAnsi"/>
          <w:b/>
          <w:color w:val="000000"/>
          <w:lang w:eastAsia="en-US"/>
        </w:rPr>
        <w:t>lowering and deepening of the rear dormer which is also made less wide.</w:t>
      </w:r>
      <w:r w:rsidRPr="007275F6">
        <w:rPr>
          <w:rFonts w:eastAsiaTheme="minorHAnsi"/>
          <w:color w:val="000000"/>
          <w:lang w:eastAsia="en-US"/>
        </w:rPr>
        <w:t xml:space="preserve"> </w:t>
      </w:r>
      <w:r w:rsidRPr="007275F6">
        <w:rPr>
          <w:rFonts w:eastAsiaTheme="minorHAnsi"/>
          <w:lang w:eastAsia="en-US"/>
        </w:rPr>
        <w:t>(DC/20/118869)</w:t>
      </w:r>
    </w:p>
    <w:p w:rsidR="007275F6" w:rsidRPr="007275F6" w:rsidRDefault="007275F6" w:rsidP="007275F6">
      <w:pPr>
        <w:pStyle w:val="Normal0"/>
        <w:rPr>
          <w:rFonts w:eastAsiaTheme="minorHAnsi"/>
          <w:lang w:eastAsia="en-US"/>
        </w:rPr>
      </w:pPr>
      <w:proofErr w:type="spellStart"/>
      <w:r w:rsidRPr="007275F6">
        <w:rPr>
          <w:rFonts w:eastAsiaTheme="minorHAnsi"/>
          <w:b/>
          <w:lang w:eastAsia="en-US"/>
        </w:rPr>
        <w:t>Skehans</w:t>
      </w:r>
      <w:proofErr w:type="spellEnd"/>
      <w:r w:rsidRPr="007275F6">
        <w:rPr>
          <w:rFonts w:eastAsiaTheme="minorHAnsi"/>
          <w:b/>
          <w:lang w:eastAsia="en-US"/>
        </w:rPr>
        <w:t xml:space="preserve"> </w:t>
      </w:r>
      <w:proofErr w:type="spellStart"/>
      <w:r w:rsidRPr="007275F6">
        <w:rPr>
          <w:rFonts w:eastAsiaTheme="minorHAnsi"/>
          <w:b/>
          <w:lang w:eastAsia="en-US"/>
        </w:rPr>
        <w:t>Freehouse</w:t>
      </w:r>
      <w:proofErr w:type="spellEnd"/>
      <w:r w:rsidRPr="007275F6">
        <w:rPr>
          <w:rFonts w:eastAsiaTheme="minorHAnsi"/>
          <w:b/>
          <w:lang w:eastAsia="en-US"/>
        </w:rPr>
        <w:t xml:space="preserve">, 1 </w:t>
      </w:r>
      <w:proofErr w:type="spellStart"/>
      <w:r w:rsidRPr="007275F6">
        <w:rPr>
          <w:rFonts w:eastAsiaTheme="minorHAnsi"/>
          <w:b/>
          <w:lang w:eastAsia="en-US"/>
        </w:rPr>
        <w:t>Kitto</w:t>
      </w:r>
      <w:proofErr w:type="spellEnd"/>
      <w:r w:rsidRPr="007275F6">
        <w:rPr>
          <w:rFonts w:eastAsiaTheme="minorHAnsi"/>
          <w:b/>
          <w:lang w:eastAsia="en-US"/>
        </w:rPr>
        <w:t xml:space="preserve"> Road SE14</w:t>
      </w:r>
      <w:r w:rsidRPr="007275F6">
        <w:rPr>
          <w:rFonts w:eastAsiaTheme="minorHAnsi"/>
          <w:lang w:eastAsia="en-US"/>
        </w:rPr>
        <w:t xml:space="preserve"> Retrospective planning permission for the erection of three retractable canopies and the provision of glass screens on existing dwarf walls surrounding the forecourt (DC/20/119293)</w:t>
      </w: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275F6">
        <w:rPr>
          <w:rFonts w:cs="Arial"/>
          <w:bCs/>
          <w:szCs w:val="24"/>
        </w:rPr>
        <w:lastRenderedPageBreak/>
        <w:t xml:space="preserve">The applications and any drawings submitted may be inspected between 9am-1pm, Mondays-Friday in the Planning Information Office, </w:t>
      </w:r>
      <w:proofErr w:type="spellStart"/>
      <w:r w:rsidRPr="007275F6">
        <w:rPr>
          <w:rFonts w:cs="Arial"/>
          <w:bCs/>
          <w:szCs w:val="24"/>
        </w:rPr>
        <w:t>Catford</w:t>
      </w:r>
      <w:proofErr w:type="spellEnd"/>
      <w:r w:rsidRPr="007275F6">
        <w:rPr>
          <w:rFonts w:cs="Arial"/>
          <w:bCs/>
          <w:szCs w:val="24"/>
        </w:rPr>
        <w:t xml:space="preserve"> Library, Ground Floor, Laurence House, and 1 </w:t>
      </w:r>
      <w:proofErr w:type="spellStart"/>
      <w:r w:rsidRPr="007275F6">
        <w:rPr>
          <w:rFonts w:cs="Arial"/>
          <w:bCs/>
          <w:szCs w:val="24"/>
        </w:rPr>
        <w:t>Catford</w:t>
      </w:r>
      <w:proofErr w:type="spellEnd"/>
      <w:r w:rsidRPr="007275F6">
        <w:rPr>
          <w:rFonts w:cs="Arial"/>
          <w:bCs/>
          <w:szCs w:val="24"/>
        </w:rPr>
        <w:t xml:space="preserve"> Road, London, SE6 4RU </w:t>
      </w: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275F6">
        <w:rPr>
          <w:rFonts w:cs="Arial"/>
          <w:bCs/>
          <w:szCs w:val="24"/>
        </w:rPr>
        <w:t>And on the Lewisham web site at http://planning.lewisham.gov.uk/online-applications/</w:t>
      </w: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275F6">
        <w:rPr>
          <w:rFonts w:cs="Arial"/>
          <w:bCs/>
          <w:szCs w:val="24"/>
        </w:rPr>
        <w:t>Any person who wishes to make representations/objections on the applications should write to me at the above address within 21 days from the date of this Notice.</w:t>
      </w: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275F6">
        <w:rPr>
          <w:rFonts w:cs="Arial"/>
          <w:bCs/>
          <w:szCs w:val="24"/>
        </w:rPr>
        <w:t>Dated 9 December 2020</w:t>
      </w: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275F6">
        <w:rPr>
          <w:rFonts w:cs="Arial"/>
          <w:bCs/>
          <w:szCs w:val="24"/>
        </w:rPr>
        <w:t>Emma Talbot</w:t>
      </w:r>
    </w:p>
    <w:p w:rsidR="007275F6" w:rsidRPr="007275F6" w:rsidRDefault="007275F6" w:rsidP="007275F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275F6">
        <w:rPr>
          <w:rFonts w:cs="Arial"/>
          <w:bCs/>
          <w:szCs w:val="24"/>
        </w:rPr>
        <w:t>Director of Planning</w:t>
      </w:r>
    </w:p>
    <w:p w:rsidR="007275F6" w:rsidRPr="007275F6" w:rsidRDefault="007275F6" w:rsidP="007275F6">
      <w:pPr>
        <w:rPr>
          <w:rFonts w:cs="Arial"/>
          <w:szCs w:val="24"/>
        </w:rPr>
      </w:pPr>
      <w:bookmarkStart w:id="0" w:name="_GoBack"/>
      <w:bookmarkEnd w:id="0"/>
    </w:p>
    <w:p w:rsidR="004E5EE3" w:rsidRPr="007275F6" w:rsidRDefault="004E5EE3" w:rsidP="00403642">
      <w:pPr>
        <w:rPr>
          <w:szCs w:val="24"/>
        </w:rPr>
      </w:pPr>
    </w:p>
    <w:sectPr w:rsidR="004E5EE3" w:rsidRPr="00727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4"/>
    <w:rsid w:val="00027128"/>
    <w:rsid w:val="00080F0C"/>
    <w:rsid w:val="00086CCC"/>
    <w:rsid w:val="00097CF3"/>
    <w:rsid w:val="000B210B"/>
    <w:rsid w:val="001B083B"/>
    <w:rsid w:val="00217CE5"/>
    <w:rsid w:val="0022436D"/>
    <w:rsid w:val="002C345B"/>
    <w:rsid w:val="00384FBF"/>
    <w:rsid w:val="004006B7"/>
    <w:rsid w:val="00403642"/>
    <w:rsid w:val="004502D9"/>
    <w:rsid w:val="004D15D7"/>
    <w:rsid w:val="004D2FAC"/>
    <w:rsid w:val="004E5EE3"/>
    <w:rsid w:val="00571D4B"/>
    <w:rsid w:val="00585DEF"/>
    <w:rsid w:val="00585F5B"/>
    <w:rsid w:val="00695843"/>
    <w:rsid w:val="007275F6"/>
    <w:rsid w:val="00750FA1"/>
    <w:rsid w:val="007A193E"/>
    <w:rsid w:val="007F4BA1"/>
    <w:rsid w:val="00810F4C"/>
    <w:rsid w:val="008D7C56"/>
    <w:rsid w:val="00967E44"/>
    <w:rsid w:val="009768F5"/>
    <w:rsid w:val="00981B19"/>
    <w:rsid w:val="009C25E8"/>
    <w:rsid w:val="009F5ABF"/>
    <w:rsid w:val="009F5B27"/>
    <w:rsid w:val="00A776D0"/>
    <w:rsid w:val="00A80E16"/>
    <w:rsid w:val="00A8194A"/>
    <w:rsid w:val="00AF3063"/>
    <w:rsid w:val="00B97913"/>
    <w:rsid w:val="00BD0547"/>
    <w:rsid w:val="00C01803"/>
    <w:rsid w:val="00D039C1"/>
    <w:rsid w:val="00D06F49"/>
    <w:rsid w:val="00D56C28"/>
    <w:rsid w:val="00D70602"/>
    <w:rsid w:val="00E52D18"/>
    <w:rsid w:val="00E738B9"/>
    <w:rsid w:val="00ED1298"/>
    <w:rsid w:val="00F11A27"/>
    <w:rsid w:val="00F378C1"/>
    <w:rsid w:val="00F80CDB"/>
    <w:rsid w:val="00F820AD"/>
    <w:rsid w:val="00F85AFF"/>
    <w:rsid w:val="00F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1DD0"/>
  <w15:chartTrackingRefBased/>
  <w15:docId w15:val="{C67B9E52-A10D-4817-B3EB-BC3287F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4"/>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67E44"/>
    <w:pPr>
      <w:autoSpaceDE w:val="0"/>
      <w:autoSpaceDN w:val="0"/>
      <w:adjustRightInd w:val="0"/>
      <w:spacing w:after="0" w:line="240" w:lineRule="auto"/>
    </w:pPr>
    <w:rPr>
      <w:rFonts w:ascii="Arial" w:eastAsia="Times New Roman" w:hAnsi="Arial" w:cs="Arial"/>
      <w:sz w:val="24"/>
      <w:szCs w:val="24"/>
      <w:lang w:eastAsia="en-GB"/>
    </w:rPr>
  </w:style>
  <w:style w:type="paragraph" w:styleId="Caption">
    <w:name w:val="caption"/>
    <w:basedOn w:val="Normal"/>
    <w:next w:val="Normal"/>
    <w:uiPriority w:val="35"/>
    <w:unhideWhenUsed/>
    <w:qFormat/>
    <w:rsid w:val="004E5E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Jeanette</dc:creator>
  <cp:keywords/>
  <dc:description/>
  <cp:lastModifiedBy>Roberts, Kerry-Ann</cp:lastModifiedBy>
  <cp:revision>2</cp:revision>
  <dcterms:created xsi:type="dcterms:W3CDTF">2021-03-24T15:12:00Z</dcterms:created>
  <dcterms:modified xsi:type="dcterms:W3CDTF">2021-03-24T15:12:00Z</dcterms:modified>
</cp:coreProperties>
</file>