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Arial" w:eastAsia="Times New Roman" w:hAnsi="Arial" w:cs="Arial"/>
          <w:lang w:val="en-US" w:eastAsia="en-GB"/>
        </w:rPr>
      </w:pPr>
      <w:r w:rsidRPr="007A26BF">
        <w:rPr>
          <w:rFonts w:ascii="Arial" w:eastAsia="Times New Roman" w:hAnsi="Arial" w:cs="Arial"/>
          <w:b/>
          <w:lang w:val="en-US" w:eastAsia="en-GB"/>
        </w:rPr>
        <w:t>LONDON BOROUGH OF LEWISHAM</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Arial" w:eastAsia="Times New Roman" w:hAnsi="Arial" w:cs="Arial"/>
          <w:b/>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Arial" w:eastAsia="Times New Roman" w:hAnsi="Arial" w:cs="Arial"/>
          <w:sz w:val="24"/>
          <w:szCs w:val="20"/>
          <w:lang w:val="en-US" w:eastAsia="en-GB"/>
        </w:rPr>
      </w:pPr>
      <w:r w:rsidRPr="007A26BF">
        <w:rPr>
          <w:rFonts w:ascii="Arial" w:eastAsia="Times New Roman" w:hAnsi="Arial" w:cs="Arial"/>
          <w:b/>
          <w:lang w:val="en-US" w:eastAsia="en-GB"/>
        </w:rPr>
        <w:t>JOB DESCRIPTION</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Arial" w:eastAsia="Times New Roman" w:hAnsi="Arial" w:cs="Arial"/>
          <w:b/>
          <w:sz w:val="24"/>
          <w:szCs w:val="20"/>
          <w:lang w:eastAsia="en-GB"/>
        </w:rPr>
      </w:pPr>
    </w:p>
    <w:tbl>
      <w:tblPr>
        <w:tblW w:w="0" w:type="auto"/>
        <w:tblLayout w:type="fixed"/>
        <w:tblLook w:val="0000" w:firstRow="0" w:lastRow="0" w:firstColumn="0" w:lastColumn="0" w:noHBand="0" w:noVBand="0"/>
      </w:tblPr>
      <w:tblGrid>
        <w:gridCol w:w="1809"/>
        <w:gridCol w:w="3686"/>
        <w:gridCol w:w="1134"/>
        <w:gridCol w:w="2977"/>
      </w:tblGrid>
      <w:tr w:rsidR="00920049" w:rsidRPr="007A26BF" w:rsidTr="005F5364">
        <w:tc>
          <w:tcPr>
            <w:tcW w:w="1809"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Designation:</w:t>
            </w:r>
          </w:p>
        </w:tc>
        <w:tc>
          <w:tcPr>
            <w:tcW w:w="3686"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 xml:space="preserve">Signs of Safety </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P</w:t>
            </w:r>
            <w:bookmarkStart w:id="0" w:name="_GoBack"/>
            <w:bookmarkEnd w:id="0"/>
            <w:r w:rsidRPr="007A26BF">
              <w:rPr>
                <w:rFonts w:ascii="Arial" w:eastAsia="Times New Roman" w:hAnsi="Arial" w:cs="Arial"/>
                <w:b/>
                <w:lang w:eastAsia="en-GB"/>
              </w:rPr>
              <w:t xml:space="preserve">ractice Lead </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(Workforce Service)</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p>
        </w:tc>
        <w:tc>
          <w:tcPr>
            <w:tcW w:w="1134"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Grade:</w:t>
            </w:r>
          </w:p>
        </w:tc>
        <w:tc>
          <w:tcPr>
            <w:tcW w:w="2977"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PO</w:t>
            </w:r>
            <w:r w:rsidR="00D75294" w:rsidRPr="007A26BF">
              <w:rPr>
                <w:rFonts w:ascii="Arial" w:eastAsia="Times New Roman" w:hAnsi="Arial" w:cs="Arial"/>
                <w:b/>
                <w:lang w:eastAsia="en-GB"/>
              </w:rPr>
              <w:t>8</w:t>
            </w:r>
          </w:p>
        </w:tc>
      </w:tr>
      <w:tr w:rsidR="00920049" w:rsidRPr="007A26BF" w:rsidTr="005F5364">
        <w:trPr>
          <w:trHeight w:val="658"/>
        </w:trPr>
        <w:tc>
          <w:tcPr>
            <w:tcW w:w="1809"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 xml:space="preserve">Reports to </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(Designation):</w:t>
            </w:r>
          </w:p>
        </w:tc>
        <w:tc>
          <w:tcPr>
            <w:tcW w:w="3686" w:type="dxa"/>
          </w:tcPr>
          <w:p w:rsidR="00920049" w:rsidRPr="007A26BF" w:rsidRDefault="00C86C2E"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Pr>
                <w:rFonts w:ascii="Arial" w:eastAsia="Times New Roman" w:hAnsi="Arial" w:cs="Arial"/>
                <w:b/>
                <w:lang w:eastAsia="en-GB"/>
              </w:rPr>
              <w:t>Head of S</w:t>
            </w:r>
            <w:r w:rsidR="00AC1A2F">
              <w:rPr>
                <w:rFonts w:ascii="Arial" w:eastAsia="Times New Roman" w:hAnsi="Arial" w:cs="Arial"/>
                <w:b/>
                <w:lang w:eastAsia="en-GB"/>
              </w:rPr>
              <w:t>ervice/Principal Social Worker</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Children’s Social Care</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p>
        </w:tc>
        <w:tc>
          <w:tcPr>
            <w:tcW w:w="1134"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Grade:</w:t>
            </w:r>
          </w:p>
        </w:tc>
        <w:tc>
          <w:tcPr>
            <w:tcW w:w="2977" w:type="dxa"/>
          </w:tcPr>
          <w:p w:rsidR="00920049" w:rsidRPr="007A26BF" w:rsidRDefault="00D75294"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SMG 3</w:t>
            </w:r>
          </w:p>
        </w:tc>
      </w:tr>
      <w:tr w:rsidR="00920049" w:rsidRPr="007A26BF" w:rsidTr="005F5364">
        <w:tc>
          <w:tcPr>
            <w:tcW w:w="1809"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Directorate:</w:t>
            </w:r>
          </w:p>
        </w:tc>
        <w:tc>
          <w:tcPr>
            <w:tcW w:w="3686"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Children and Young People</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p>
        </w:tc>
        <w:tc>
          <w:tcPr>
            <w:tcW w:w="1134"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Section:</w:t>
            </w:r>
          </w:p>
        </w:tc>
        <w:tc>
          <w:tcPr>
            <w:tcW w:w="2977" w:type="dxa"/>
          </w:tcPr>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b/>
                <w:lang w:eastAsia="en-GB"/>
              </w:rPr>
              <w:t>Children’s Social Care</w:t>
            </w:r>
          </w:p>
        </w:tc>
      </w:tr>
    </w:tbl>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sz w:val="24"/>
          <w:szCs w:val="20"/>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sz w:val="24"/>
          <w:szCs w:val="20"/>
          <w:lang w:val="en-US" w:eastAsia="en-GB"/>
        </w:rPr>
      </w:pPr>
      <w:r w:rsidRPr="007A26BF">
        <w:rPr>
          <w:rFonts w:ascii="Arial" w:eastAsia="Times New Roman" w:hAnsi="Arial" w:cs="Arial"/>
          <w:b/>
          <w:sz w:val="24"/>
          <w:szCs w:val="20"/>
          <w:lang w:val="en-US" w:eastAsia="en-GB"/>
        </w:rPr>
        <w:t>___________________________________________________________________</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sz w:val="16"/>
          <w:szCs w:val="16"/>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val="en-US" w:eastAsia="en-GB"/>
        </w:rPr>
      </w:pPr>
      <w:r w:rsidRPr="007A26BF">
        <w:rPr>
          <w:rFonts w:ascii="Arial" w:eastAsia="Times New Roman" w:hAnsi="Arial" w:cs="Arial"/>
          <w:b/>
          <w:lang w:val="en-US" w:eastAsia="en-GB"/>
        </w:rPr>
        <w:t>Main Purpose of the job:</w:t>
      </w:r>
      <w:r w:rsidRPr="007A26BF">
        <w:rPr>
          <w:rFonts w:ascii="Arial" w:eastAsia="Times New Roman" w:hAnsi="Arial" w:cs="Arial"/>
          <w:lang w:val="en-US" w:eastAsia="en-GB"/>
        </w:rPr>
        <w:t xml:space="preserve"> </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val="en-US"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val="en-US" w:eastAsia="en-GB"/>
        </w:rPr>
      </w:pPr>
      <w:r w:rsidRPr="007A26BF">
        <w:rPr>
          <w:rFonts w:ascii="Arial" w:eastAsia="Times New Roman" w:hAnsi="Arial" w:cs="Arial"/>
          <w:lang w:val="en-US" w:eastAsia="en-GB"/>
        </w:rPr>
        <w:t xml:space="preserve">To support </w:t>
      </w:r>
      <w:r w:rsidR="00D75294" w:rsidRPr="007A26BF">
        <w:rPr>
          <w:rFonts w:ascii="Arial" w:eastAsia="Times New Roman" w:hAnsi="Arial" w:cs="Arial"/>
          <w:lang w:val="en-US" w:eastAsia="en-GB"/>
        </w:rPr>
        <w:t>children’s social care staff</w:t>
      </w:r>
      <w:r w:rsidRPr="007A26BF">
        <w:rPr>
          <w:rFonts w:ascii="Arial" w:eastAsia="Times New Roman" w:hAnsi="Arial" w:cs="Arial"/>
          <w:lang w:val="en-US" w:eastAsia="en-GB"/>
        </w:rPr>
        <w:t xml:space="preserve"> with the embedding of Signs of Safety practice across Lewisham Children’s Social Care. T</w:t>
      </w:r>
      <w:r w:rsidR="00D75294" w:rsidRPr="007A26BF">
        <w:rPr>
          <w:rFonts w:ascii="Arial" w:eastAsia="Times New Roman" w:hAnsi="Arial" w:cs="Arial"/>
          <w:lang w:val="en-US" w:eastAsia="en-GB"/>
        </w:rPr>
        <w:t xml:space="preserve">o lead on the delivery of </w:t>
      </w:r>
      <w:r w:rsidRPr="007A26BF">
        <w:rPr>
          <w:rFonts w:ascii="Arial" w:eastAsia="Times New Roman" w:hAnsi="Arial" w:cs="Arial"/>
          <w:lang w:val="en-US" w:eastAsia="en-GB"/>
        </w:rPr>
        <w:t xml:space="preserve">training sessions, workshops, facilitation of group supervision as well as providing hands on, one to one support to staff through coaching and mentoring, support with visits, case mapping and facilitating family </w:t>
      </w:r>
      <w:r w:rsidR="00D75294" w:rsidRPr="007A26BF">
        <w:rPr>
          <w:rFonts w:ascii="Arial" w:eastAsia="Times New Roman" w:hAnsi="Arial" w:cs="Arial"/>
          <w:lang w:val="en-US" w:eastAsia="en-GB"/>
        </w:rPr>
        <w:t xml:space="preserve">network </w:t>
      </w:r>
      <w:r w:rsidRPr="007A26BF">
        <w:rPr>
          <w:rFonts w:ascii="Arial" w:eastAsia="Times New Roman" w:hAnsi="Arial" w:cs="Arial"/>
          <w:lang w:val="en-US" w:eastAsia="en-GB"/>
        </w:rPr>
        <w:t xml:space="preserve">meetings. </w:t>
      </w:r>
    </w:p>
    <w:p w:rsidR="00D75294" w:rsidRPr="007A26BF" w:rsidRDefault="00D75294"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val="en-US"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val="en-US" w:eastAsia="en-GB"/>
        </w:rPr>
      </w:pPr>
      <w:r w:rsidRPr="007A26BF">
        <w:rPr>
          <w:rFonts w:ascii="Arial" w:eastAsia="Times New Roman" w:hAnsi="Arial" w:cs="Arial"/>
          <w:lang w:val="en-US" w:eastAsia="en-GB"/>
        </w:rPr>
        <w:t xml:space="preserve">The post holder will </w:t>
      </w:r>
      <w:r w:rsidR="002B6CE3" w:rsidRPr="007A26BF">
        <w:rPr>
          <w:rFonts w:ascii="Arial" w:eastAsia="Times New Roman" w:hAnsi="Arial" w:cs="Arial"/>
          <w:lang w:val="en-US" w:eastAsia="en-GB"/>
        </w:rPr>
        <w:t>work as part of the Workforce Development Group to strengthen and develop service wide</w:t>
      </w:r>
      <w:r w:rsidRPr="007A26BF">
        <w:rPr>
          <w:rFonts w:ascii="Arial" w:eastAsia="Times New Roman" w:hAnsi="Arial" w:cs="Arial"/>
          <w:lang w:val="en-US" w:eastAsia="en-GB"/>
        </w:rPr>
        <w:t xml:space="preserve"> knowledge</w:t>
      </w:r>
      <w:r w:rsidR="002B6CE3" w:rsidRPr="007A26BF">
        <w:rPr>
          <w:rFonts w:ascii="Arial" w:eastAsia="Times New Roman" w:hAnsi="Arial" w:cs="Arial"/>
          <w:lang w:val="en-US" w:eastAsia="en-GB"/>
        </w:rPr>
        <w:t xml:space="preserve"> and use of </w:t>
      </w:r>
      <w:r w:rsidR="00327C15" w:rsidRPr="007A26BF">
        <w:rPr>
          <w:rFonts w:ascii="Arial" w:eastAsia="Times New Roman" w:hAnsi="Arial" w:cs="Arial"/>
          <w:lang w:val="en-US" w:eastAsia="en-GB"/>
        </w:rPr>
        <w:t xml:space="preserve">the </w:t>
      </w:r>
      <w:r w:rsidR="002B6CE3" w:rsidRPr="007A26BF">
        <w:rPr>
          <w:rFonts w:ascii="Arial" w:eastAsia="Times New Roman" w:hAnsi="Arial" w:cs="Arial"/>
          <w:lang w:val="en-US" w:eastAsia="en-GB"/>
        </w:rPr>
        <w:t>Signs of Safety</w:t>
      </w:r>
      <w:r w:rsidR="00327C15" w:rsidRPr="007A26BF">
        <w:rPr>
          <w:rFonts w:ascii="Arial" w:eastAsia="Times New Roman" w:hAnsi="Arial" w:cs="Arial"/>
          <w:lang w:val="en-US" w:eastAsia="en-GB"/>
        </w:rPr>
        <w:t xml:space="preserve"> practice model, role model good practice and collaborative working </w:t>
      </w:r>
      <w:r w:rsidR="00D75294" w:rsidRPr="007A26BF">
        <w:rPr>
          <w:rFonts w:ascii="Arial" w:eastAsia="Times New Roman" w:hAnsi="Arial" w:cs="Arial"/>
          <w:lang w:val="en-US" w:eastAsia="en-GB"/>
        </w:rPr>
        <w:t xml:space="preserve">with </w:t>
      </w:r>
      <w:r w:rsidR="00327C15" w:rsidRPr="007A26BF">
        <w:rPr>
          <w:rFonts w:ascii="Arial" w:eastAsia="Times New Roman" w:hAnsi="Arial" w:cs="Arial"/>
          <w:lang w:val="en-US" w:eastAsia="en-GB"/>
        </w:rPr>
        <w:t xml:space="preserve">families with a focus on improving the outcomes for children and young people. </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color w:val="0070C0"/>
          <w:lang w:val="en-US" w:eastAsia="en-GB"/>
        </w:rPr>
      </w:pPr>
    </w:p>
    <w:p w:rsidR="005F5364" w:rsidRPr="007A26BF" w:rsidRDefault="005F5364" w:rsidP="005F536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val="en-US" w:eastAsia="en-GB"/>
        </w:rPr>
      </w:pPr>
      <w:r w:rsidRPr="007A26BF">
        <w:rPr>
          <w:rFonts w:ascii="Arial" w:eastAsia="Times New Roman" w:hAnsi="Arial" w:cs="Arial"/>
          <w:b/>
          <w:lang w:val="en-US" w:eastAsia="en-GB"/>
        </w:rPr>
        <w:t>Summary of Responsibilities and Personal Duties:</w:t>
      </w:r>
    </w:p>
    <w:p w:rsidR="005F5364" w:rsidRPr="007A26BF" w:rsidRDefault="005F5364" w:rsidP="005F536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val="en-US" w:eastAsia="en-GB"/>
        </w:rPr>
      </w:pPr>
    </w:p>
    <w:p w:rsidR="00920049" w:rsidRPr="007A26BF" w:rsidRDefault="005F5364" w:rsidP="005F536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val="en-US" w:eastAsia="en-GB"/>
        </w:rPr>
      </w:pPr>
      <w:r w:rsidRPr="007A26BF">
        <w:rPr>
          <w:rFonts w:ascii="Arial" w:eastAsia="Times New Roman" w:hAnsi="Arial" w:cs="Arial"/>
          <w:b/>
          <w:lang w:val="en-US" w:eastAsia="en-GB"/>
        </w:rPr>
        <w:t>PERSONAL DUTIES</w:t>
      </w:r>
    </w:p>
    <w:p w:rsidR="005F5364" w:rsidRPr="007A26BF" w:rsidRDefault="005F5364" w:rsidP="005F536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val="en-US" w:eastAsia="en-GB"/>
        </w:rPr>
      </w:pPr>
    </w:p>
    <w:p w:rsidR="005F5364" w:rsidRPr="007A26BF" w:rsidRDefault="0003027E" w:rsidP="0003027E">
      <w:pPr>
        <w:pStyle w:val="NoSpacing"/>
        <w:numPr>
          <w:ilvl w:val="0"/>
          <w:numId w:val="11"/>
        </w:numPr>
        <w:rPr>
          <w:rFonts w:ascii="Arial" w:hAnsi="Arial" w:cs="Arial"/>
          <w:lang w:val="en-US" w:eastAsia="en-GB"/>
        </w:rPr>
      </w:pPr>
      <w:r>
        <w:rPr>
          <w:rFonts w:ascii="Arial" w:hAnsi="Arial" w:cs="Arial"/>
          <w:lang w:val="en-US" w:eastAsia="en-GB"/>
        </w:rPr>
        <w:t xml:space="preserve">To work across children’s social care to lead on </w:t>
      </w:r>
      <w:r w:rsidR="007F78A2">
        <w:rPr>
          <w:rFonts w:ascii="Arial" w:hAnsi="Arial" w:cs="Arial"/>
          <w:lang w:val="en-US" w:eastAsia="en-GB"/>
        </w:rPr>
        <w:t>embedding Signs of</w:t>
      </w:r>
      <w:r>
        <w:rPr>
          <w:rFonts w:ascii="Arial" w:hAnsi="Arial" w:cs="Arial"/>
          <w:lang w:val="en-US" w:eastAsia="en-GB"/>
        </w:rPr>
        <w:t xml:space="preserve"> Safety practice by developing the skills and knowledge of others and contributing to the organisational alignment to the model.</w:t>
      </w:r>
      <w:r w:rsidRPr="0003027E">
        <w:t xml:space="preserve"> </w:t>
      </w:r>
      <w:r w:rsidRPr="0003027E">
        <w:rPr>
          <w:rFonts w:ascii="Arial" w:hAnsi="Arial" w:cs="Arial"/>
          <w:lang w:val="en-US" w:eastAsia="en-GB"/>
        </w:rPr>
        <w:t xml:space="preserve">To contribute to the workforce development group Signs of Safety training offer, </w:t>
      </w:r>
      <w:r w:rsidR="00756982">
        <w:rPr>
          <w:rFonts w:ascii="Arial" w:hAnsi="Arial" w:cs="Arial"/>
          <w:lang w:val="en-US" w:eastAsia="en-GB"/>
        </w:rPr>
        <w:t xml:space="preserve">including </w:t>
      </w:r>
      <w:r w:rsidRPr="0003027E">
        <w:rPr>
          <w:rFonts w:ascii="Arial" w:hAnsi="Arial" w:cs="Arial"/>
          <w:lang w:val="en-US" w:eastAsia="en-GB"/>
        </w:rPr>
        <w:t>delivering the int</w:t>
      </w:r>
      <w:r w:rsidR="00756982">
        <w:rPr>
          <w:rFonts w:ascii="Arial" w:hAnsi="Arial" w:cs="Arial"/>
          <w:lang w:val="en-US" w:eastAsia="en-GB"/>
        </w:rPr>
        <w:t xml:space="preserve">roductory training to new staff, supporting with staff induction, the ASYE programme and </w:t>
      </w:r>
      <w:r w:rsidRPr="0003027E">
        <w:rPr>
          <w:rFonts w:ascii="Arial" w:hAnsi="Arial" w:cs="Arial"/>
          <w:lang w:val="en-US" w:eastAsia="en-GB"/>
        </w:rPr>
        <w:t>development sessions for the practice leaders.</w:t>
      </w:r>
    </w:p>
    <w:p w:rsidR="00322B24" w:rsidRPr="007A26BF" w:rsidRDefault="00322B24" w:rsidP="00D75294">
      <w:pPr>
        <w:pStyle w:val="NoSpacing"/>
        <w:rPr>
          <w:rFonts w:ascii="Arial" w:hAnsi="Arial" w:cs="Arial"/>
          <w:lang w:val="en-US" w:eastAsia="en-GB"/>
        </w:rPr>
      </w:pPr>
    </w:p>
    <w:p w:rsidR="000E60C5" w:rsidRPr="007A26BF" w:rsidRDefault="0003027E" w:rsidP="007A26BF">
      <w:pPr>
        <w:pStyle w:val="NoSpacing"/>
        <w:numPr>
          <w:ilvl w:val="0"/>
          <w:numId w:val="11"/>
        </w:numPr>
        <w:rPr>
          <w:rFonts w:ascii="Arial" w:hAnsi="Arial" w:cs="Arial"/>
          <w:lang w:val="en-US" w:eastAsia="en-GB"/>
        </w:rPr>
      </w:pPr>
      <w:r>
        <w:rPr>
          <w:rFonts w:ascii="Arial" w:hAnsi="Arial" w:cs="Arial"/>
          <w:lang w:val="en-US" w:eastAsia="en-GB"/>
        </w:rPr>
        <w:t>To deliver the partner b</w:t>
      </w:r>
      <w:r w:rsidR="000E60C5" w:rsidRPr="007A26BF">
        <w:rPr>
          <w:rFonts w:ascii="Arial" w:hAnsi="Arial" w:cs="Arial"/>
          <w:lang w:val="en-US" w:eastAsia="en-GB"/>
        </w:rPr>
        <w:t xml:space="preserve">riefings as part of the LSCP training offer strengthening the knowledge </w:t>
      </w:r>
      <w:r>
        <w:rPr>
          <w:rFonts w:ascii="Arial" w:hAnsi="Arial" w:cs="Arial"/>
          <w:lang w:val="en-US" w:eastAsia="en-GB"/>
        </w:rPr>
        <w:t>of and interest in</w:t>
      </w:r>
      <w:r w:rsidR="000E60C5" w:rsidRPr="007A26BF">
        <w:rPr>
          <w:rFonts w:ascii="Arial" w:hAnsi="Arial" w:cs="Arial"/>
          <w:lang w:val="en-US" w:eastAsia="en-GB"/>
        </w:rPr>
        <w:t xml:space="preserve"> Signs of Safety and relationships with </w:t>
      </w:r>
      <w:r w:rsidR="00D75294" w:rsidRPr="007A26BF">
        <w:rPr>
          <w:rFonts w:ascii="Arial" w:hAnsi="Arial" w:cs="Arial"/>
          <w:lang w:val="en-US" w:eastAsia="en-GB"/>
        </w:rPr>
        <w:t xml:space="preserve">Lewisham’s </w:t>
      </w:r>
      <w:r w:rsidR="000E60C5" w:rsidRPr="007A26BF">
        <w:rPr>
          <w:rFonts w:ascii="Arial" w:hAnsi="Arial" w:cs="Arial"/>
          <w:lang w:val="en-US" w:eastAsia="en-GB"/>
        </w:rPr>
        <w:t>community services</w:t>
      </w:r>
      <w:r w:rsidR="00D75294" w:rsidRPr="007A26BF">
        <w:rPr>
          <w:rFonts w:ascii="Arial" w:hAnsi="Arial" w:cs="Arial"/>
          <w:lang w:val="en-US" w:eastAsia="en-GB"/>
        </w:rPr>
        <w:t xml:space="preserve"> and partner agencies</w:t>
      </w:r>
      <w:r w:rsidR="000E60C5" w:rsidRPr="007A26BF">
        <w:rPr>
          <w:rFonts w:ascii="Arial" w:hAnsi="Arial" w:cs="Arial"/>
          <w:lang w:val="en-US" w:eastAsia="en-GB"/>
        </w:rPr>
        <w:t xml:space="preserve">. </w:t>
      </w:r>
      <w:r w:rsidR="00756982">
        <w:rPr>
          <w:rFonts w:ascii="Arial" w:hAnsi="Arial" w:cs="Arial"/>
          <w:lang w:val="en-US" w:eastAsia="en-GB"/>
        </w:rPr>
        <w:t>To liaise with key partners by building strong relationships and representing the London Borough of Lewisham at key external events.</w:t>
      </w:r>
    </w:p>
    <w:p w:rsidR="00322B24" w:rsidRPr="007A26BF" w:rsidRDefault="00322B24" w:rsidP="00D75294">
      <w:pPr>
        <w:pStyle w:val="NoSpacing"/>
        <w:rPr>
          <w:rFonts w:ascii="Arial" w:hAnsi="Arial" w:cs="Arial"/>
          <w:lang w:val="en-US" w:eastAsia="en-GB"/>
        </w:rPr>
      </w:pPr>
    </w:p>
    <w:p w:rsidR="00D75294" w:rsidRPr="007A26BF" w:rsidRDefault="00322B24" w:rsidP="007A26BF">
      <w:pPr>
        <w:pStyle w:val="NoSpacing"/>
        <w:numPr>
          <w:ilvl w:val="0"/>
          <w:numId w:val="11"/>
        </w:numPr>
        <w:rPr>
          <w:rFonts w:ascii="Arial" w:hAnsi="Arial" w:cs="Arial"/>
          <w:lang w:val="en-US" w:eastAsia="en-GB"/>
        </w:rPr>
      </w:pPr>
      <w:r w:rsidRPr="007A26BF">
        <w:rPr>
          <w:rFonts w:ascii="Arial" w:hAnsi="Arial" w:cs="Arial"/>
          <w:lang w:val="en-US" w:eastAsia="en-GB"/>
        </w:rPr>
        <w:t xml:space="preserve">To </w:t>
      </w:r>
      <w:r w:rsidR="007F78A2">
        <w:rPr>
          <w:rFonts w:ascii="Arial" w:hAnsi="Arial" w:cs="Arial"/>
          <w:lang w:val="en-US" w:eastAsia="en-GB"/>
        </w:rPr>
        <w:t>work closely with the p</w:t>
      </w:r>
      <w:r w:rsidR="00F92841" w:rsidRPr="007A26BF">
        <w:rPr>
          <w:rFonts w:ascii="Arial" w:hAnsi="Arial" w:cs="Arial"/>
          <w:lang w:val="en-US" w:eastAsia="en-GB"/>
        </w:rPr>
        <w:t>rincipa</w:t>
      </w:r>
      <w:r w:rsidR="007F78A2">
        <w:rPr>
          <w:rFonts w:ascii="Arial" w:hAnsi="Arial" w:cs="Arial"/>
          <w:lang w:val="en-US" w:eastAsia="en-GB"/>
        </w:rPr>
        <w:t>l social worker and consultant s</w:t>
      </w:r>
      <w:r w:rsidR="00F92841" w:rsidRPr="007A26BF">
        <w:rPr>
          <w:rFonts w:ascii="Arial" w:hAnsi="Arial" w:cs="Arial"/>
          <w:lang w:val="en-US" w:eastAsia="en-GB"/>
        </w:rPr>
        <w:t xml:space="preserve">ocial workers to </w:t>
      </w:r>
      <w:r w:rsidRPr="007A26BF">
        <w:rPr>
          <w:rFonts w:ascii="Arial" w:hAnsi="Arial" w:cs="Arial"/>
          <w:lang w:val="en-US" w:eastAsia="en-GB"/>
        </w:rPr>
        <w:t>ensure respectful and professionally curious engagement with families is at the forefront of all work and that the views of children, their families and carers are represented and included within decision making and planning</w:t>
      </w:r>
      <w:r w:rsidR="00D75294" w:rsidRPr="007A26BF">
        <w:rPr>
          <w:rFonts w:ascii="Arial" w:hAnsi="Arial" w:cs="Arial"/>
          <w:lang w:val="en-US" w:eastAsia="en-GB"/>
        </w:rPr>
        <w:t>.</w:t>
      </w:r>
    </w:p>
    <w:p w:rsidR="00D75294" w:rsidRPr="007A26BF" w:rsidRDefault="00D75294" w:rsidP="00D75294">
      <w:pPr>
        <w:pStyle w:val="NoSpacing"/>
        <w:rPr>
          <w:rFonts w:ascii="Arial" w:hAnsi="Arial" w:cs="Arial"/>
          <w:lang w:val="en-US" w:eastAsia="en-GB"/>
        </w:rPr>
      </w:pPr>
    </w:p>
    <w:p w:rsidR="00322B24" w:rsidRPr="007A26BF" w:rsidRDefault="005F5364" w:rsidP="007A26BF">
      <w:pPr>
        <w:pStyle w:val="NoSpacing"/>
        <w:numPr>
          <w:ilvl w:val="0"/>
          <w:numId w:val="11"/>
        </w:numPr>
        <w:rPr>
          <w:rFonts w:ascii="Arial" w:hAnsi="Arial" w:cs="Arial"/>
          <w:lang w:val="en-US" w:eastAsia="en-GB"/>
        </w:rPr>
      </w:pPr>
      <w:r w:rsidRPr="007A26BF">
        <w:rPr>
          <w:rFonts w:ascii="Arial" w:hAnsi="Arial" w:cs="Arial"/>
          <w:lang w:val="en-US" w:eastAsia="en-GB"/>
        </w:rPr>
        <w:t xml:space="preserve">To </w:t>
      </w:r>
      <w:r w:rsidR="0003027E">
        <w:rPr>
          <w:rFonts w:ascii="Arial" w:hAnsi="Arial" w:cs="Arial"/>
          <w:lang w:val="en-US" w:eastAsia="en-GB"/>
        </w:rPr>
        <w:t>work with the consultant s</w:t>
      </w:r>
      <w:r w:rsidR="00F92841" w:rsidRPr="007A26BF">
        <w:rPr>
          <w:rFonts w:ascii="Arial" w:hAnsi="Arial" w:cs="Arial"/>
          <w:lang w:val="en-US" w:eastAsia="en-GB"/>
        </w:rPr>
        <w:t>ocial workers in raising</w:t>
      </w:r>
      <w:r w:rsidRPr="007A26BF">
        <w:rPr>
          <w:rFonts w:ascii="Arial" w:hAnsi="Arial" w:cs="Arial"/>
          <w:lang w:val="en-US" w:eastAsia="en-GB"/>
        </w:rPr>
        <w:t xml:space="preserve"> practice standards in the use of Signs of Safety, role modelling good practice in direct work with families, recording and written work </w:t>
      </w:r>
      <w:r w:rsidR="00322B24" w:rsidRPr="007A26BF">
        <w:rPr>
          <w:rFonts w:ascii="Arial" w:hAnsi="Arial" w:cs="Arial"/>
          <w:lang w:val="en-US" w:eastAsia="en-GB"/>
        </w:rPr>
        <w:t xml:space="preserve">and </w:t>
      </w:r>
      <w:r w:rsidR="00D75294" w:rsidRPr="007A26BF">
        <w:rPr>
          <w:rFonts w:ascii="Arial" w:hAnsi="Arial" w:cs="Arial"/>
          <w:lang w:val="en-US" w:eastAsia="en-GB"/>
        </w:rPr>
        <w:t>creating child focused, family led plans</w:t>
      </w:r>
      <w:r w:rsidR="00322B24" w:rsidRPr="007A26BF">
        <w:rPr>
          <w:rFonts w:ascii="Arial" w:hAnsi="Arial" w:cs="Arial"/>
          <w:lang w:val="en-US" w:eastAsia="en-GB"/>
        </w:rPr>
        <w:t>.</w:t>
      </w:r>
    </w:p>
    <w:p w:rsidR="00322B24" w:rsidRPr="007A26BF" w:rsidRDefault="00322B24" w:rsidP="00D75294">
      <w:pPr>
        <w:pStyle w:val="NoSpacing"/>
        <w:rPr>
          <w:rFonts w:ascii="Arial" w:hAnsi="Arial" w:cs="Arial"/>
          <w:lang w:val="en-US" w:eastAsia="en-GB"/>
        </w:rPr>
      </w:pPr>
    </w:p>
    <w:p w:rsidR="00322B24" w:rsidRPr="007A26BF" w:rsidRDefault="000E60C5" w:rsidP="007A26BF">
      <w:pPr>
        <w:pStyle w:val="NoSpacing"/>
        <w:numPr>
          <w:ilvl w:val="0"/>
          <w:numId w:val="11"/>
        </w:numPr>
        <w:rPr>
          <w:rFonts w:ascii="Arial" w:hAnsi="Arial" w:cs="Arial"/>
          <w:lang w:val="en-US" w:eastAsia="en-GB"/>
        </w:rPr>
      </w:pPr>
      <w:r w:rsidRPr="007A26BF">
        <w:rPr>
          <w:rFonts w:ascii="Arial" w:hAnsi="Arial" w:cs="Arial"/>
          <w:lang w:val="en-US" w:eastAsia="en-GB"/>
        </w:rPr>
        <w:t>To carry out joint visits with social worker</w:t>
      </w:r>
      <w:r w:rsidR="00322B24" w:rsidRPr="007A26BF">
        <w:rPr>
          <w:rFonts w:ascii="Arial" w:hAnsi="Arial" w:cs="Arial"/>
          <w:lang w:val="en-US" w:eastAsia="en-GB"/>
        </w:rPr>
        <w:t>s and support team managers by</w:t>
      </w:r>
      <w:r w:rsidRPr="007A26BF">
        <w:rPr>
          <w:rFonts w:ascii="Arial" w:hAnsi="Arial" w:cs="Arial"/>
          <w:lang w:val="en-US" w:eastAsia="en-GB"/>
        </w:rPr>
        <w:t xml:space="preserve"> providing o</w:t>
      </w:r>
      <w:r w:rsidR="00322B24" w:rsidRPr="007A26BF">
        <w:rPr>
          <w:rFonts w:ascii="Arial" w:hAnsi="Arial" w:cs="Arial"/>
          <w:lang w:val="en-US" w:eastAsia="en-GB"/>
        </w:rPr>
        <w:t xml:space="preserve">ne to one support, consultation, coaching and mentoring to individuals and teams to embed the Signs of Safety ethos and strengthen confidence in the practice and recording. </w:t>
      </w:r>
      <w:r w:rsidR="0003027E">
        <w:rPr>
          <w:rFonts w:ascii="Arial" w:hAnsi="Arial" w:cs="Arial"/>
          <w:lang w:val="en-US" w:eastAsia="en-GB"/>
        </w:rPr>
        <w:t>To act as a practice leader and expert for Signs of Safety work with children, fa</w:t>
      </w:r>
      <w:r w:rsidR="00D03CFF">
        <w:rPr>
          <w:rFonts w:ascii="Arial" w:hAnsi="Arial" w:cs="Arial"/>
          <w:lang w:val="en-US" w:eastAsia="en-GB"/>
        </w:rPr>
        <w:t>milies and in the organisation</w:t>
      </w:r>
      <w:r w:rsidR="0003027E">
        <w:rPr>
          <w:rFonts w:ascii="Arial" w:hAnsi="Arial" w:cs="Arial"/>
          <w:lang w:val="en-US" w:eastAsia="en-GB"/>
        </w:rPr>
        <w:t>.</w:t>
      </w:r>
    </w:p>
    <w:p w:rsidR="00322B24" w:rsidRPr="007A26BF" w:rsidRDefault="00322B24" w:rsidP="00D75294">
      <w:pPr>
        <w:pStyle w:val="NoSpacing"/>
        <w:rPr>
          <w:rFonts w:ascii="Arial" w:hAnsi="Arial" w:cs="Arial"/>
          <w:lang w:val="en-US" w:eastAsia="en-GB"/>
        </w:rPr>
      </w:pPr>
    </w:p>
    <w:p w:rsidR="00C86C2E" w:rsidRDefault="00D348B7" w:rsidP="00C86C2E">
      <w:pPr>
        <w:pStyle w:val="NoSpacing"/>
        <w:numPr>
          <w:ilvl w:val="0"/>
          <w:numId w:val="11"/>
        </w:numPr>
        <w:rPr>
          <w:rFonts w:ascii="Arial" w:hAnsi="Arial" w:cs="Arial"/>
          <w:lang w:val="en-US" w:eastAsia="en-GB"/>
        </w:rPr>
      </w:pPr>
      <w:r w:rsidRPr="007A26BF">
        <w:rPr>
          <w:rFonts w:ascii="Arial" w:hAnsi="Arial" w:cs="Arial"/>
          <w:lang w:val="en-US" w:eastAsia="en-GB"/>
        </w:rPr>
        <w:t xml:space="preserve">To provide reflective case discussions </w:t>
      </w:r>
      <w:r w:rsidR="00D03CFF">
        <w:rPr>
          <w:rFonts w:ascii="Arial" w:hAnsi="Arial" w:cs="Arial"/>
          <w:lang w:val="en-US" w:eastAsia="en-GB"/>
        </w:rPr>
        <w:t xml:space="preserve">and consultations </w:t>
      </w:r>
      <w:r w:rsidRPr="007A26BF">
        <w:rPr>
          <w:rFonts w:ascii="Arial" w:hAnsi="Arial" w:cs="Arial"/>
          <w:lang w:val="en-US" w:eastAsia="en-GB"/>
        </w:rPr>
        <w:t>with individuals and teams and embed consistent group supervision using the Signs of S</w:t>
      </w:r>
      <w:r w:rsidR="00322B24" w:rsidRPr="007A26BF">
        <w:rPr>
          <w:rFonts w:ascii="Arial" w:hAnsi="Arial" w:cs="Arial"/>
          <w:lang w:val="en-US" w:eastAsia="en-GB"/>
        </w:rPr>
        <w:t>afety principles and tools.</w:t>
      </w:r>
    </w:p>
    <w:p w:rsidR="00C86C2E" w:rsidRPr="00C86C2E" w:rsidRDefault="00C86C2E" w:rsidP="00C86C2E">
      <w:pPr>
        <w:pStyle w:val="NoSpacing"/>
        <w:rPr>
          <w:rFonts w:ascii="Arial" w:hAnsi="Arial" w:cs="Arial"/>
          <w:lang w:val="en-US" w:eastAsia="en-GB"/>
        </w:rPr>
      </w:pPr>
    </w:p>
    <w:p w:rsidR="00C86C2E" w:rsidRPr="003F7634" w:rsidRDefault="00C86C2E" w:rsidP="00D75294">
      <w:pPr>
        <w:pStyle w:val="NoSpacing"/>
        <w:numPr>
          <w:ilvl w:val="0"/>
          <w:numId w:val="11"/>
        </w:numPr>
        <w:rPr>
          <w:rFonts w:ascii="Arial" w:hAnsi="Arial" w:cs="Arial"/>
          <w:lang w:val="en-US" w:eastAsia="en-GB"/>
        </w:rPr>
      </w:pPr>
      <w:r>
        <w:rPr>
          <w:rFonts w:ascii="Arial" w:hAnsi="Arial" w:cs="Arial"/>
          <w:lang w:val="en-US" w:eastAsia="en-GB"/>
        </w:rPr>
        <w:t>To provide supervision and support to the consultant social workers in the service.</w:t>
      </w:r>
    </w:p>
    <w:p w:rsidR="00D348B7" w:rsidRPr="007A26BF" w:rsidRDefault="00D348B7" w:rsidP="00D75294">
      <w:pPr>
        <w:pStyle w:val="NoSpacing"/>
        <w:rPr>
          <w:rFonts w:ascii="Arial" w:hAnsi="Arial" w:cs="Arial"/>
          <w:lang w:val="en-US" w:eastAsia="en-GB"/>
        </w:rPr>
      </w:pPr>
    </w:p>
    <w:p w:rsidR="0003027E" w:rsidRDefault="00D348B7" w:rsidP="0003027E">
      <w:pPr>
        <w:pStyle w:val="NoSpacing"/>
        <w:numPr>
          <w:ilvl w:val="0"/>
          <w:numId w:val="11"/>
        </w:numPr>
        <w:rPr>
          <w:rFonts w:ascii="Arial" w:hAnsi="Arial" w:cs="Arial"/>
          <w:lang w:val="en-US" w:eastAsia="en-GB"/>
        </w:rPr>
      </w:pPr>
      <w:r w:rsidRPr="007A26BF">
        <w:rPr>
          <w:rFonts w:ascii="Arial" w:hAnsi="Arial" w:cs="Arial"/>
          <w:lang w:val="en-US" w:eastAsia="en-GB"/>
        </w:rPr>
        <w:t xml:space="preserve">To provide feedback to </w:t>
      </w:r>
      <w:r w:rsidR="00D75294" w:rsidRPr="007A26BF">
        <w:rPr>
          <w:rFonts w:ascii="Arial" w:hAnsi="Arial" w:cs="Arial"/>
          <w:lang w:val="en-US" w:eastAsia="en-GB"/>
        </w:rPr>
        <w:t>the senior management team</w:t>
      </w:r>
      <w:r w:rsidRPr="007A26BF">
        <w:rPr>
          <w:rFonts w:ascii="Arial" w:hAnsi="Arial" w:cs="Arial"/>
          <w:lang w:val="en-US" w:eastAsia="en-GB"/>
        </w:rPr>
        <w:t xml:space="preserve"> regarding </w:t>
      </w:r>
      <w:r w:rsidR="00D75294" w:rsidRPr="007A26BF">
        <w:rPr>
          <w:rFonts w:ascii="Arial" w:hAnsi="Arial" w:cs="Arial"/>
          <w:lang w:val="en-US" w:eastAsia="en-GB"/>
        </w:rPr>
        <w:t xml:space="preserve">the </w:t>
      </w:r>
      <w:r w:rsidRPr="007A26BF">
        <w:rPr>
          <w:rFonts w:ascii="Arial" w:hAnsi="Arial" w:cs="Arial"/>
          <w:lang w:val="en-US" w:eastAsia="en-GB"/>
        </w:rPr>
        <w:t xml:space="preserve">strength of practice within the service and areas that require further development and support with consideration as to how this can be achieved. </w:t>
      </w:r>
    </w:p>
    <w:p w:rsidR="0003027E" w:rsidRPr="0003027E" w:rsidRDefault="0003027E" w:rsidP="0003027E">
      <w:pPr>
        <w:pStyle w:val="NoSpacing"/>
        <w:rPr>
          <w:rFonts w:ascii="Arial" w:hAnsi="Arial" w:cs="Arial"/>
          <w:lang w:val="en-US" w:eastAsia="en-GB"/>
        </w:rPr>
      </w:pPr>
    </w:p>
    <w:p w:rsidR="0003027E" w:rsidRPr="007A26BF" w:rsidRDefault="0003027E" w:rsidP="007A26BF">
      <w:pPr>
        <w:pStyle w:val="NoSpacing"/>
        <w:numPr>
          <w:ilvl w:val="0"/>
          <w:numId w:val="11"/>
        </w:numPr>
        <w:rPr>
          <w:rFonts w:ascii="Arial" w:hAnsi="Arial" w:cs="Arial"/>
          <w:lang w:val="en-US" w:eastAsia="en-GB"/>
        </w:rPr>
      </w:pPr>
      <w:r>
        <w:rPr>
          <w:rFonts w:ascii="Arial" w:hAnsi="Arial" w:cs="Arial"/>
          <w:lang w:val="en-US" w:eastAsia="en-GB"/>
        </w:rPr>
        <w:t>To support the principal social worker in the planning and delivery of the monthly Signs of Safety implementation board.</w:t>
      </w:r>
    </w:p>
    <w:p w:rsidR="00322B24" w:rsidRPr="007A26BF" w:rsidRDefault="00322B24" w:rsidP="00D75294">
      <w:pPr>
        <w:pStyle w:val="NoSpacing"/>
        <w:rPr>
          <w:rFonts w:ascii="Arial" w:hAnsi="Arial" w:cs="Arial"/>
          <w:lang w:val="en-US" w:eastAsia="en-GB"/>
        </w:rPr>
      </w:pPr>
    </w:p>
    <w:p w:rsidR="00D348B7" w:rsidRPr="007A26BF" w:rsidRDefault="00D348B7" w:rsidP="007A26BF">
      <w:pPr>
        <w:pStyle w:val="NoSpacing"/>
        <w:numPr>
          <w:ilvl w:val="0"/>
          <w:numId w:val="11"/>
        </w:numPr>
        <w:rPr>
          <w:rFonts w:ascii="Arial" w:hAnsi="Arial" w:cs="Arial"/>
          <w:lang w:val="en-US" w:eastAsia="en-GB"/>
        </w:rPr>
      </w:pPr>
      <w:r w:rsidRPr="007A26BF">
        <w:rPr>
          <w:rFonts w:ascii="Arial" w:hAnsi="Arial" w:cs="Arial"/>
          <w:lang w:val="en-US" w:eastAsia="en-GB"/>
        </w:rPr>
        <w:t xml:space="preserve">To share knowledge from research, policies and events, promoting a shared learning culture and influence development of </w:t>
      </w:r>
      <w:r w:rsidR="005B1351" w:rsidRPr="007A26BF">
        <w:rPr>
          <w:rFonts w:ascii="Arial" w:hAnsi="Arial" w:cs="Arial"/>
          <w:lang w:val="en-US" w:eastAsia="en-GB"/>
        </w:rPr>
        <w:t>Lewisham’s</w:t>
      </w:r>
      <w:r w:rsidRPr="007A26BF">
        <w:rPr>
          <w:rFonts w:ascii="Arial" w:hAnsi="Arial" w:cs="Arial"/>
          <w:lang w:val="en-US" w:eastAsia="en-GB"/>
        </w:rPr>
        <w:t xml:space="preserve"> own use of tools and training. </w:t>
      </w:r>
      <w:r w:rsidR="00D03CFF">
        <w:rPr>
          <w:rFonts w:ascii="Arial" w:hAnsi="Arial" w:cs="Arial"/>
          <w:lang w:val="en-US" w:eastAsia="en-GB"/>
        </w:rPr>
        <w:t>To cascade learning, resources and tools to support the use of Signs of Safety in practice.</w:t>
      </w:r>
    </w:p>
    <w:p w:rsidR="00322B24" w:rsidRPr="007A26BF" w:rsidRDefault="00322B24" w:rsidP="00D75294">
      <w:pPr>
        <w:pStyle w:val="NoSpacing"/>
        <w:rPr>
          <w:rFonts w:ascii="Arial" w:hAnsi="Arial" w:cs="Arial"/>
          <w:lang w:val="en-US" w:eastAsia="en-GB"/>
        </w:rPr>
      </w:pPr>
    </w:p>
    <w:p w:rsidR="005B1351" w:rsidRPr="007A26BF" w:rsidRDefault="00F92841" w:rsidP="007A26BF">
      <w:pPr>
        <w:pStyle w:val="NoSpacing"/>
        <w:numPr>
          <w:ilvl w:val="0"/>
          <w:numId w:val="11"/>
        </w:numPr>
        <w:rPr>
          <w:rFonts w:ascii="Arial" w:hAnsi="Arial" w:cs="Arial"/>
          <w:lang w:val="en-US" w:eastAsia="en-GB"/>
        </w:rPr>
      </w:pPr>
      <w:r w:rsidRPr="007A26BF">
        <w:rPr>
          <w:rFonts w:ascii="Arial" w:hAnsi="Arial" w:cs="Arial"/>
          <w:lang w:val="en-US" w:eastAsia="en-GB"/>
        </w:rPr>
        <w:t>To promote effective participation and engagement with childr</w:t>
      </w:r>
      <w:r w:rsidR="00D03CFF">
        <w:rPr>
          <w:rFonts w:ascii="Arial" w:hAnsi="Arial" w:cs="Arial"/>
          <w:lang w:val="en-US" w:eastAsia="en-GB"/>
        </w:rPr>
        <w:t>en, young people and families. To lead</w:t>
      </w:r>
      <w:r w:rsidRPr="007A26BF">
        <w:rPr>
          <w:rFonts w:ascii="Arial" w:hAnsi="Arial" w:cs="Arial"/>
          <w:lang w:val="en-US" w:eastAsia="en-GB"/>
        </w:rPr>
        <w:t xml:space="preserve"> on seeking feedback in order to learn and deliver good outcomes and </w:t>
      </w:r>
      <w:r w:rsidR="005B1351" w:rsidRPr="007A26BF">
        <w:rPr>
          <w:rFonts w:ascii="Arial" w:hAnsi="Arial" w:cs="Arial"/>
          <w:lang w:val="en-US" w:eastAsia="en-GB"/>
        </w:rPr>
        <w:t xml:space="preserve">strengthen the consistency of feedback from families and its use in strategy development. </w:t>
      </w:r>
    </w:p>
    <w:p w:rsidR="00F92841" w:rsidRPr="007A26BF" w:rsidRDefault="00F92841" w:rsidP="00D75294">
      <w:pPr>
        <w:pStyle w:val="NoSpacing"/>
        <w:rPr>
          <w:rFonts w:ascii="Arial" w:hAnsi="Arial" w:cs="Arial"/>
          <w:lang w:val="en-US" w:eastAsia="en-GB"/>
        </w:rPr>
      </w:pPr>
    </w:p>
    <w:p w:rsidR="00756982" w:rsidRDefault="00F92841" w:rsidP="00756982">
      <w:pPr>
        <w:pStyle w:val="NoSpacing"/>
        <w:numPr>
          <w:ilvl w:val="0"/>
          <w:numId w:val="11"/>
        </w:numPr>
        <w:rPr>
          <w:rFonts w:ascii="Arial" w:hAnsi="Arial" w:cs="Arial"/>
          <w:lang w:val="en-US" w:eastAsia="en-GB"/>
        </w:rPr>
      </w:pPr>
      <w:r w:rsidRPr="007A26BF">
        <w:rPr>
          <w:rFonts w:ascii="Arial" w:hAnsi="Arial" w:cs="Arial"/>
          <w:lang w:val="en-US" w:eastAsia="en-GB"/>
        </w:rPr>
        <w:t xml:space="preserve">To ensure that performance across </w:t>
      </w:r>
      <w:r w:rsidR="00D03CFF">
        <w:rPr>
          <w:rFonts w:ascii="Arial" w:hAnsi="Arial" w:cs="Arial"/>
          <w:lang w:val="en-US" w:eastAsia="en-GB"/>
        </w:rPr>
        <w:t>the service in maintained and</w:t>
      </w:r>
      <w:r w:rsidR="00D03CFF" w:rsidRPr="00D03CFF">
        <w:rPr>
          <w:rFonts w:ascii="Arial" w:hAnsi="Arial" w:cs="Arial"/>
          <w:lang w:eastAsia="en-GB"/>
        </w:rPr>
        <w:t xml:space="preserve"> improved</w:t>
      </w:r>
      <w:r w:rsidRPr="007A26BF">
        <w:rPr>
          <w:rFonts w:ascii="Arial" w:hAnsi="Arial" w:cs="Arial"/>
          <w:lang w:val="en-US" w:eastAsia="en-GB"/>
        </w:rPr>
        <w:t>. To work to the workforce development group service plan and be aware of the service plans for all key service areas.</w:t>
      </w:r>
    </w:p>
    <w:p w:rsidR="00756982" w:rsidRPr="00756982" w:rsidRDefault="00756982" w:rsidP="00756982">
      <w:pPr>
        <w:pStyle w:val="NoSpacing"/>
        <w:rPr>
          <w:rFonts w:ascii="Arial" w:hAnsi="Arial" w:cs="Arial"/>
          <w:lang w:val="en-US" w:eastAsia="en-GB"/>
        </w:rPr>
      </w:pPr>
    </w:p>
    <w:p w:rsidR="00756982" w:rsidRDefault="00756982" w:rsidP="00FB5EE1">
      <w:pPr>
        <w:pStyle w:val="NoSpacing"/>
        <w:numPr>
          <w:ilvl w:val="0"/>
          <w:numId w:val="11"/>
        </w:numPr>
        <w:rPr>
          <w:rFonts w:ascii="Arial" w:hAnsi="Arial" w:cs="Arial"/>
          <w:lang w:val="en-US" w:eastAsia="en-GB"/>
        </w:rPr>
      </w:pPr>
      <w:r>
        <w:rPr>
          <w:rFonts w:ascii="Arial" w:hAnsi="Arial" w:cs="Arial"/>
          <w:lang w:val="en-US" w:eastAsia="en-GB"/>
        </w:rPr>
        <w:t>To work collaboratively with the quality improvement service to contribute to the audit programme and to apply themes and learning from audit to the training and development of staff and other stakeholders.</w:t>
      </w:r>
    </w:p>
    <w:p w:rsidR="00FB5EE1" w:rsidRPr="00FB5EE1" w:rsidRDefault="00FB5EE1" w:rsidP="00FB5EE1">
      <w:pPr>
        <w:pStyle w:val="NoSpacing"/>
        <w:rPr>
          <w:rFonts w:ascii="Arial" w:hAnsi="Arial" w:cs="Arial"/>
          <w:lang w:val="en-US" w:eastAsia="en-GB"/>
        </w:rPr>
      </w:pPr>
    </w:p>
    <w:p w:rsidR="00FB5EE1" w:rsidRPr="007A26BF" w:rsidRDefault="00FB5EE1" w:rsidP="007A26BF">
      <w:pPr>
        <w:pStyle w:val="NoSpacing"/>
        <w:numPr>
          <w:ilvl w:val="0"/>
          <w:numId w:val="11"/>
        </w:numPr>
        <w:rPr>
          <w:rFonts w:ascii="Arial" w:hAnsi="Arial" w:cs="Arial"/>
          <w:lang w:val="en-US" w:eastAsia="en-GB"/>
        </w:rPr>
      </w:pPr>
      <w:r>
        <w:rPr>
          <w:rFonts w:ascii="Arial" w:hAnsi="Arial" w:cs="Arial"/>
          <w:lang w:val="en-US" w:eastAsia="en-GB"/>
        </w:rPr>
        <w:t xml:space="preserve">To contribute to the strategic signs of safety implementation plan and work collaboratively with external signs of </w:t>
      </w:r>
      <w:r w:rsidR="00D03CFF">
        <w:rPr>
          <w:rFonts w:ascii="Arial" w:hAnsi="Arial" w:cs="Arial"/>
          <w:lang w:val="en-US" w:eastAsia="en-GB"/>
        </w:rPr>
        <w:t>safety consultants and trainers building strong and effective partnerships to deliver the programme.</w:t>
      </w:r>
    </w:p>
    <w:p w:rsidR="00F92841" w:rsidRPr="007A26BF" w:rsidRDefault="00F92841" w:rsidP="00D75294">
      <w:pPr>
        <w:pStyle w:val="NoSpacing"/>
        <w:rPr>
          <w:rFonts w:ascii="Arial" w:hAnsi="Arial" w:cs="Arial"/>
          <w:lang w:val="en-US" w:eastAsia="en-GB"/>
        </w:rPr>
      </w:pPr>
    </w:p>
    <w:p w:rsidR="00920049" w:rsidRPr="007A26BF" w:rsidRDefault="00920049" w:rsidP="00D75294">
      <w:pPr>
        <w:pStyle w:val="NoSpacing"/>
        <w:rPr>
          <w:rFonts w:ascii="Arial" w:hAnsi="Arial" w:cs="Arial"/>
          <w:color w:val="0070C0"/>
          <w:lang w:val="en-US"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color w:val="0070C0"/>
          <w:lang w:val="en-US" w:eastAsia="en-GB"/>
        </w:rPr>
      </w:pPr>
      <w:r w:rsidRPr="007A26BF">
        <w:rPr>
          <w:rFonts w:ascii="Arial" w:eastAsia="Times New Roman" w:hAnsi="Arial" w:cs="Arial"/>
          <w:b/>
          <w:sz w:val="24"/>
          <w:szCs w:val="20"/>
          <w:lang w:val="en-US" w:eastAsia="en-GB"/>
        </w:rPr>
        <w:t>___________________________________________________________________</w:t>
      </w:r>
    </w:p>
    <w:p w:rsidR="00920049" w:rsidRPr="007A26BF" w:rsidRDefault="00920049" w:rsidP="00920049">
      <w:pPr>
        <w:spacing w:after="0" w:line="240" w:lineRule="auto"/>
        <w:ind w:left="720"/>
        <w:rPr>
          <w:rFonts w:ascii="Arial" w:eastAsia="Times New Roman" w:hAnsi="Arial" w:cs="Arial"/>
          <w:b/>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rPr>
          <w:rFonts w:ascii="Arial" w:eastAsia="Times New Roman" w:hAnsi="Arial" w:cs="Arial"/>
          <w:lang w:eastAsia="en-GB"/>
        </w:rPr>
      </w:pPr>
      <w:r w:rsidRPr="007A26BF">
        <w:rPr>
          <w:rFonts w:ascii="Arial" w:eastAsia="Times New Roman" w:hAnsi="Arial" w:cs="Arial"/>
          <w:b/>
          <w:u w:val="single"/>
          <w:lang w:eastAsia="en-GB"/>
        </w:rPr>
        <w:t>Contacts</w:t>
      </w:r>
    </w:p>
    <w:p w:rsidR="00165A0F" w:rsidRDefault="00165A0F"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p>
    <w:p w:rsidR="00920049" w:rsidRPr="00165A0F" w:rsidRDefault="00920049"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r w:rsidRPr="00165A0F">
        <w:rPr>
          <w:rFonts w:ascii="Arial" w:eastAsia="Times New Roman" w:hAnsi="Arial" w:cs="Arial"/>
          <w:lang w:eastAsia="en-GB"/>
        </w:rPr>
        <w:t>Social Workers, Senior So</w:t>
      </w:r>
      <w:r w:rsidR="003F7634" w:rsidRPr="00165A0F">
        <w:rPr>
          <w:rFonts w:ascii="Arial" w:eastAsia="Times New Roman" w:hAnsi="Arial" w:cs="Arial"/>
          <w:lang w:eastAsia="en-GB"/>
        </w:rPr>
        <w:t xml:space="preserve">cial Workers, Team Managers, </w:t>
      </w:r>
      <w:r w:rsidRPr="00165A0F">
        <w:rPr>
          <w:rFonts w:ascii="Arial" w:eastAsia="Times New Roman" w:hAnsi="Arial" w:cs="Arial"/>
          <w:lang w:eastAsia="en-GB"/>
        </w:rPr>
        <w:t xml:space="preserve">Group Managers and Heads of Service across Children’s Social Care Division.  </w:t>
      </w:r>
    </w:p>
    <w:p w:rsidR="00165A0F" w:rsidRPr="00165A0F" w:rsidRDefault="00165A0F"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p>
    <w:p w:rsidR="00920049" w:rsidRPr="00165A0F" w:rsidRDefault="00920049"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r w:rsidRPr="00165A0F">
        <w:rPr>
          <w:rFonts w:ascii="Arial" w:eastAsia="Times New Roman" w:hAnsi="Arial" w:cs="Arial"/>
          <w:lang w:eastAsia="en-GB"/>
        </w:rPr>
        <w:t>Independent Reviewing Officers.</w:t>
      </w:r>
    </w:p>
    <w:p w:rsidR="00165A0F" w:rsidRPr="00165A0F" w:rsidRDefault="00165A0F"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p>
    <w:p w:rsidR="00920049" w:rsidRPr="00165A0F" w:rsidRDefault="00920049"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r w:rsidRPr="00165A0F">
        <w:rPr>
          <w:rFonts w:ascii="Arial" w:eastAsia="Times New Roman" w:hAnsi="Arial" w:cs="Arial"/>
          <w:lang w:eastAsia="en-GB"/>
        </w:rPr>
        <w:t>Lewisham’s Legal Services.</w:t>
      </w:r>
    </w:p>
    <w:p w:rsidR="00165A0F" w:rsidRPr="00165A0F" w:rsidRDefault="00165A0F"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p>
    <w:p w:rsidR="00165A0F" w:rsidRPr="00165A0F" w:rsidRDefault="00165A0F"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165A0F">
        <w:rPr>
          <w:rFonts w:ascii="Arial" w:eastAsia="Times New Roman" w:hAnsi="Arial" w:cs="Arial"/>
          <w:b/>
          <w:lang w:eastAsia="en-GB"/>
        </w:rPr>
        <w:lastRenderedPageBreak/>
        <w:t>Equal Opportunities</w:t>
      </w:r>
    </w:p>
    <w:p w:rsidR="00165A0F" w:rsidRDefault="00165A0F"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p>
    <w:p w:rsidR="00165A0F" w:rsidRPr="00165A0F" w:rsidRDefault="00165A0F"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r w:rsidRPr="00165A0F">
        <w:rPr>
          <w:rFonts w:ascii="Arial" w:eastAsia="Times New Roman" w:hAnsi="Arial" w:cs="Arial"/>
          <w:lang w:eastAsia="en-GB"/>
        </w:rPr>
        <w:t>To carry out all the functions and responsibilities of the post with due regard to the Councils Equal Opportunities Policy, and to participate in the development of services to meet the needs of the multi-racial community, ensuring the continuing appraisal of anti-racist and anti-sexist policies and procedures.</w:t>
      </w:r>
    </w:p>
    <w:p w:rsidR="00165A0F" w:rsidRPr="00165A0F" w:rsidRDefault="00165A0F"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p>
    <w:p w:rsidR="00920049" w:rsidRPr="00165A0F" w:rsidRDefault="00920049" w:rsidP="00165A0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eastAsia="en-GB"/>
        </w:rPr>
      </w:pPr>
      <w:r w:rsidRPr="00165A0F">
        <w:rPr>
          <w:rFonts w:ascii="Arial" w:eastAsia="Times New Roman" w:hAnsi="Arial" w:cs="Arial"/>
          <w:snapToGrid w:val="0"/>
          <w:lang w:val="en-US"/>
        </w:rPr>
        <w:t>Assist in carrying out the Council's environmental policy within the day to day activities of the post.</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val="en-US" w:eastAsia="en-GB"/>
        </w:rPr>
      </w:pPr>
      <w:r w:rsidRPr="007A26BF">
        <w:rPr>
          <w:rFonts w:ascii="Arial" w:eastAsia="Times New Roman" w:hAnsi="Arial" w:cs="Arial"/>
          <w:b/>
          <w:lang w:val="en-US" w:eastAsia="en-GB"/>
        </w:rPr>
        <w:t>___________________________________________________________________</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val="en-US" w:eastAsia="en-GB"/>
        </w:rPr>
      </w:pPr>
      <w:r w:rsidRPr="007A26BF">
        <w:rPr>
          <w:rFonts w:ascii="Arial" w:eastAsia="Times New Roman" w:hAnsi="Arial" w:cs="Arial"/>
          <w:b/>
          <w:lang w:val="en-US" w:eastAsia="en-GB"/>
        </w:rPr>
        <w:t xml:space="preserve">Grade and numbers of </w:t>
      </w:r>
      <w:r w:rsidRPr="007A26BF">
        <w:rPr>
          <w:rFonts w:ascii="Arial" w:eastAsia="Times New Roman" w:hAnsi="Arial" w:cs="Arial"/>
          <w:b/>
          <w:u w:val="single"/>
          <w:lang w:val="en-US" w:eastAsia="en-GB"/>
        </w:rPr>
        <w:t>immediate</w:t>
      </w:r>
      <w:r w:rsidRPr="007A26BF">
        <w:rPr>
          <w:rFonts w:ascii="Arial" w:eastAsia="Times New Roman" w:hAnsi="Arial" w:cs="Arial"/>
          <w:b/>
          <w:lang w:val="en-US" w:eastAsia="en-GB"/>
        </w:rPr>
        <w:t xml:space="preserve"> subordinates    </w:t>
      </w:r>
      <w:r w:rsidR="00C86C2E">
        <w:rPr>
          <w:rFonts w:ascii="Arial" w:eastAsia="Times New Roman" w:hAnsi="Arial" w:cs="Arial"/>
          <w:b/>
          <w:lang w:val="en-US" w:eastAsia="en-GB"/>
        </w:rPr>
        <w:t>1-</w:t>
      </w:r>
      <w:r w:rsidR="00AC1A2F">
        <w:rPr>
          <w:rFonts w:ascii="Arial" w:eastAsia="Times New Roman" w:hAnsi="Arial" w:cs="Arial"/>
          <w:b/>
          <w:lang w:val="en-US" w:eastAsia="en-GB"/>
        </w:rPr>
        <w:t>3</w:t>
      </w:r>
      <w:r w:rsidRPr="007A26BF">
        <w:rPr>
          <w:rFonts w:ascii="Arial" w:eastAsia="Times New Roman" w:hAnsi="Arial" w:cs="Arial"/>
          <w:b/>
          <w:lang w:val="en-US" w:eastAsia="en-GB"/>
        </w:rPr>
        <w:t xml:space="preserve">  </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val="en-US"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val="en-US" w:eastAsia="en-GB"/>
        </w:rPr>
      </w:pPr>
      <w:r w:rsidRPr="007A26BF">
        <w:rPr>
          <w:rFonts w:ascii="Arial" w:eastAsia="Times New Roman" w:hAnsi="Arial" w:cs="Arial"/>
          <w:b/>
          <w:lang w:val="en-US" w:eastAsia="en-GB"/>
        </w:rPr>
        <w:t>___________________________________________________________________</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val="en-US" w:eastAsia="en-GB"/>
        </w:rPr>
      </w:pPr>
      <w:r w:rsidRPr="007A26BF">
        <w:rPr>
          <w:rFonts w:ascii="Arial" w:eastAsia="Times New Roman" w:hAnsi="Arial" w:cs="Arial"/>
          <w:b/>
          <w:lang w:val="en-US" w:eastAsia="en-GB"/>
        </w:rPr>
        <w:t>Number of staff supervised by this Officer</w:t>
      </w:r>
      <w:r w:rsidRPr="007A26BF">
        <w:rPr>
          <w:rFonts w:ascii="Arial" w:eastAsia="Times New Roman" w:hAnsi="Arial" w:cs="Arial"/>
          <w:b/>
          <w:lang w:val="en-US" w:eastAsia="en-GB"/>
        </w:rPr>
        <w:tab/>
      </w:r>
      <w:r w:rsidRPr="007A26BF">
        <w:rPr>
          <w:rFonts w:ascii="Arial" w:eastAsia="Times New Roman" w:hAnsi="Arial" w:cs="Arial"/>
          <w:b/>
          <w:lang w:val="en-US" w:eastAsia="en-GB"/>
        </w:rPr>
        <w:tab/>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r w:rsidRPr="007A26BF">
        <w:rPr>
          <w:rFonts w:ascii="Arial" w:eastAsia="Times New Roman" w:hAnsi="Arial" w:cs="Arial"/>
          <w:lang w:eastAsia="en-GB"/>
        </w:rPr>
        <w:t xml:space="preserve">JOB DESCRIPTION/POST NO:                         </w:t>
      </w:r>
      <w:r w:rsidR="00C86C2E" w:rsidRPr="00C86C2E">
        <w:rPr>
          <w:rFonts w:ascii="Arial" w:eastAsia="Times New Roman" w:hAnsi="Arial" w:cs="Arial"/>
          <w:b/>
          <w:lang w:eastAsia="en-GB"/>
        </w:rPr>
        <w:t>1-3</w:t>
      </w:r>
      <w:r w:rsidRPr="007A26BF">
        <w:rPr>
          <w:rFonts w:ascii="Arial" w:eastAsia="Times New Roman" w:hAnsi="Arial" w:cs="Arial"/>
          <w:b/>
          <w:lang w:eastAsia="en-GB"/>
        </w:rPr>
        <w:t xml:space="preserve"> </w:t>
      </w:r>
      <w:r w:rsidRPr="007A26BF">
        <w:rPr>
          <w:rFonts w:ascii="Arial" w:eastAsia="Times New Roman" w:hAnsi="Arial" w:cs="Arial"/>
          <w:lang w:eastAsia="en-GB"/>
        </w:rPr>
        <w:t xml:space="preserve">                                            </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lang w:val="en-US" w:eastAsia="en-GB"/>
        </w:rPr>
      </w:pPr>
      <w:r w:rsidRPr="007A26BF">
        <w:rPr>
          <w:rFonts w:ascii="Arial" w:eastAsia="Times New Roman" w:hAnsi="Arial" w:cs="Arial"/>
          <w:lang w:val="en-US" w:eastAsia="en-GB"/>
        </w:rPr>
        <w:t>Consideration will be given to restructuring the duties of this post for a disabled post</w:t>
      </w:r>
      <w:r w:rsidR="00AC1A2F">
        <w:rPr>
          <w:rFonts w:ascii="Arial" w:eastAsia="Times New Roman" w:hAnsi="Arial" w:cs="Arial"/>
          <w:lang w:val="en-US" w:eastAsia="en-GB"/>
        </w:rPr>
        <w:t xml:space="preserve"> </w:t>
      </w:r>
      <w:r w:rsidRPr="007A26BF">
        <w:rPr>
          <w:rFonts w:ascii="Arial" w:eastAsia="Times New Roman" w:hAnsi="Arial" w:cs="Arial"/>
          <w:lang w:val="en-US" w:eastAsia="en-GB"/>
        </w:rPr>
        <w:t>holder</w:t>
      </w:r>
      <w:r w:rsidR="007A26BF" w:rsidRPr="007A26BF">
        <w:rPr>
          <w:rFonts w:ascii="Arial" w:eastAsia="Times New Roman" w:hAnsi="Arial" w:cs="Arial"/>
          <w:lang w:val="en-US" w:eastAsia="en-GB"/>
        </w:rPr>
        <w:t>.</w:t>
      </w:r>
    </w:p>
    <w:p w:rsidR="005F5364" w:rsidRPr="007A26BF" w:rsidRDefault="005F5364">
      <w:pPr>
        <w:rPr>
          <w:rFonts w:ascii="Arial" w:hAnsi="Arial" w:cs="Arial"/>
        </w:rPr>
      </w:pPr>
    </w:p>
    <w:p w:rsidR="00470177" w:rsidRPr="007A26BF" w:rsidRDefault="00470177"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Arial" w:eastAsia="Times New Roman" w:hAnsi="Arial" w:cs="Arial"/>
          <w:b/>
          <w:sz w:val="36"/>
          <w:szCs w:val="20"/>
          <w:lang w:val="en-US"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Arial" w:eastAsia="Times New Roman" w:hAnsi="Arial" w:cs="Arial"/>
          <w:sz w:val="36"/>
          <w:szCs w:val="36"/>
          <w:lang w:val="en-US" w:eastAsia="en-GB"/>
        </w:rPr>
      </w:pPr>
      <w:r w:rsidRPr="007A26BF">
        <w:rPr>
          <w:rFonts w:ascii="Arial" w:eastAsia="Times New Roman" w:hAnsi="Arial" w:cs="Arial"/>
          <w:b/>
          <w:sz w:val="36"/>
          <w:szCs w:val="36"/>
          <w:lang w:val="en-US" w:eastAsia="en-GB"/>
        </w:rPr>
        <w:t>PERSON SPECIFICATION</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Arial" w:eastAsia="Times New Roman" w:hAnsi="Arial" w:cs="Arial"/>
          <w:b/>
          <w:sz w:val="24"/>
          <w:szCs w:val="20"/>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sz w:val="24"/>
          <w:szCs w:val="20"/>
          <w:lang w:eastAsia="en-GB"/>
        </w:rPr>
      </w:pPr>
    </w:p>
    <w:p w:rsidR="00920049" w:rsidRPr="007A26BF" w:rsidRDefault="00470177"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sz w:val="24"/>
          <w:szCs w:val="20"/>
          <w:lang w:val="en-US" w:eastAsia="en-GB"/>
        </w:rPr>
      </w:pPr>
      <w:r w:rsidRPr="007A26BF">
        <w:rPr>
          <w:rFonts w:ascii="Arial" w:eastAsia="Times New Roman" w:hAnsi="Arial" w:cs="Arial"/>
          <w:b/>
          <w:sz w:val="24"/>
          <w:szCs w:val="20"/>
          <w:lang w:val="en-US" w:eastAsia="en-GB"/>
        </w:rPr>
        <w:t xml:space="preserve">JOB TITLE: SIGNS OF SAFETY </w:t>
      </w:r>
      <w:r w:rsidR="007F78A2">
        <w:rPr>
          <w:rFonts w:ascii="Arial" w:eastAsia="Times New Roman" w:hAnsi="Arial" w:cs="Arial"/>
          <w:b/>
          <w:sz w:val="24"/>
          <w:szCs w:val="20"/>
          <w:lang w:val="en-US" w:eastAsia="en-GB"/>
        </w:rPr>
        <w:t xml:space="preserve">PRACTICE </w:t>
      </w:r>
      <w:r w:rsidRPr="007A26BF">
        <w:rPr>
          <w:rFonts w:ascii="Arial" w:eastAsia="Times New Roman" w:hAnsi="Arial" w:cs="Arial"/>
          <w:b/>
          <w:sz w:val="24"/>
          <w:szCs w:val="20"/>
          <w:lang w:val="en-US" w:eastAsia="en-GB"/>
        </w:rPr>
        <w:t>DEVELOPMENT LEAD</w:t>
      </w:r>
      <w:r w:rsidR="00920049" w:rsidRPr="007A26BF">
        <w:rPr>
          <w:rFonts w:ascii="Arial" w:eastAsia="Times New Roman" w:hAnsi="Arial" w:cs="Arial"/>
          <w:b/>
          <w:sz w:val="24"/>
          <w:szCs w:val="20"/>
          <w:lang w:val="en-US" w:eastAsia="en-GB"/>
        </w:rPr>
        <w:t xml:space="preserve"> </w:t>
      </w:r>
      <w:r w:rsidR="00920049" w:rsidRPr="007A26BF">
        <w:rPr>
          <w:rFonts w:ascii="Arial" w:eastAsia="Times New Roman" w:hAnsi="Arial" w:cs="Arial"/>
          <w:b/>
          <w:sz w:val="24"/>
          <w:szCs w:val="20"/>
          <w:lang w:val="en-US" w:eastAsia="en-GB"/>
        </w:rPr>
        <w:tab/>
        <w:t>POST NO:</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sz w:val="24"/>
          <w:szCs w:val="20"/>
          <w:lang w:eastAsia="en-GB"/>
        </w:rPr>
      </w:pPr>
      <w:r w:rsidRPr="007A26BF">
        <w:rPr>
          <w:rFonts w:ascii="Arial" w:eastAsia="Times New Roman" w:hAnsi="Arial" w:cs="Arial"/>
          <w:sz w:val="24"/>
          <w:szCs w:val="20"/>
          <w:lang w:eastAsia="en-GB"/>
        </w:rPr>
        <w:tab/>
      </w:r>
      <w:r w:rsidRPr="007A26BF">
        <w:rPr>
          <w:rFonts w:ascii="Arial" w:eastAsia="Times New Roman" w:hAnsi="Arial" w:cs="Arial"/>
          <w:sz w:val="24"/>
          <w:szCs w:val="20"/>
          <w:lang w:eastAsia="en-GB"/>
        </w:rPr>
        <w:tab/>
      </w:r>
      <w:r w:rsidRPr="007A26BF">
        <w:rPr>
          <w:rFonts w:ascii="Arial" w:eastAsia="Times New Roman" w:hAnsi="Arial" w:cs="Arial"/>
          <w:sz w:val="24"/>
          <w:szCs w:val="20"/>
          <w:lang w:eastAsia="en-GB"/>
        </w:rPr>
        <w:tab/>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sz w:val="24"/>
          <w:szCs w:val="20"/>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sz w:val="24"/>
          <w:szCs w:val="24"/>
          <w:lang w:val="en-US" w:eastAsia="en-GB"/>
        </w:rPr>
      </w:pPr>
      <w:r w:rsidRPr="007A26BF">
        <w:rPr>
          <w:rFonts w:ascii="Arial" w:eastAsia="Times New Roman" w:hAnsi="Arial" w:cs="Arial"/>
          <w:b/>
          <w:sz w:val="24"/>
          <w:szCs w:val="20"/>
          <w:lang w:val="en-US" w:eastAsia="en-GB"/>
        </w:rPr>
        <w:t>DEPARTMENT:</w:t>
      </w:r>
      <w:r w:rsidRPr="007A26BF">
        <w:rPr>
          <w:rFonts w:ascii="Arial" w:eastAsia="Times New Roman" w:hAnsi="Arial" w:cs="Arial"/>
          <w:b/>
          <w:sz w:val="24"/>
          <w:szCs w:val="20"/>
          <w:lang w:val="en-US" w:eastAsia="en-GB"/>
        </w:rPr>
        <w:tab/>
      </w:r>
      <w:r w:rsidRPr="007A26BF">
        <w:rPr>
          <w:rFonts w:ascii="Arial" w:eastAsia="Times New Roman" w:hAnsi="Arial" w:cs="Arial"/>
          <w:b/>
          <w:sz w:val="24"/>
          <w:szCs w:val="20"/>
          <w:lang w:val="en-US" w:eastAsia="en-GB"/>
        </w:rPr>
        <w:tab/>
        <w:t>CHILDREN’S SOCIAL CARE</w:t>
      </w:r>
      <w:r w:rsidRPr="007A26BF">
        <w:rPr>
          <w:rFonts w:ascii="Arial" w:eastAsia="Times New Roman" w:hAnsi="Arial" w:cs="Arial"/>
          <w:b/>
          <w:sz w:val="24"/>
          <w:szCs w:val="20"/>
          <w:lang w:val="en-US" w:eastAsia="en-GB"/>
        </w:rPr>
        <w:tab/>
      </w:r>
      <w:r w:rsidRPr="007A26BF">
        <w:rPr>
          <w:rFonts w:ascii="Arial" w:eastAsia="Times New Roman" w:hAnsi="Arial" w:cs="Arial"/>
          <w:b/>
          <w:sz w:val="24"/>
          <w:szCs w:val="20"/>
          <w:lang w:val="en-US" w:eastAsia="en-GB"/>
        </w:rPr>
        <w:tab/>
        <w:t>GRADE:</w:t>
      </w:r>
      <w:r w:rsidRPr="007A26BF">
        <w:rPr>
          <w:rFonts w:ascii="Arial" w:eastAsia="Times New Roman" w:hAnsi="Arial" w:cs="Arial"/>
          <w:sz w:val="24"/>
          <w:szCs w:val="20"/>
          <w:lang w:val="en-US" w:eastAsia="en-GB"/>
        </w:rPr>
        <w:t xml:space="preserve"> </w:t>
      </w:r>
      <w:r w:rsidR="00470177" w:rsidRPr="007A26BF">
        <w:rPr>
          <w:rFonts w:ascii="Arial" w:eastAsia="Times New Roman" w:hAnsi="Arial" w:cs="Arial"/>
          <w:b/>
          <w:sz w:val="24"/>
          <w:szCs w:val="24"/>
          <w:lang w:val="en-US" w:eastAsia="en-GB"/>
        </w:rPr>
        <w:t>PO</w:t>
      </w:r>
      <w:r w:rsidR="00D75294" w:rsidRPr="007A26BF">
        <w:rPr>
          <w:rFonts w:ascii="Arial" w:eastAsia="Times New Roman" w:hAnsi="Arial" w:cs="Arial"/>
          <w:b/>
          <w:sz w:val="24"/>
          <w:szCs w:val="24"/>
          <w:lang w:val="en-US" w:eastAsia="en-GB"/>
        </w:rPr>
        <w:t>8</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sz w:val="24"/>
          <w:szCs w:val="20"/>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sz w:val="24"/>
          <w:szCs w:val="20"/>
          <w:u w:val="single"/>
          <w:lang w:eastAsia="en-GB"/>
        </w:rPr>
      </w:pPr>
      <w:r w:rsidRPr="007A26BF">
        <w:rPr>
          <w:rFonts w:ascii="Arial" w:eastAsia="Times New Roman" w:hAnsi="Arial" w:cs="Arial"/>
          <w:b/>
          <w:sz w:val="24"/>
          <w:szCs w:val="20"/>
          <w:u w:val="single"/>
          <w:lang w:eastAsia="en-GB"/>
        </w:rPr>
        <w:t>Note to Candidates</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sz w:val="24"/>
          <w:szCs w:val="20"/>
          <w:lang w:val="en-US" w:eastAsia="en-GB"/>
        </w:rPr>
      </w:pPr>
      <w:r w:rsidRPr="007A26BF">
        <w:rPr>
          <w:rFonts w:ascii="Arial" w:eastAsia="Times New Roman" w:hAnsi="Arial" w:cs="Arial"/>
          <w:sz w:val="24"/>
          <w:szCs w:val="20"/>
          <w:lang w:val="en-US" w:eastAsia="en-GB"/>
        </w:rPr>
        <w:t>The Person Specification is a picture of the skills, knowledge and experience needed to carry out the job.  It has been used to draw up the advert and will also be used in the short listing and interview process for this post.</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sz w:val="24"/>
          <w:szCs w:val="20"/>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sz w:val="24"/>
          <w:szCs w:val="20"/>
          <w:lang w:val="en-US" w:eastAsia="en-GB"/>
        </w:rPr>
      </w:pPr>
      <w:r w:rsidRPr="007A26BF">
        <w:rPr>
          <w:rFonts w:ascii="Arial" w:eastAsia="Times New Roman" w:hAnsi="Arial" w:cs="Arial"/>
          <w:sz w:val="24"/>
          <w:szCs w:val="20"/>
          <w:lang w:val="en-US" w:eastAsia="en-GB"/>
        </w:rPr>
        <w:t>Those categories marked 'S' will be used especially for the purpose of short listing.</w:t>
      </w: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b/>
          <w:sz w:val="24"/>
          <w:szCs w:val="20"/>
          <w:lang w:eastAsia="en-GB"/>
        </w:rPr>
      </w:pPr>
    </w:p>
    <w:p w:rsidR="00920049" w:rsidRPr="007A26BF" w:rsidRDefault="00920049" w:rsidP="0092004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ascii="Arial" w:eastAsia="Times New Roman" w:hAnsi="Arial" w:cs="Arial"/>
          <w:sz w:val="24"/>
          <w:szCs w:val="20"/>
          <w:lang w:val="en-US" w:eastAsia="en-GB"/>
        </w:rPr>
      </w:pPr>
      <w:r w:rsidRPr="007A26BF">
        <w:rPr>
          <w:rFonts w:ascii="Arial" w:eastAsia="Times New Roman" w:hAnsi="Arial" w:cs="Arial"/>
          <w:sz w:val="24"/>
          <w:szCs w:val="20"/>
          <w:lang w:val="en-US" w:eastAsia="en-GB"/>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920049" w:rsidRPr="007A26BF" w:rsidRDefault="00920049" w:rsidP="00920049">
      <w:pPr>
        <w:spacing w:after="0" w:line="240" w:lineRule="auto"/>
        <w:rPr>
          <w:rFonts w:ascii="Arial" w:eastAsia="Times New Roman" w:hAnsi="Arial" w:cs="Arial"/>
          <w:b/>
          <w:sz w:val="24"/>
          <w:szCs w:val="20"/>
          <w:lang w:eastAsia="en-GB"/>
        </w:rPr>
      </w:pPr>
    </w:p>
    <w:p w:rsidR="00920049" w:rsidRPr="007A26BF" w:rsidRDefault="00920049" w:rsidP="00920049">
      <w:pPr>
        <w:spacing w:after="0" w:line="240" w:lineRule="auto"/>
        <w:rPr>
          <w:rFonts w:ascii="Arial" w:eastAsia="Times New Roman" w:hAnsi="Arial" w:cs="Arial"/>
          <w:b/>
          <w:sz w:val="24"/>
          <w:szCs w:val="20"/>
          <w:lang w:eastAsia="en-GB"/>
        </w:rPr>
      </w:pPr>
    </w:p>
    <w:tbl>
      <w:tblPr>
        <w:tblW w:w="10185" w:type="dxa"/>
        <w:tblLayout w:type="fixed"/>
        <w:tblLook w:val="04A0" w:firstRow="1" w:lastRow="0" w:firstColumn="1" w:lastColumn="0" w:noHBand="0" w:noVBand="1"/>
      </w:tblPr>
      <w:tblGrid>
        <w:gridCol w:w="7846"/>
        <w:gridCol w:w="2339"/>
      </w:tblGrid>
      <w:tr w:rsidR="00D75294" w:rsidRPr="007A26BF" w:rsidTr="00AD761B">
        <w:tc>
          <w:tcPr>
            <w:tcW w:w="7846" w:type="dxa"/>
          </w:tcPr>
          <w:p w:rsidR="00D75294" w:rsidRPr="007A26BF" w:rsidRDefault="00920049">
            <w:pPr>
              <w:tabs>
                <w:tab w:val="left" w:pos="2552"/>
              </w:tabs>
              <w:jc w:val="center"/>
              <w:rPr>
                <w:rFonts w:ascii="Arial" w:hAnsi="Arial" w:cs="Arial"/>
                <w:b/>
                <w:szCs w:val="24"/>
              </w:rPr>
            </w:pPr>
            <w:r w:rsidRPr="007A26BF">
              <w:rPr>
                <w:rFonts w:ascii="Arial" w:eastAsia="Times New Roman" w:hAnsi="Arial" w:cs="Arial"/>
                <w:b/>
                <w:sz w:val="24"/>
                <w:szCs w:val="20"/>
                <w:lang w:eastAsia="en-GB"/>
              </w:rPr>
              <w:tab/>
            </w:r>
          </w:p>
          <w:p w:rsidR="00D75294" w:rsidRPr="007A26BF" w:rsidRDefault="00D75294">
            <w:pPr>
              <w:tabs>
                <w:tab w:val="left" w:pos="2552"/>
              </w:tabs>
              <w:jc w:val="center"/>
              <w:rPr>
                <w:rFonts w:ascii="Arial" w:hAnsi="Arial" w:cs="Arial"/>
                <w:b/>
                <w:szCs w:val="24"/>
              </w:rPr>
            </w:pPr>
            <w:r w:rsidRPr="007A26BF">
              <w:rPr>
                <w:rFonts w:ascii="Arial" w:hAnsi="Arial" w:cs="Arial"/>
                <w:b/>
                <w:szCs w:val="24"/>
              </w:rPr>
              <w:t>CATEGORY</w:t>
            </w:r>
          </w:p>
        </w:tc>
        <w:tc>
          <w:tcPr>
            <w:tcW w:w="2339" w:type="dxa"/>
            <w:hideMark/>
          </w:tcPr>
          <w:p w:rsidR="00D75294" w:rsidRPr="007A26BF" w:rsidRDefault="00AD761B" w:rsidP="003C03B5">
            <w:pPr>
              <w:tabs>
                <w:tab w:val="left" w:pos="1985"/>
                <w:tab w:val="left" w:pos="6804"/>
                <w:tab w:val="left" w:pos="8222"/>
              </w:tabs>
              <w:rPr>
                <w:rFonts w:ascii="Arial" w:hAnsi="Arial" w:cs="Arial"/>
                <w:b/>
                <w:szCs w:val="24"/>
              </w:rPr>
            </w:pPr>
            <w:r w:rsidRPr="007A26BF">
              <w:rPr>
                <w:rFonts w:ascii="Arial" w:hAnsi="Arial" w:cs="Arial"/>
                <w:b/>
                <w:szCs w:val="24"/>
              </w:rPr>
              <w:t xml:space="preserve">   </w:t>
            </w:r>
            <w:r w:rsidR="00D75294" w:rsidRPr="007A26BF">
              <w:rPr>
                <w:rFonts w:ascii="Arial" w:hAnsi="Arial" w:cs="Arial"/>
                <w:b/>
                <w:szCs w:val="24"/>
              </w:rPr>
              <w:t>ESSENTIAL</w:t>
            </w:r>
          </w:p>
          <w:p w:rsidR="00D75294" w:rsidRPr="007A26BF" w:rsidRDefault="00D75294" w:rsidP="003C03B5">
            <w:pPr>
              <w:tabs>
                <w:tab w:val="left" w:pos="1985"/>
                <w:tab w:val="left" w:pos="6804"/>
                <w:tab w:val="left" w:pos="8222"/>
              </w:tabs>
              <w:rPr>
                <w:rFonts w:ascii="Arial" w:hAnsi="Arial" w:cs="Arial"/>
                <w:b/>
                <w:szCs w:val="24"/>
              </w:rPr>
            </w:pPr>
            <w:r w:rsidRPr="007A26BF">
              <w:rPr>
                <w:rFonts w:ascii="Arial" w:hAnsi="Arial" w:cs="Arial"/>
                <w:b/>
                <w:szCs w:val="24"/>
              </w:rPr>
              <w:t>REQUIREMENT</w:t>
            </w:r>
            <w:r w:rsidR="003C03B5" w:rsidRPr="007A26BF">
              <w:rPr>
                <w:rFonts w:ascii="Arial" w:hAnsi="Arial" w:cs="Arial"/>
                <w:b/>
                <w:szCs w:val="24"/>
              </w:rPr>
              <w:t>S</w:t>
            </w:r>
          </w:p>
          <w:p w:rsidR="00D75294" w:rsidRPr="007A26BF" w:rsidRDefault="00D75294">
            <w:pPr>
              <w:tabs>
                <w:tab w:val="left" w:pos="1985"/>
                <w:tab w:val="left" w:pos="6804"/>
                <w:tab w:val="left" w:pos="8222"/>
              </w:tabs>
              <w:jc w:val="center"/>
              <w:rPr>
                <w:rFonts w:ascii="Arial" w:hAnsi="Arial" w:cs="Arial"/>
                <w:b/>
                <w:szCs w:val="24"/>
              </w:rPr>
            </w:pPr>
          </w:p>
        </w:tc>
      </w:tr>
      <w:tr w:rsidR="00D75294" w:rsidRPr="007A26BF" w:rsidTr="00AD761B">
        <w:tc>
          <w:tcPr>
            <w:tcW w:w="7846" w:type="dxa"/>
            <w:hideMark/>
          </w:tcPr>
          <w:p w:rsidR="00D75294" w:rsidRPr="007A26BF" w:rsidRDefault="00D75294">
            <w:pPr>
              <w:tabs>
                <w:tab w:val="left" w:pos="2552"/>
              </w:tabs>
              <w:rPr>
                <w:rFonts w:ascii="Arial" w:hAnsi="Arial" w:cs="Arial"/>
                <w:b/>
                <w:szCs w:val="24"/>
              </w:rPr>
            </w:pPr>
            <w:r w:rsidRPr="007A26BF">
              <w:rPr>
                <w:rFonts w:ascii="Arial" w:hAnsi="Arial" w:cs="Arial"/>
                <w:b/>
                <w:szCs w:val="24"/>
              </w:rPr>
              <w:t>Technical Knowledge and Qualification</w:t>
            </w:r>
          </w:p>
        </w:tc>
        <w:tc>
          <w:tcPr>
            <w:tcW w:w="2339" w:type="dxa"/>
          </w:tcPr>
          <w:p w:rsidR="00D75294" w:rsidRPr="007A26BF" w:rsidRDefault="00D75294">
            <w:pPr>
              <w:tabs>
                <w:tab w:val="left" w:pos="1985"/>
                <w:tab w:val="left" w:pos="6804"/>
                <w:tab w:val="left" w:pos="8222"/>
              </w:tabs>
              <w:jc w:val="center"/>
              <w:rPr>
                <w:rFonts w:ascii="Arial" w:hAnsi="Arial" w:cs="Arial"/>
                <w:b/>
                <w:szCs w:val="24"/>
              </w:rPr>
            </w:pPr>
          </w:p>
        </w:tc>
      </w:tr>
      <w:tr w:rsidR="00D75294" w:rsidRPr="007A26BF" w:rsidTr="00AD761B">
        <w:tc>
          <w:tcPr>
            <w:tcW w:w="7846" w:type="dxa"/>
            <w:hideMark/>
          </w:tcPr>
          <w:p w:rsidR="00D75294" w:rsidRPr="007A26BF" w:rsidRDefault="007F3CB9" w:rsidP="00D75294">
            <w:pPr>
              <w:numPr>
                <w:ilvl w:val="0"/>
                <w:numId w:val="4"/>
              </w:numPr>
              <w:tabs>
                <w:tab w:val="left" w:pos="2552"/>
              </w:tabs>
              <w:spacing w:after="0" w:line="240" w:lineRule="auto"/>
              <w:rPr>
                <w:rFonts w:ascii="Arial" w:hAnsi="Arial" w:cs="Arial"/>
                <w:szCs w:val="24"/>
              </w:rPr>
            </w:pPr>
            <w:r>
              <w:rPr>
                <w:rFonts w:ascii="Arial" w:hAnsi="Arial" w:cs="Arial"/>
                <w:szCs w:val="24"/>
              </w:rPr>
              <w:lastRenderedPageBreak/>
              <w:t>Demonstrable k</w:t>
            </w:r>
            <w:r w:rsidR="00D75294" w:rsidRPr="007A26BF">
              <w:rPr>
                <w:rFonts w:ascii="Arial" w:hAnsi="Arial" w:cs="Arial"/>
                <w:szCs w:val="24"/>
              </w:rPr>
              <w:t>nowledge of the Children Act, current legislation, regulations, guidance and standards.</w:t>
            </w:r>
          </w:p>
          <w:p w:rsidR="007A26BF" w:rsidRPr="007A26BF" w:rsidRDefault="007A26BF" w:rsidP="007A26BF">
            <w:pPr>
              <w:tabs>
                <w:tab w:val="left" w:pos="2552"/>
              </w:tabs>
              <w:spacing w:after="0" w:line="240" w:lineRule="auto"/>
              <w:ind w:left="360"/>
              <w:rPr>
                <w:rFonts w:ascii="Arial" w:hAnsi="Arial" w:cs="Arial"/>
                <w:szCs w:val="24"/>
              </w:rPr>
            </w:pPr>
          </w:p>
          <w:p w:rsidR="003C03B5" w:rsidRPr="007A26BF" w:rsidRDefault="003C03B5" w:rsidP="003C03B5">
            <w:pPr>
              <w:numPr>
                <w:ilvl w:val="0"/>
                <w:numId w:val="4"/>
              </w:numPr>
              <w:tabs>
                <w:tab w:val="left" w:pos="2552"/>
              </w:tabs>
              <w:spacing w:after="0" w:line="240" w:lineRule="auto"/>
              <w:rPr>
                <w:rFonts w:ascii="Arial" w:hAnsi="Arial" w:cs="Arial"/>
                <w:szCs w:val="24"/>
              </w:rPr>
            </w:pPr>
            <w:r w:rsidRPr="007A26BF">
              <w:rPr>
                <w:rFonts w:ascii="Arial" w:hAnsi="Arial" w:cs="Arial"/>
                <w:szCs w:val="24"/>
              </w:rPr>
              <w:t xml:space="preserve">Excellent understanding and knowledge of Signs of Safety </w:t>
            </w:r>
            <w:r w:rsidR="00756982">
              <w:rPr>
                <w:rFonts w:ascii="Arial" w:hAnsi="Arial" w:cs="Arial"/>
                <w:szCs w:val="24"/>
              </w:rPr>
              <w:t xml:space="preserve">methodology, </w:t>
            </w:r>
            <w:r w:rsidRPr="007A26BF">
              <w:rPr>
                <w:rFonts w:ascii="Arial" w:hAnsi="Arial" w:cs="Arial"/>
                <w:szCs w:val="24"/>
              </w:rPr>
              <w:t>tools and practice with recent experience of working within this practice framework.</w:t>
            </w:r>
            <w:r w:rsidR="00756982">
              <w:rPr>
                <w:rFonts w:ascii="Arial" w:hAnsi="Arial" w:cs="Arial"/>
                <w:szCs w:val="24"/>
              </w:rPr>
              <w:t xml:space="preserve"> Demonstrable experience of application to practice across children’s social care services.</w:t>
            </w:r>
          </w:p>
          <w:p w:rsidR="003C03B5" w:rsidRPr="007A26BF" w:rsidRDefault="003C03B5" w:rsidP="007A26BF">
            <w:pPr>
              <w:tabs>
                <w:tab w:val="left" w:pos="2552"/>
              </w:tabs>
              <w:spacing w:after="0" w:line="240" w:lineRule="auto"/>
              <w:ind w:left="360"/>
              <w:rPr>
                <w:rFonts w:ascii="Arial" w:hAnsi="Arial" w:cs="Arial"/>
                <w:szCs w:val="24"/>
              </w:rPr>
            </w:pPr>
            <w:r w:rsidRPr="007A26BF">
              <w:rPr>
                <w:rFonts w:ascii="Arial" w:hAnsi="Arial" w:cs="Arial"/>
                <w:szCs w:val="24"/>
              </w:rPr>
              <w:tab/>
            </w:r>
            <w:r w:rsidRPr="007A26BF">
              <w:rPr>
                <w:rFonts w:ascii="Arial" w:hAnsi="Arial" w:cs="Arial"/>
                <w:szCs w:val="24"/>
              </w:rPr>
              <w:tab/>
            </w:r>
            <w:r w:rsidRPr="007A26BF">
              <w:rPr>
                <w:rFonts w:ascii="Arial" w:hAnsi="Arial" w:cs="Arial"/>
                <w:szCs w:val="24"/>
              </w:rPr>
              <w:tab/>
            </w:r>
            <w:r w:rsidRPr="007A26BF">
              <w:rPr>
                <w:rFonts w:ascii="Arial" w:hAnsi="Arial" w:cs="Arial"/>
                <w:szCs w:val="24"/>
              </w:rPr>
              <w:tab/>
            </w:r>
            <w:r w:rsidRPr="007A26BF">
              <w:rPr>
                <w:rFonts w:ascii="Arial" w:hAnsi="Arial" w:cs="Arial"/>
                <w:szCs w:val="24"/>
              </w:rPr>
              <w:tab/>
            </w:r>
            <w:r w:rsidRPr="007A26BF">
              <w:rPr>
                <w:rFonts w:ascii="Arial" w:hAnsi="Arial" w:cs="Arial"/>
                <w:szCs w:val="24"/>
              </w:rPr>
              <w:tab/>
            </w:r>
            <w:r w:rsidRPr="007A26BF">
              <w:rPr>
                <w:rFonts w:ascii="Arial" w:hAnsi="Arial" w:cs="Arial"/>
                <w:szCs w:val="24"/>
              </w:rPr>
              <w:tab/>
            </w:r>
          </w:p>
        </w:tc>
        <w:tc>
          <w:tcPr>
            <w:tcW w:w="2339" w:type="dxa"/>
            <w:hideMark/>
          </w:tcPr>
          <w:p w:rsidR="00D75294" w:rsidRPr="00165A0F" w:rsidRDefault="00D75294">
            <w:pPr>
              <w:tabs>
                <w:tab w:val="left" w:pos="1985"/>
                <w:tab w:val="left" w:pos="6804"/>
                <w:tab w:val="left" w:pos="8222"/>
              </w:tabs>
              <w:jc w:val="center"/>
              <w:rPr>
                <w:rFonts w:ascii="Arial" w:hAnsi="Arial" w:cs="Arial"/>
                <w:b/>
                <w:szCs w:val="24"/>
              </w:rPr>
            </w:pPr>
            <w:r w:rsidRPr="00165A0F">
              <w:rPr>
                <w:rFonts w:ascii="Arial" w:hAnsi="Arial" w:cs="Arial"/>
                <w:b/>
                <w:szCs w:val="24"/>
              </w:rPr>
              <w:t>S1</w:t>
            </w:r>
          </w:p>
          <w:p w:rsidR="007A26BF" w:rsidRPr="00165A0F" w:rsidRDefault="007A26BF">
            <w:pPr>
              <w:tabs>
                <w:tab w:val="left" w:pos="1985"/>
                <w:tab w:val="left" w:pos="6804"/>
                <w:tab w:val="left" w:pos="8222"/>
              </w:tabs>
              <w:jc w:val="center"/>
              <w:rPr>
                <w:rFonts w:ascii="Arial" w:hAnsi="Arial" w:cs="Arial"/>
                <w:b/>
                <w:szCs w:val="24"/>
              </w:rPr>
            </w:pPr>
          </w:p>
          <w:p w:rsidR="007A26BF" w:rsidRPr="00165A0F" w:rsidRDefault="007A26BF">
            <w:pPr>
              <w:tabs>
                <w:tab w:val="left" w:pos="1985"/>
                <w:tab w:val="left" w:pos="6804"/>
                <w:tab w:val="left" w:pos="8222"/>
              </w:tabs>
              <w:jc w:val="center"/>
              <w:rPr>
                <w:rFonts w:ascii="Arial" w:hAnsi="Arial" w:cs="Arial"/>
                <w:b/>
                <w:szCs w:val="24"/>
              </w:rPr>
            </w:pPr>
            <w:r w:rsidRPr="00165A0F">
              <w:rPr>
                <w:rFonts w:ascii="Arial" w:hAnsi="Arial" w:cs="Arial"/>
                <w:b/>
                <w:szCs w:val="24"/>
              </w:rPr>
              <w:t>S2</w:t>
            </w:r>
          </w:p>
        </w:tc>
      </w:tr>
      <w:tr w:rsidR="00D75294" w:rsidRPr="007A26BF" w:rsidTr="00AD761B">
        <w:tc>
          <w:tcPr>
            <w:tcW w:w="7846" w:type="dxa"/>
            <w:hideMark/>
          </w:tcPr>
          <w:p w:rsidR="00AD761B" w:rsidRPr="007A26BF" w:rsidRDefault="00D75294" w:rsidP="00AD761B">
            <w:pPr>
              <w:numPr>
                <w:ilvl w:val="0"/>
                <w:numId w:val="5"/>
              </w:numPr>
              <w:tabs>
                <w:tab w:val="left" w:pos="2552"/>
              </w:tabs>
              <w:spacing w:after="0" w:line="240" w:lineRule="auto"/>
              <w:rPr>
                <w:rFonts w:ascii="Arial" w:hAnsi="Arial" w:cs="Arial"/>
                <w:szCs w:val="24"/>
              </w:rPr>
            </w:pPr>
            <w:r w:rsidRPr="007A26BF">
              <w:rPr>
                <w:rFonts w:ascii="Arial" w:hAnsi="Arial" w:cs="Arial"/>
                <w:szCs w:val="24"/>
              </w:rPr>
              <w:t>DipSW or equivalent recognised social work qualification</w:t>
            </w:r>
            <w:r w:rsidR="00C86C2E">
              <w:rPr>
                <w:rFonts w:ascii="Arial" w:hAnsi="Arial" w:cs="Arial"/>
                <w:szCs w:val="24"/>
              </w:rPr>
              <w:t xml:space="preserve"> and registration with Social Work England</w:t>
            </w:r>
            <w:r w:rsidRPr="007A26BF">
              <w:rPr>
                <w:rFonts w:ascii="Arial" w:hAnsi="Arial" w:cs="Arial"/>
                <w:szCs w:val="24"/>
              </w:rPr>
              <w:t>.</w:t>
            </w:r>
            <w:r w:rsidR="00AD761B" w:rsidRPr="007A26BF">
              <w:rPr>
                <w:rFonts w:ascii="Arial" w:hAnsi="Arial" w:cs="Arial"/>
              </w:rPr>
              <w:t xml:space="preserve"> </w:t>
            </w:r>
          </w:p>
          <w:p w:rsidR="007A26BF" w:rsidRPr="007A26BF" w:rsidRDefault="007A26BF" w:rsidP="00C86C2E">
            <w:pPr>
              <w:tabs>
                <w:tab w:val="left" w:pos="2552"/>
              </w:tabs>
              <w:spacing w:after="0" w:line="240" w:lineRule="auto"/>
              <w:rPr>
                <w:rFonts w:ascii="Arial" w:hAnsi="Arial" w:cs="Arial"/>
                <w:szCs w:val="24"/>
              </w:rPr>
            </w:pPr>
          </w:p>
          <w:p w:rsidR="00AD761B" w:rsidRPr="007A26BF" w:rsidRDefault="00AD761B" w:rsidP="00AD761B">
            <w:pPr>
              <w:numPr>
                <w:ilvl w:val="0"/>
                <w:numId w:val="5"/>
              </w:numPr>
              <w:tabs>
                <w:tab w:val="left" w:pos="2552"/>
              </w:tabs>
              <w:spacing w:after="0" w:line="240" w:lineRule="auto"/>
              <w:rPr>
                <w:rFonts w:ascii="Arial" w:hAnsi="Arial" w:cs="Arial"/>
                <w:szCs w:val="24"/>
              </w:rPr>
            </w:pPr>
            <w:r w:rsidRPr="007A26BF">
              <w:rPr>
                <w:rFonts w:ascii="Arial" w:hAnsi="Arial" w:cs="Arial"/>
                <w:szCs w:val="24"/>
              </w:rPr>
              <w:t>Good general education with good standard of literacy and numeracy</w:t>
            </w:r>
          </w:p>
          <w:p w:rsidR="00D75294" w:rsidRPr="007A26BF" w:rsidRDefault="00D75294" w:rsidP="00AD761B">
            <w:pPr>
              <w:tabs>
                <w:tab w:val="left" w:pos="2552"/>
              </w:tabs>
              <w:spacing w:after="0" w:line="240" w:lineRule="auto"/>
              <w:ind w:left="360"/>
              <w:rPr>
                <w:rFonts w:ascii="Arial" w:hAnsi="Arial" w:cs="Arial"/>
                <w:szCs w:val="24"/>
              </w:rPr>
            </w:pPr>
          </w:p>
        </w:tc>
        <w:tc>
          <w:tcPr>
            <w:tcW w:w="2339" w:type="dxa"/>
            <w:hideMark/>
          </w:tcPr>
          <w:p w:rsidR="007A26BF" w:rsidRPr="00165A0F" w:rsidRDefault="007A26BF" w:rsidP="007A26BF">
            <w:pPr>
              <w:tabs>
                <w:tab w:val="left" w:pos="1985"/>
                <w:tab w:val="left" w:pos="6804"/>
                <w:tab w:val="left" w:pos="8222"/>
              </w:tabs>
              <w:jc w:val="center"/>
              <w:rPr>
                <w:rFonts w:ascii="Arial" w:hAnsi="Arial" w:cs="Arial"/>
                <w:b/>
                <w:szCs w:val="24"/>
              </w:rPr>
            </w:pPr>
            <w:r w:rsidRPr="00165A0F">
              <w:rPr>
                <w:rFonts w:ascii="Arial" w:hAnsi="Arial" w:cs="Arial"/>
                <w:b/>
                <w:szCs w:val="24"/>
              </w:rPr>
              <w:t>S3</w:t>
            </w:r>
          </w:p>
          <w:p w:rsidR="007A26BF" w:rsidRPr="00165A0F" w:rsidRDefault="007A26BF">
            <w:pPr>
              <w:tabs>
                <w:tab w:val="left" w:pos="1985"/>
                <w:tab w:val="left" w:pos="6804"/>
                <w:tab w:val="left" w:pos="8222"/>
              </w:tabs>
              <w:jc w:val="center"/>
              <w:rPr>
                <w:rFonts w:ascii="Arial" w:hAnsi="Arial" w:cs="Arial"/>
                <w:b/>
                <w:szCs w:val="24"/>
              </w:rPr>
            </w:pPr>
          </w:p>
          <w:p w:rsidR="007A26BF" w:rsidRPr="00165A0F" w:rsidRDefault="007A26BF">
            <w:pPr>
              <w:tabs>
                <w:tab w:val="left" w:pos="1985"/>
                <w:tab w:val="left" w:pos="6804"/>
                <w:tab w:val="left" w:pos="8222"/>
              </w:tabs>
              <w:jc w:val="center"/>
              <w:rPr>
                <w:rFonts w:ascii="Arial" w:hAnsi="Arial" w:cs="Arial"/>
                <w:b/>
                <w:szCs w:val="24"/>
              </w:rPr>
            </w:pPr>
            <w:r w:rsidRPr="00165A0F">
              <w:rPr>
                <w:rFonts w:ascii="Arial" w:hAnsi="Arial" w:cs="Arial"/>
                <w:b/>
                <w:szCs w:val="24"/>
              </w:rPr>
              <w:t>S4</w:t>
            </w:r>
          </w:p>
        </w:tc>
      </w:tr>
      <w:tr w:rsidR="00D75294" w:rsidRPr="007A26BF" w:rsidTr="00AD761B">
        <w:tc>
          <w:tcPr>
            <w:tcW w:w="7846" w:type="dxa"/>
          </w:tcPr>
          <w:p w:rsidR="00D75294" w:rsidRPr="007A26BF" w:rsidRDefault="00D75294">
            <w:pPr>
              <w:tabs>
                <w:tab w:val="left" w:pos="2552"/>
              </w:tabs>
              <w:rPr>
                <w:rFonts w:ascii="Arial" w:hAnsi="Arial" w:cs="Arial"/>
                <w:b/>
                <w:szCs w:val="24"/>
              </w:rPr>
            </w:pPr>
          </w:p>
        </w:tc>
        <w:tc>
          <w:tcPr>
            <w:tcW w:w="2339" w:type="dxa"/>
          </w:tcPr>
          <w:p w:rsidR="00D75294" w:rsidRPr="00165A0F" w:rsidRDefault="00D75294">
            <w:pPr>
              <w:tabs>
                <w:tab w:val="left" w:pos="1985"/>
                <w:tab w:val="left" w:pos="6804"/>
                <w:tab w:val="left" w:pos="8222"/>
              </w:tabs>
              <w:jc w:val="center"/>
              <w:rPr>
                <w:rFonts w:ascii="Arial" w:hAnsi="Arial" w:cs="Arial"/>
                <w:b/>
                <w:szCs w:val="24"/>
              </w:rPr>
            </w:pPr>
          </w:p>
        </w:tc>
      </w:tr>
      <w:tr w:rsidR="00D75294" w:rsidRPr="007A26BF" w:rsidTr="00AD761B">
        <w:tc>
          <w:tcPr>
            <w:tcW w:w="7846" w:type="dxa"/>
            <w:hideMark/>
          </w:tcPr>
          <w:p w:rsidR="00D75294" w:rsidRPr="007A26BF" w:rsidRDefault="00D75294">
            <w:pPr>
              <w:tabs>
                <w:tab w:val="left" w:pos="2552"/>
              </w:tabs>
              <w:rPr>
                <w:rFonts w:ascii="Arial" w:hAnsi="Arial" w:cs="Arial"/>
                <w:b/>
                <w:szCs w:val="24"/>
              </w:rPr>
            </w:pPr>
            <w:r w:rsidRPr="007A26BF">
              <w:rPr>
                <w:rFonts w:ascii="Arial" w:hAnsi="Arial" w:cs="Arial"/>
                <w:b/>
                <w:szCs w:val="24"/>
              </w:rPr>
              <w:t>Experience</w:t>
            </w:r>
          </w:p>
          <w:p w:rsidR="00AD761B" w:rsidRPr="007A26BF" w:rsidRDefault="00AD761B" w:rsidP="007A26BF">
            <w:pPr>
              <w:pStyle w:val="ListParagraph"/>
              <w:numPr>
                <w:ilvl w:val="0"/>
                <w:numId w:val="5"/>
              </w:numPr>
              <w:spacing w:after="0" w:line="240" w:lineRule="auto"/>
              <w:rPr>
                <w:rFonts w:ascii="Arial" w:hAnsi="Arial" w:cs="Arial"/>
              </w:rPr>
            </w:pPr>
            <w:r w:rsidRPr="007A26BF">
              <w:rPr>
                <w:rFonts w:ascii="Arial" w:eastAsia="Times New Roman" w:hAnsi="Arial" w:cs="Arial"/>
                <w:lang w:eastAsia="en-GB"/>
              </w:rPr>
              <w:t>At least 3 years post qualifying experience in children’s social work.</w:t>
            </w:r>
          </w:p>
          <w:p w:rsidR="00AD761B" w:rsidRPr="007A26BF" w:rsidRDefault="00AD761B" w:rsidP="00AD761B">
            <w:pPr>
              <w:spacing w:after="0" w:line="240" w:lineRule="auto"/>
              <w:ind w:left="720"/>
              <w:rPr>
                <w:rFonts w:ascii="Arial" w:hAnsi="Arial" w:cs="Arial"/>
                <w:szCs w:val="24"/>
              </w:rPr>
            </w:pPr>
          </w:p>
        </w:tc>
        <w:tc>
          <w:tcPr>
            <w:tcW w:w="2339" w:type="dxa"/>
          </w:tcPr>
          <w:p w:rsidR="00D75294" w:rsidRPr="00165A0F" w:rsidRDefault="00D75294">
            <w:pPr>
              <w:tabs>
                <w:tab w:val="left" w:pos="1985"/>
                <w:tab w:val="left" w:pos="6804"/>
                <w:tab w:val="left" w:pos="8222"/>
              </w:tabs>
              <w:jc w:val="center"/>
              <w:rPr>
                <w:rFonts w:ascii="Arial" w:hAnsi="Arial" w:cs="Arial"/>
                <w:b/>
                <w:szCs w:val="24"/>
              </w:rPr>
            </w:pPr>
          </w:p>
          <w:p w:rsidR="007A26BF" w:rsidRPr="00165A0F" w:rsidRDefault="007A26BF">
            <w:pPr>
              <w:tabs>
                <w:tab w:val="left" w:pos="1985"/>
                <w:tab w:val="left" w:pos="6804"/>
                <w:tab w:val="left" w:pos="8222"/>
              </w:tabs>
              <w:jc w:val="center"/>
              <w:rPr>
                <w:rFonts w:ascii="Arial" w:hAnsi="Arial" w:cs="Arial"/>
                <w:b/>
                <w:szCs w:val="24"/>
              </w:rPr>
            </w:pPr>
            <w:r w:rsidRPr="00165A0F">
              <w:rPr>
                <w:rFonts w:ascii="Arial" w:hAnsi="Arial" w:cs="Arial"/>
                <w:b/>
                <w:szCs w:val="24"/>
              </w:rPr>
              <w:t>S5</w:t>
            </w:r>
          </w:p>
        </w:tc>
      </w:tr>
      <w:tr w:rsidR="00D75294" w:rsidRPr="007A26BF" w:rsidTr="00AD761B">
        <w:tc>
          <w:tcPr>
            <w:tcW w:w="7846" w:type="dxa"/>
          </w:tcPr>
          <w:p w:rsidR="007A26BF" w:rsidRDefault="003C03B5" w:rsidP="00756982">
            <w:pPr>
              <w:pStyle w:val="ListParagraph"/>
              <w:numPr>
                <w:ilvl w:val="0"/>
                <w:numId w:val="5"/>
              </w:numPr>
              <w:tabs>
                <w:tab w:val="left" w:pos="2552"/>
              </w:tabs>
              <w:rPr>
                <w:rFonts w:ascii="Arial" w:hAnsi="Arial" w:cs="Arial"/>
                <w:szCs w:val="24"/>
              </w:rPr>
            </w:pPr>
            <w:r w:rsidRPr="00756982">
              <w:rPr>
                <w:rFonts w:ascii="Arial" w:hAnsi="Arial" w:cs="Arial"/>
                <w:szCs w:val="24"/>
              </w:rPr>
              <w:t xml:space="preserve">Recent experience of working with families from diverse backgrounds </w:t>
            </w:r>
            <w:r w:rsidR="00756982">
              <w:rPr>
                <w:rFonts w:ascii="Arial" w:hAnsi="Arial" w:cs="Arial"/>
                <w:szCs w:val="24"/>
              </w:rPr>
              <w:t>including undertaking assessments and developing family plans to support and safeguard children.</w:t>
            </w:r>
          </w:p>
          <w:p w:rsidR="00756982" w:rsidRPr="00756982" w:rsidRDefault="00756982" w:rsidP="00756982">
            <w:pPr>
              <w:pStyle w:val="ListParagraph"/>
              <w:tabs>
                <w:tab w:val="left" w:pos="2552"/>
              </w:tabs>
              <w:ind w:left="360"/>
              <w:rPr>
                <w:rFonts w:ascii="Arial" w:hAnsi="Arial" w:cs="Arial"/>
                <w:szCs w:val="24"/>
              </w:rPr>
            </w:pPr>
          </w:p>
          <w:p w:rsidR="007F78A2" w:rsidRPr="007F78A2" w:rsidRDefault="003C03B5" w:rsidP="007F78A2">
            <w:pPr>
              <w:pStyle w:val="ListParagraph"/>
              <w:numPr>
                <w:ilvl w:val="0"/>
                <w:numId w:val="5"/>
              </w:numPr>
              <w:rPr>
                <w:rFonts w:ascii="Arial" w:hAnsi="Arial" w:cs="Arial"/>
                <w:szCs w:val="24"/>
              </w:rPr>
            </w:pPr>
            <w:r w:rsidRPr="007F78A2">
              <w:rPr>
                <w:rFonts w:ascii="Arial" w:hAnsi="Arial" w:cs="Arial"/>
                <w:szCs w:val="24"/>
              </w:rPr>
              <w:t xml:space="preserve">Experience in delivering training, </w:t>
            </w:r>
            <w:r w:rsidR="00AD761B" w:rsidRPr="007F78A2">
              <w:rPr>
                <w:rFonts w:ascii="Arial" w:hAnsi="Arial" w:cs="Arial"/>
                <w:szCs w:val="24"/>
              </w:rPr>
              <w:t>coaching</w:t>
            </w:r>
            <w:r w:rsidRPr="007F78A2">
              <w:rPr>
                <w:rFonts w:ascii="Arial" w:hAnsi="Arial" w:cs="Arial"/>
                <w:szCs w:val="24"/>
              </w:rPr>
              <w:t xml:space="preserve"> and support to others </w:t>
            </w:r>
            <w:r w:rsidR="00AD761B" w:rsidRPr="007F78A2">
              <w:rPr>
                <w:rFonts w:ascii="Arial" w:hAnsi="Arial" w:cs="Arial"/>
                <w:szCs w:val="24"/>
              </w:rPr>
              <w:t>including</w:t>
            </w:r>
            <w:r w:rsidR="007F78A2">
              <w:rPr>
                <w:rFonts w:ascii="Arial" w:hAnsi="Arial" w:cs="Arial"/>
                <w:szCs w:val="24"/>
              </w:rPr>
              <w:t xml:space="preserve"> supervision of staff such as </w:t>
            </w:r>
            <w:r w:rsidR="007F78A2" w:rsidRPr="007F78A2">
              <w:rPr>
                <w:rFonts w:ascii="Arial" w:hAnsi="Arial" w:cs="Arial"/>
                <w:szCs w:val="24"/>
              </w:rPr>
              <w:t>students, social workers and/or practice teaching to develop and mentor others.</w:t>
            </w:r>
          </w:p>
          <w:p w:rsidR="003C03B5" w:rsidRPr="007A26BF" w:rsidRDefault="003C03B5" w:rsidP="00C86C2E">
            <w:pPr>
              <w:pStyle w:val="ListParagraph"/>
              <w:tabs>
                <w:tab w:val="left" w:pos="2552"/>
              </w:tabs>
              <w:ind w:left="360"/>
              <w:rPr>
                <w:rFonts w:ascii="Arial" w:hAnsi="Arial" w:cs="Arial"/>
                <w:szCs w:val="24"/>
              </w:rPr>
            </w:pPr>
          </w:p>
        </w:tc>
        <w:tc>
          <w:tcPr>
            <w:tcW w:w="2339" w:type="dxa"/>
          </w:tcPr>
          <w:p w:rsidR="00D75294" w:rsidRPr="00165A0F" w:rsidRDefault="007A26BF">
            <w:pPr>
              <w:tabs>
                <w:tab w:val="left" w:pos="1985"/>
                <w:tab w:val="left" w:pos="6804"/>
                <w:tab w:val="left" w:pos="8222"/>
              </w:tabs>
              <w:jc w:val="center"/>
              <w:rPr>
                <w:rFonts w:ascii="Arial" w:hAnsi="Arial" w:cs="Arial"/>
                <w:b/>
                <w:szCs w:val="24"/>
              </w:rPr>
            </w:pPr>
            <w:r w:rsidRPr="00165A0F">
              <w:rPr>
                <w:rFonts w:ascii="Arial" w:hAnsi="Arial" w:cs="Arial"/>
                <w:b/>
                <w:szCs w:val="24"/>
              </w:rPr>
              <w:t>S6</w:t>
            </w:r>
          </w:p>
          <w:p w:rsidR="007A26BF" w:rsidRPr="00165A0F" w:rsidRDefault="007A26BF">
            <w:pPr>
              <w:tabs>
                <w:tab w:val="left" w:pos="1985"/>
                <w:tab w:val="left" w:pos="6804"/>
                <w:tab w:val="left" w:pos="8222"/>
              </w:tabs>
              <w:jc w:val="center"/>
              <w:rPr>
                <w:rFonts w:ascii="Arial" w:hAnsi="Arial" w:cs="Arial"/>
                <w:b/>
                <w:szCs w:val="24"/>
              </w:rPr>
            </w:pPr>
          </w:p>
          <w:p w:rsidR="007A26BF" w:rsidRPr="00165A0F" w:rsidRDefault="007A26BF">
            <w:pPr>
              <w:tabs>
                <w:tab w:val="left" w:pos="1985"/>
                <w:tab w:val="left" w:pos="6804"/>
                <w:tab w:val="left" w:pos="8222"/>
              </w:tabs>
              <w:jc w:val="center"/>
              <w:rPr>
                <w:rFonts w:ascii="Arial" w:hAnsi="Arial" w:cs="Arial"/>
                <w:b/>
                <w:szCs w:val="24"/>
              </w:rPr>
            </w:pPr>
          </w:p>
          <w:p w:rsidR="007F3CB9" w:rsidRPr="00165A0F" w:rsidRDefault="007A26BF" w:rsidP="007F3CB9">
            <w:pPr>
              <w:tabs>
                <w:tab w:val="left" w:pos="1985"/>
                <w:tab w:val="left" w:pos="6804"/>
                <w:tab w:val="left" w:pos="8222"/>
              </w:tabs>
              <w:jc w:val="center"/>
              <w:rPr>
                <w:rFonts w:ascii="Arial" w:hAnsi="Arial" w:cs="Arial"/>
                <w:b/>
                <w:szCs w:val="24"/>
              </w:rPr>
            </w:pPr>
            <w:r w:rsidRPr="00165A0F">
              <w:rPr>
                <w:rFonts w:ascii="Arial" w:hAnsi="Arial" w:cs="Arial"/>
                <w:b/>
                <w:szCs w:val="24"/>
              </w:rPr>
              <w:t>S7</w:t>
            </w:r>
          </w:p>
        </w:tc>
      </w:tr>
      <w:tr w:rsidR="00D75294" w:rsidRPr="007A26BF" w:rsidTr="00AD761B">
        <w:tc>
          <w:tcPr>
            <w:tcW w:w="7846" w:type="dxa"/>
            <w:hideMark/>
          </w:tcPr>
          <w:p w:rsidR="007A26BF" w:rsidRPr="007A26BF" w:rsidRDefault="00AD761B" w:rsidP="007A26BF">
            <w:pPr>
              <w:pStyle w:val="ListParagraph"/>
              <w:numPr>
                <w:ilvl w:val="0"/>
                <w:numId w:val="5"/>
              </w:numPr>
              <w:tabs>
                <w:tab w:val="left" w:pos="2552"/>
              </w:tabs>
              <w:spacing w:after="0" w:line="240" w:lineRule="auto"/>
              <w:rPr>
                <w:rFonts w:ascii="Arial" w:hAnsi="Arial" w:cs="Arial"/>
                <w:szCs w:val="24"/>
              </w:rPr>
            </w:pPr>
            <w:r w:rsidRPr="007A26BF">
              <w:rPr>
                <w:rFonts w:ascii="Arial" w:hAnsi="Arial" w:cs="Arial"/>
                <w:szCs w:val="24"/>
              </w:rPr>
              <w:t>Experience</w:t>
            </w:r>
            <w:r w:rsidR="00D75294" w:rsidRPr="007A26BF">
              <w:rPr>
                <w:rFonts w:ascii="Arial" w:hAnsi="Arial" w:cs="Arial"/>
                <w:szCs w:val="24"/>
              </w:rPr>
              <w:t xml:space="preserve"> of effectively managing professional children’s social work services for a diverse community.</w:t>
            </w:r>
          </w:p>
        </w:tc>
        <w:tc>
          <w:tcPr>
            <w:tcW w:w="2339" w:type="dxa"/>
            <w:hideMark/>
          </w:tcPr>
          <w:p w:rsidR="00D75294" w:rsidRPr="007F3CB9" w:rsidRDefault="007F3CB9">
            <w:pPr>
              <w:tabs>
                <w:tab w:val="left" w:pos="1985"/>
                <w:tab w:val="left" w:pos="6804"/>
                <w:tab w:val="left" w:pos="8222"/>
              </w:tabs>
              <w:jc w:val="center"/>
              <w:rPr>
                <w:rFonts w:ascii="Arial" w:hAnsi="Arial" w:cs="Arial"/>
                <w:b/>
                <w:szCs w:val="24"/>
              </w:rPr>
            </w:pPr>
            <w:r w:rsidRPr="007F3CB9">
              <w:rPr>
                <w:rFonts w:ascii="Arial" w:hAnsi="Arial" w:cs="Arial"/>
                <w:b/>
                <w:szCs w:val="24"/>
              </w:rPr>
              <w:t>S8</w:t>
            </w:r>
          </w:p>
          <w:p w:rsidR="007A26BF" w:rsidRPr="007A26BF" w:rsidRDefault="007A26BF">
            <w:pPr>
              <w:tabs>
                <w:tab w:val="left" w:pos="1985"/>
                <w:tab w:val="left" w:pos="6804"/>
                <w:tab w:val="left" w:pos="8222"/>
              </w:tabs>
              <w:jc w:val="center"/>
              <w:rPr>
                <w:rFonts w:ascii="Arial" w:hAnsi="Arial" w:cs="Arial"/>
                <w:szCs w:val="24"/>
              </w:rPr>
            </w:pPr>
          </w:p>
        </w:tc>
      </w:tr>
      <w:tr w:rsidR="00D75294" w:rsidRPr="007A26BF" w:rsidTr="00AD761B">
        <w:tc>
          <w:tcPr>
            <w:tcW w:w="7846" w:type="dxa"/>
            <w:hideMark/>
          </w:tcPr>
          <w:p w:rsidR="00D75294" w:rsidRDefault="00D75294" w:rsidP="007A26BF">
            <w:pPr>
              <w:pStyle w:val="ListParagraph"/>
              <w:numPr>
                <w:ilvl w:val="0"/>
                <w:numId w:val="5"/>
              </w:numPr>
              <w:tabs>
                <w:tab w:val="left" w:pos="2552"/>
              </w:tabs>
              <w:spacing w:after="0" w:line="240" w:lineRule="auto"/>
              <w:rPr>
                <w:rFonts w:ascii="Arial" w:hAnsi="Arial" w:cs="Arial"/>
                <w:szCs w:val="24"/>
              </w:rPr>
            </w:pPr>
            <w:r w:rsidRPr="007A26BF">
              <w:rPr>
                <w:rFonts w:ascii="Arial" w:hAnsi="Arial" w:cs="Arial"/>
                <w:szCs w:val="24"/>
              </w:rPr>
              <w:t xml:space="preserve">Of working </w:t>
            </w:r>
            <w:r w:rsidR="007F3CB9">
              <w:rPr>
                <w:rFonts w:ascii="Arial" w:hAnsi="Arial" w:cs="Arial"/>
                <w:szCs w:val="24"/>
              </w:rPr>
              <w:t>in partnership</w:t>
            </w:r>
            <w:r w:rsidRPr="007A26BF">
              <w:rPr>
                <w:rFonts w:ascii="Arial" w:hAnsi="Arial" w:cs="Arial"/>
                <w:szCs w:val="24"/>
              </w:rPr>
              <w:t xml:space="preserve"> with other services and agencies to achieve positive outcomes for children and young people.</w:t>
            </w:r>
          </w:p>
          <w:p w:rsidR="00756982" w:rsidRDefault="00756982" w:rsidP="00756982">
            <w:pPr>
              <w:pStyle w:val="ListParagraph"/>
              <w:tabs>
                <w:tab w:val="left" w:pos="2552"/>
              </w:tabs>
              <w:spacing w:after="0" w:line="240" w:lineRule="auto"/>
              <w:ind w:left="360"/>
              <w:rPr>
                <w:rFonts w:ascii="Arial" w:hAnsi="Arial" w:cs="Arial"/>
                <w:szCs w:val="24"/>
              </w:rPr>
            </w:pPr>
          </w:p>
          <w:p w:rsidR="00756982" w:rsidRDefault="00756982" w:rsidP="007A26BF">
            <w:pPr>
              <w:pStyle w:val="ListParagraph"/>
              <w:numPr>
                <w:ilvl w:val="0"/>
                <w:numId w:val="5"/>
              </w:numPr>
              <w:tabs>
                <w:tab w:val="left" w:pos="2552"/>
              </w:tabs>
              <w:spacing w:after="0" w:line="240" w:lineRule="auto"/>
              <w:rPr>
                <w:rFonts w:ascii="Arial" w:hAnsi="Arial" w:cs="Arial"/>
                <w:szCs w:val="24"/>
              </w:rPr>
            </w:pPr>
            <w:r>
              <w:rPr>
                <w:rFonts w:ascii="Arial" w:hAnsi="Arial" w:cs="Arial"/>
                <w:szCs w:val="24"/>
              </w:rPr>
              <w:t>Experience of chairing complex meetings involving children subject to child protection procedures or children who are looked after.</w:t>
            </w:r>
          </w:p>
          <w:p w:rsidR="007F3CB9" w:rsidRPr="007F3CB9" w:rsidRDefault="007F3CB9" w:rsidP="007F3CB9">
            <w:pPr>
              <w:pStyle w:val="ListParagraph"/>
              <w:rPr>
                <w:rFonts w:ascii="Arial" w:hAnsi="Arial" w:cs="Arial"/>
                <w:szCs w:val="24"/>
              </w:rPr>
            </w:pPr>
          </w:p>
          <w:p w:rsidR="007F3CB9" w:rsidRDefault="007F3CB9" w:rsidP="007A26BF">
            <w:pPr>
              <w:pStyle w:val="ListParagraph"/>
              <w:numPr>
                <w:ilvl w:val="0"/>
                <w:numId w:val="5"/>
              </w:numPr>
              <w:tabs>
                <w:tab w:val="left" w:pos="2552"/>
              </w:tabs>
              <w:spacing w:after="0" w:line="240" w:lineRule="auto"/>
              <w:rPr>
                <w:rFonts w:ascii="Arial" w:hAnsi="Arial" w:cs="Arial"/>
                <w:szCs w:val="24"/>
              </w:rPr>
            </w:pPr>
            <w:r>
              <w:rPr>
                <w:rFonts w:ascii="Arial" w:hAnsi="Arial" w:cs="Arial"/>
                <w:szCs w:val="24"/>
              </w:rPr>
              <w:t>Experience and understanding of quality assurance frameworks and how to integrate learning from audit into practice.</w:t>
            </w:r>
          </w:p>
          <w:p w:rsidR="007A26BF" w:rsidRPr="007A26BF" w:rsidRDefault="007A26BF" w:rsidP="007A26BF">
            <w:pPr>
              <w:pStyle w:val="ListParagraph"/>
              <w:tabs>
                <w:tab w:val="left" w:pos="2552"/>
              </w:tabs>
              <w:spacing w:after="0" w:line="240" w:lineRule="auto"/>
              <w:ind w:left="360"/>
              <w:rPr>
                <w:rFonts w:ascii="Arial" w:hAnsi="Arial" w:cs="Arial"/>
                <w:szCs w:val="24"/>
              </w:rPr>
            </w:pPr>
          </w:p>
        </w:tc>
        <w:tc>
          <w:tcPr>
            <w:tcW w:w="2339" w:type="dxa"/>
            <w:hideMark/>
          </w:tcPr>
          <w:p w:rsidR="00D75294" w:rsidRDefault="00D75294">
            <w:pPr>
              <w:tabs>
                <w:tab w:val="left" w:pos="1985"/>
                <w:tab w:val="left" w:pos="6804"/>
                <w:tab w:val="left" w:pos="8222"/>
              </w:tabs>
              <w:jc w:val="center"/>
              <w:rPr>
                <w:rFonts w:ascii="Arial" w:hAnsi="Arial" w:cs="Arial"/>
                <w:szCs w:val="24"/>
              </w:rPr>
            </w:pPr>
          </w:p>
          <w:p w:rsidR="007C66E2" w:rsidRDefault="007C66E2">
            <w:pPr>
              <w:tabs>
                <w:tab w:val="left" w:pos="1985"/>
                <w:tab w:val="left" w:pos="6804"/>
                <w:tab w:val="left" w:pos="8222"/>
              </w:tabs>
              <w:jc w:val="center"/>
              <w:rPr>
                <w:rFonts w:ascii="Arial" w:hAnsi="Arial" w:cs="Arial"/>
                <w:szCs w:val="24"/>
              </w:rPr>
            </w:pPr>
          </w:p>
          <w:p w:rsidR="007C66E2" w:rsidRPr="007F78A2" w:rsidRDefault="007F78A2">
            <w:pPr>
              <w:tabs>
                <w:tab w:val="left" w:pos="1985"/>
                <w:tab w:val="left" w:pos="6804"/>
                <w:tab w:val="left" w:pos="8222"/>
              </w:tabs>
              <w:jc w:val="center"/>
              <w:rPr>
                <w:rFonts w:ascii="Arial" w:hAnsi="Arial" w:cs="Arial"/>
                <w:b/>
                <w:szCs w:val="24"/>
              </w:rPr>
            </w:pPr>
            <w:r w:rsidRPr="007F78A2">
              <w:rPr>
                <w:rFonts w:ascii="Arial" w:hAnsi="Arial" w:cs="Arial"/>
                <w:b/>
                <w:szCs w:val="24"/>
              </w:rPr>
              <w:t>S9</w:t>
            </w:r>
          </w:p>
          <w:p w:rsidR="007C66E2" w:rsidRDefault="007C66E2">
            <w:pPr>
              <w:tabs>
                <w:tab w:val="left" w:pos="1985"/>
                <w:tab w:val="left" w:pos="6804"/>
                <w:tab w:val="left" w:pos="8222"/>
              </w:tabs>
              <w:jc w:val="center"/>
              <w:rPr>
                <w:rFonts w:ascii="Arial" w:hAnsi="Arial" w:cs="Arial"/>
                <w:szCs w:val="24"/>
              </w:rPr>
            </w:pPr>
          </w:p>
          <w:p w:rsidR="007C66E2" w:rsidRPr="007A26BF" w:rsidRDefault="007C66E2" w:rsidP="007C66E2">
            <w:pPr>
              <w:tabs>
                <w:tab w:val="left" w:pos="1985"/>
                <w:tab w:val="left" w:pos="6804"/>
                <w:tab w:val="left" w:pos="8222"/>
              </w:tabs>
              <w:jc w:val="center"/>
              <w:rPr>
                <w:rFonts w:ascii="Arial" w:hAnsi="Arial" w:cs="Arial"/>
                <w:szCs w:val="24"/>
              </w:rPr>
            </w:pPr>
          </w:p>
        </w:tc>
      </w:tr>
      <w:tr w:rsidR="00D75294" w:rsidRPr="007A26BF" w:rsidTr="00AD761B">
        <w:tc>
          <w:tcPr>
            <w:tcW w:w="7846" w:type="dxa"/>
          </w:tcPr>
          <w:p w:rsidR="007A26BF" w:rsidRPr="007A26BF" w:rsidRDefault="007A26BF" w:rsidP="007A26BF">
            <w:pPr>
              <w:tabs>
                <w:tab w:val="left" w:pos="2552"/>
              </w:tabs>
              <w:spacing w:after="0" w:line="240" w:lineRule="auto"/>
              <w:rPr>
                <w:rFonts w:ascii="Arial" w:hAnsi="Arial" w:cs="Arial"/>
                <w:b/>
                <w:szCs w:val="24"/>
              </w:rPr>
            </w:pPr>
            <w:r w:rsidRPr="007A26BF">
              <w:rPr>
                <w:rFonts w:ascii="Arial" w:hAnsi="Arial" w:cs="Arial"/>
                <w:b/>
                <w:szCs w:val="24"/>
              </w:rPr>
              <w:t>Competenc</w:t>
            </w:r>
            <w:r>
              <w:rPr>
                <w:rFonts w:ascii="Arial" w:hAnsi="Arial" w:cs="Arial"/>
                <w:b/>
                <w:szCs w:val="24"/>
              </w:rPr>
              <w:t>i</w:t>
            </w:r>
            <w:r w:rsidRPr="007A26BF">
              <w:rPr>
                <w:rFonts w:ascii="Arial" w:hAnsi="Arial" w:cs="Arial"/>
                <w:b/>
                <w:szCs w:val="24"/>
              </w:rPr>
              <w:t>es, Skills</w:t>
            </w:r>
          </w:p>
          <w:p w:rsidR="007A26BF" w:rsidRDefault="007A26BF" w:rsidP="007A26BF">
            <w:pPr>
              <w:tabs>
                <w:tab w:val="left" w:pos="2552"/>
              </w:tabs>
              <w:spacing w:after="0" w:line="240" w:lineRule="auto"/>
              <w:rPr>
                <w:rFonts w:ascii="Arial" w:hAnsi="Arial" w:cs="Arial"/>
                <w:szCs w:val="24"/>
              </w:rPr>
            </w:pPr>
          </w:p>
          <w:p w:rsidR="00D75294" w:rsidRPr="007A26BF" w:rsidRDefault="007A26BF" w:rsidP="007A26BF">
            <w:pPr>
              <w:pStyle w:val="ListParagraph"/>
              <w:numPr>
                <w:ilvl w:val="0"/>
                <w:numId w:val="10"/>
              </w:numPr>
              <w:tabs>
                <w:tab w:val="left" w:pos="2552"/>
              </w:tabs>
              <w:spacing w:after="0" w:line="240" w:lineRule="auto"/>
              <w:rPr>
                <w:rFonts w:ascii="Arial" w:hAnsi="Arial" w:cs="Arial"/>
                <w:szCs w:val="24"/>
              </w:rPr>
            </w:pPr>
            <w:r w:rsidRPr="007A26BF">
              <w:rPr>
                <w:rFonts w:ascii="Arial" w:hAnsi="Arial" w:cs="Arial"/>
                <w:szCs w:val="24"/>
              </w:rPr>
              <w:t>Strong leadership skills</w:t>
            </w:r>
            <w:r w:rsidR="00D75294" w:rsidRPr="007A26BF">
              <w:rPr>
                <w:rFonts w:ascii="Arial" w:hAnsi="Arial" w:cs="Arial"/>
                <w:szCs w:val="24"/>
              </w:rPr>
              <w:t>, including the ability to motivate others in difficult circumstances, to achieve outcomes by modelling a confident and positive approach.</w:t>
            </w:r>
            <w:r w:rsidR="007F3CB9">
              <w:rPr>
                <w:rFonts w:ascii="Arial" w:hAnsi="Arial" w:cs="Arial"/>
                <w:szCs w:val="24"/>
              </w:rPr>
              <w:t xml:space="preserve"> Ability to build relationships and influence external patterns, agencies and stakeholders.</w:t>
            </w:r>
          </w:p>
          <w:p w:rsidR="00D75294" w:rsidRPr="007A26BF" w:rsidRDefault="00D75294">
            <w:pPr>
              <w:tabs>
                <w:tab w:val="left" w:pos="2552"/>
              </w:tabs>
              <w:ind w:left="360"/>
              <w:rPr>
                <w:rFonts w:ascii="Arial" w:hAnsi="Arial" w:cs="Arial"/>
                <w:szCs w:val="24"/>
              </w:rPr>
            </w:pPr>
          </w:p>
          <w:p w:rsidR="00D75294" w:rsidRPr="007A26BF" w:rsidRDefault="00D75294" w:rsidP="00D75294">
            <w:pPr>
              <w:numPr>
                <w:ilvl w:val="0"/>
                <w:numId w:val="10"/>
              </w:numPr>
              <w:tabs>
                <w:tab w:val="left" w:pos="2552"/>
              </w:tabs>
              <w:spacing w:after="0" w:line="240" w:lineRule="auto"/>
              <w:rPr>
                <w:rFonts w:ascii="Arial" w:hAnsi="Arial" w:cs="Arial"/>
                <w:szCs w:val="24"/>
              </w:rPr>
            </w:pPr>
            <w:r w:rsidRPr="007A26BF">
              <w:rPr>
                <w:rFonts w:ascii="Arial" w:hAnsi="Arial" w:cs="Arial"/>
                <w:szCs w:val="24"/>
              </w:rPr>
              <w:t>Able to analyse and evaluate information and make sound and timely decisions and judgements in a high risk environment.</w:t>
            </w:r>
          </w:p>
          <w:p w:rsidR="00D75294" w:rsidRPr="007A26BF" w:rsidRDefault="00D75294" w:rsidP="007A26BF">
            <w:pPr>
              <w:tabs>
                <w:tab w:val="left" w:pos="2552"/>
              </w:tabs>
              <w:rPr>
                <w:rFonts w:ascii="Arial" w:hAnsi="Arial" w:cs="Arial"/>
                <w:szCs w:val="24"/>
              </w:rPr>
            </w:pPr>
          </w:p>
          <w:p w:rsidR="00D75294" w:rsidRPr="007A26BF" w:rsidRDefault="00D75294" w:rsidP="00D75294">
            <w:pPr>
              <w:numPr>
                <w:ilvl w:val="0"/>
                <w:numId w:val="10"/>
              </w:numPr>
              <w:tabs>
                <w:tab w:val="left" w:pos="2552"/>
              </w:tabs>
              <w:spacing w:after="0" w:line="240" w:lineRule="auto"/>
              <w:rPr>
                <w:rFonts w:ascii="Arial" w:hAnsi="Arial" w:cs="Arial"/>
                <w:szCs w:val="24"/>
              </w:rPr>
            </w:pPr>
            <w:r w:rsidRPr="007A26BF">
              <w:rPr>
                <w:rFonts w:ascii="Arial" w:hAnsi="Arial" w:cs="Arial"/>
                <w:szCs w:val="24"/>
              </w:rPr>
              <w:lastRenderedPageBreak/>
              <w:t xml:space="preserve">Proactive and self-motivated, to identify key priorities for self and others.  </w:t>
            </w:r>
            <w:r w:rsidR="007F3CB9">
              <w:rPr>
                <w:rFonts w:ascii="Arial" w:hAnsi="Arial" w:cs="Arial"/>
                <w:szCs w:val="24"/>
              </w:rPr>
              <w:t xml:space="preserve">To manage </w:t>
            </w:r>
            <w:r w:rsidRPr="007A26BF">
              <w:rPr>
                <w:rFonts w:ascii="Arial" w:hAnsi="Arial" w:cs="Arial"/>
                <w:szCs w:val="24"/>
              </w:rPr>
              <w:t>own workload, responding flexibly and constructively to conflicting priorities and pressures.</w:t>
            </w:r>
          </w:p>
          <w:p w:rsidR="00D75294" w:rsidRPr="007A26BF" w:rsidRDefault="00D75294">
            <w:pPr>
              <w:tabs>
                <w:tab w:val="left" w:pos="2552"/>
              </w:tabs>
              <w:ind w:left="360"/>
              <w:rPr>
                <w:rFonts w:ascii="Arial" w:hAnsi="Arial" w:cs="Arial"/>
                <w:szCs w:val="24"/>
              </w:rPr>
            </w:pPr>
          </w:p>
          <w:p w:rsidR="00D75294" w:rsidRPr="007A26BF" w:rsidRDefault="00D75294" w:rsidP="00D75294">
            <w:pPr>
              <w:numPr>
                <w:ilvl w:val="0"/>
                <w:numId w:val="10"/>
              </w:numPr>
              <w:tabs>
                <w:tab w:val="left" w:pos="2552"/>
              </w:tabs>
              <w:spacing w:after="0" w:line="240" w:lineRule="auto"/>
              <w:rPr>
                <w:rFonts w:ascii="Arial" w:hAnsi="Arial" w:cs="Arial"/>
                <w:szCs w:val="24"/>
              </w:rPr>
            </w:pPr>
            <w:r w:rsidRPr="007A26BF">
              <w:rPr>
                <w:rFonts w:ascii="Arial" w:hAnsi="Arial" w:cs="Arial"/>
                <w:szCs w:val="24"/>
              </w:rPr>
              <w:t>Excellent written and verbal communication skills and a</w:t>
            </w:r>
            <w:r w:rsidR="005228E5" w:rsidRPr="007A26BF">
              <w:rPr>
                <w:rFonts w:ascii="Arial" w:hAnsi="Arial" w:cs="Arial"/>
                <w:szCs w:val="24"/>
              </w:rPr>
              <w:t>bility to deliver presentations and produce reports.</w:t>
            </w:r>
          </w:p>
          <w:p w:rsidR="00D75294" w:rsidRPr="007A26BF" w:rsidRDefault="00D75294">
            <w:pPr>
              <w:tabs>
                <w:tab w:val="left" w:pos="2552"/>
              </w:tabs>
              <w:rPr>
                <w:rFonts w:ascii="Arial" w:hAnsi="Arial" w:cs="Arial"/>
                <w:szCs w:val="24"/>
              </w:rPr>
            </w:pPr>
          </w:p>
          <w:p w:rsidR="00D75294" w:rsidRPr="007A26BF" w:rsidRDefault="00D75294" w:rsidP="00D75294">
            <w:pPr>
              <w:numPr>
                <w:ilvl w:val="0"/>
                <w:numId w:val="10"/>
              </w:numPr>
              <w:tabs>
                <w:tab w:val="left" w:pos="2552"/>
              </w:tabs>
              <w:spacing w:after="0" w:line="240" w:lineRule="auto"/>
              <w:rPr>
                <w:rFonts w:ascii="Arial" w:hAnsi="Arial" w:cs="Arial"/>
                <w:szCs w:val="24"/>
              </w:rPr>
            </w:pPr>
            <w:r w:rsidRPr="007A26BF">
              <w:rPr>
                <w:rFonts w:ascii="Arial" w:hAnsi="Arial" w:cs="Arial"/>
                <w:szCs w:val="24"/>
              </w:rPr>
              <w:t>Ability to recognise the limits of own accountability and responsibility and to seek appropriate support, advice and supervision.</w:t>
            </w:r>
          </w:p>
          <w:p w:rsidR="00D75294" w:rsidRPr="007A26BF" w:rsidRDefault="00D75294">
            <w:pPr>
              <w:tabs>
                <w:tab w:val="left" w:pos="2552"/>
              </w:tabs>
              <w:rPr>
                <w:rFonts w:ascii="Arial" w:hAnsi="Arial" w:cs="Arial"/>
                <w:szCs w:val="24"/>
              </w:rPr>
            </w:pPr>
          </w:p>
          <w:p w:rsidR="00D75294" w:rsidRDefault="00D75294" w:rsidP="00D75294">
            <w:pPr>
              <w:numPr>
                <w:ilvl w:val="0"/>
                <w:numId w:val="10"/>
              </w:numPr>
              <w:tabs>
                <w:tab w:val="left" w:pos="2552"/>
              </w:tabs>
              <w:spacing w:after="0" w:line="240" w:lineRule="auto"/>
              <w:rPr>
                <w:rFonts w:ascii="Arial" w:hAnsi="Arial" w:cs="Arial"/>
                <w:szCs w:val="24"/>
              </w:rPr>
            </w:pPr>
            <w:r w:rsidRPr="007A26BF">
              <w:rPr>
                <w:rFonts w:ascii="Arial" w:hAnsi="Arial" w:cs="Arial"/>
                <w:szCs w:val="24"/>
              </w:rPr>
              <w:t xml:space="preserve">Ability to help others learn and develop through </w:t>
            </w:r>
            <w:r w:rsidR="005228E5" w:rsidRPr="007A26BF">
              <w:rPr>
                <w:rFonts w:ascii="Arial" w:hAnsi="Arial" w:cs="Arial"/>
                <w:szCs w:val="24"/>
              </w:rPr>
              <w:t xml:space="preserve">modelling relationship based practice </w:t>
            </w:r>
            <w:r w:rsidRPr="007A26BF">
              <w:rPr>
                <w:rFonts w:ascii="Arial" w:hAnsi="Arial" w:cs="Arial"/>
                <w:szCs w:val="24"/>
              </w:rPr>
              <w:t>delivering training, offering advice, motivating, mentoring and supporting social workers/senior social workers.</w:t>
            </w:r>
          </w:p>
          <w:p w:rsidR="007F3CB9" w:rsidRDefault="007F3CB9" w:rsidP="007F3CB9">
            <w:pPr>
              <w:pStyle w:val="ListParagraph"/>
              <w:rPr>
                <w:rFonts w:ascii="Arial" w:hAnsi="Arial" w:cs="Arial"/>
                <w:szCs w:val="24"/>
              </w:rPr>
            </w:pPr>
          </w:p>
          <w:p w:rsidR="007F3CB9" w:rsidRPr="007A26BF" w:rsidRDefault="007F3CB9" w:rsidP="00D75294">
            <w:pPr>
              <w:numPr>
                <w:ilvl w:val="0"/>
                <w:numId w:val="10"/>
              </w:numPr>
              <w:tabs>
                <w:tab w:val="left" w:pos="2552"/>
              </w:tabs>
              <w:spacing w:after="0" w:line="240" w:lineRule="auto"/>
              <w:rPr>
                <w:rFonts w:ascii="Arial" w:hAnsi="Arial" w:cs="Arial"/>
                <w:szCs w:val="24"/>
              </w:rPr>
            </w:pPr>
            <w:r>
              <w:rPr>
                <w:rFonts w:ascii="Arial" w:hAnsi="Arial" w:cs="Arial"/>
                <w:szCs w:val="24"/>
              </w:rPr>
              <w:t>Commitment to ongoing professional development in relation to practice knowledge and leadership skills.</w:t>
            </w:r>
          </w:p>
          <w:p w:rsidR="005228E5" w:rsidRPr="007A26BF" w:rsidRDefault="005228E5" w:rsidP="005228E5">
            <w:pPr>
              <w:pStyle w:val="ListParagraph"/>
              <w:rPr>
                <w:rFonts w:ascii="Arial" w:hAnsi="Arial" w:cs="Arial"/>
                <w:szCs w:val="24"/>
              </w:rPr>
            </w:pPr>
          </w:p>
          <w:p w:rsidR="00D75294" w:rsidRPr="007A26BF" w:rsidRDefault="00D75294">
            <w:pPr>
              <w:pStyle w:val="ListParagraph"/>
              <w:rPr>
                <w:rFonts w:ascii="Arial" w:hAnsi="Arial" w:cs="Arial"/>
                <w:szCs w:val="24"/>
              </w:rPr>
            </w:pPr>
          </w:p>
          <w:p w:rsidR="00D75294" w:rsidRPr="007A26BF" w:rsidRDefault="007F3CB9" w:rsidP="007A26BF">
            <w:pPr>
              <w:tabs>
                <w:tab w:val="left" w:pos="2552"/>
              </w:tabs>
              <w:rPr>
                <w:rFonts w:ascii="Arial" w:hAnsi="Arial" w:cs="Arial"/>
                <w:szCs w:val="24"/>
              </w:rPr>
            </w:pPr>
            <w:r>
              <w:rPr>
                <w:rFonts w:ascii="Arial" w:hAnsi="Arial" w:cs="Arial"/>
                <w:szCs w:val="24"/>
              </w:rPr>
              <w:t xml:space="preserve">     </w:t>
            </w:r>
            <w:r w:rsidR="00D75294" w:rsidRPr="007A26BF">
              <w:rPr>
                <w:rFonts w:ascii="Arial" w:hAnsi="Arial" w:cs="Arial"/>
                <w:szCs w:val="24"/>
              </w:rPr>
              <w:t xml:space="preserve"> </w:t>
            </w:r>
          </w:p>
        </w:tc>
        <w:tc>
          <w:tcPr>
            <w:tcW w:w="2339" w:type="dxa"/>
            <w:hideMark/>
          </w:tcPr>
          <w:p w:rsidR="00D75294" w:rsidRDefault="00D75294">
            <w:pPr>
              <w:tabs>
                <w:tab w:val="left" w:pos="1985"/>
                <w:tab w:val="left" w:pos="6804"/>
                <w:tab w:val="left" w:pos="8222"/>
              </w:tabs>
              <w:jc w:val="center"/>
              <w:rPr>
                <w:rFonts w:ascii="Arial" w:hAnsi="Arial" w:cs="Arial"/>
                <w:szCs w:val="24"/>
              </w:rPr>
            </w:pPr>
          </w:p>
          <w:p w:rsidR="006863C5" w:rsidRDefault="007F78A2">
            <w:pPr>
              <w:tabs>
                <w:tab w:val="left" w:pos="1985"/>
                <w:tab w:val="left" w:pos="6804"/>
                <w:tab w:val="left" w:pos="8222"/>
              </w:tabs>
              <w:jc w:val="center"/>
              <w:rPr>
                <w:rFonts w:ascii="Arial" w:hAnsi="Arial" w:cs="Arial"/>
                <w:b/>
                <w:szCs w:val="24"/>
              </w:rPr>
            </w:pPr>
            <w:r>
              <w:rPr>
                <w:rFonts w:ascii="Arial" w:hAnsi="Arial" w:cs="Arial"/>
                <w:b/>
                <w:szCs w:val="24"/>
              </w:rPr>
              <w:t>S10</w:t>
            </w: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7C66E2" w:rsidRDefault="007C66E2">
            <w:pPr>
              <w:tabs>
                <w:tab w:val="left" w:pos="1985"/>
                <w:tab w:val="left" w:pos="6804"/>
                <w:tab w:val="left" w:pos="8222"/>
              </w:tabs>
              <w:jc w:val="center"/>
              <w:rPr>
                <w:rFonts w:ascii="Arial" w:hAnsi="Arial" w:cs="Arial"/>
                <w:b/>
                <w:szCs w:val="24"/>
              </w:rPr>
            </w:pPr>
          </w:p>
          <w:p w:rsidR="00C86C2E" w:rsidRDefault="00C86C2E">
            <w:pPr>
              <w:tabs>
                <w:tab w:val="left" w:pos="1985"/>
                <w:tab w:val="left" w:pos="6804"/>
                <w:tab w:val="left" w:pos="8222"/>
              </w:tabs>
              <w:jc w:val="center"/>
              <w:rPr>
                <w:rFonts w:ascii="Arial" w:hAnsi="Arial" w:cs="Arial"/>
                <w:b/>
                <w:szCs w:val="24"/>
              </w:rPr>
            </w:pPr>
          </w:p>
          <w:p w:rsidR="007F78A2" w:rsidRDefault="007F78A2">
            <w:pPr>
              <w:tabs>
                <w:tab w:val="left" w:pos="1985"/>
                <w:tab w:val="left" w:pos="6804"/>
                <w:tab w:val="left" w:pos="8222"/>
              </w:tabs>
              <w:jc w:val="center"/>
              <w:rPr>
                <w:rFonts w:ascii="Arial" w:hAnsi="Arial" w:cs="Arial"/>
                <w:b/>
                <w:szCs w:val="24"/>
              </w:rPr>
            </w:pPr>
            <w:r>
              <w:rPr>
                <w:rFonts w:ascii="Arial" w:hAnsi="Arial" w:cs="Arial"/>
                <w:b/>
                <w:szCs w:val="24"/>
              </w:rPr>
              <w:t>S11</w:t>
            </w:r>
          </w:p>
          <w:p w:rsidR="007C66E2" w:rsidRPr="00165A0F" w:rsidRDefault="007C66E2" w:rsidP="007F78A2">
            <w:pPr>
              <w:tabs>
                <w:tab w:val="left" w:pos="1985"/>
                <w:tab w:val="left" w:pos="6804"/>
                <w:tab w:val="left" w:pos="8222"/>
              </w:tabs>
              <w:rPr>
                <w:rFonts w:ascii="Arial" w:hAnsi="Arial" w:cs="Arial"/>
                <w:b/>
                <w:szCs w:val="24"/>
              </w:rPr>
            </w:pPr>
          </w:p>
        </w:tc>
      </w:tr>
      <w:tr w:rsidR="00D75294" w:rsidRPr="007A26BF" w:rsidTr="00AD761B">
        <w:tc>
          <w:tcPr>
            <w:tcW w:w="7846" w:type="dxa"/>
          </w:tcPr>
          <w:p w:rsidR="00D75294" w:rsidRPr="007A26BF" w:rsidRDefault="00D75294">
            <w:pPr>
              <w:rPr>
                <w:rFonts w:ascii="Arial" w:hAnsi="Arial" w:cs="Arial"/>
                <w:b/>
                <w:sz w:val="24"/>
                <w:szCs w:val="20"/>
              </w:rPr>
            </w:pPr>
            <w:r w:rsidRPr="007A26BF">
              <w:rPr>
                <w:rFonts w:ascii="Arial" w:hAnsi="Arial" w:cs="Arial"/>
                <w:b/>
              </w:rPr>
              <w:lastRenderedPageBreak/>
              <w:t>Equal Opportunities</w:t>
            </w:r>
          </w:p>
          <w:p w:rsidR="00D75294" w:rsidRPr="007A26BF" w:rsidRDefault="00D75294">
            <w:pPr>
              <w:rPr>
                <w:rFonts w:ascii="Arial" w:hAnsi="Arial" w:cs="Arial"/>
              </w:rPr>
            </w:pPr>
          </w:p>
          <w:p w:rsidR="003F7634" w:rsidRPr="003F7634" w:rsidRDefault="00D75294" w:rsidP="003F7634">
            <w:pPr>
              <w:numPr>
                <w:ilvl w:val="0"/>
                <w:numId w:val="10"/>
              </w:numPr>
              <w:spacing w:after="0" w:line="240" w:lineRule="auto"/>
              <w:rPr>
                <w:rFonts w:ascii="Arial" w:hAnsi="Arial" w:cs="Arial"/>
              </w:rPr>
            </w:pPr>
            <w:r w:rsidRPr="007A26BF">
              <w:rPr>
                <w:rFonts w:ascii="Arial" w:hAnsi="Arial" w:cs="Arial"/>
              </w:rPr>
              <w:t>Commitment to implement the Council’s Equal Opportunities policies and awareness of Equal Opportunities issues.</w:t>
            </w:r>
            <w:r w:rsidR="003F7634">
              <w:t xml:space="preserve"> </w:t>
            </w:r>
          </w:p>
          <w:p w:rsidR="003F7634" w:rsidRPr="003F7634" w:rsidRDefault="003F7634" w:rsidP="003F7634">
            <w:pPr>
              <w:spacing w:after="0" w:line="240" w:lineRule="auto"/>
              <w:ind w:left="360"/>
              <w:rPr>
                <w:rFonts w:ascii="Arial" w:hAnsi="Arial" w:cs="Arial"/>
              </w:rPr>
            </w:pPr>
          </w:p>
          <w:p w:rsidR="003F7634" w:rsidRDefault="003F7634" w:rsidP="003F7634">
            <w:pPr>
              <w:numPr>
                <w:ilvl w:val="0"/>
                <w:numId w:val="10"/>
              </w:numPr>
              <w:spacing w:after="0" w:line="240" w:lineRule="auto"/>
              <w:rPr>
                <w:rFonts w:ascii="Arial" w:hAnsi="Arial" w:cs="Arial"/>
              </w:rPr>
            </w:pPr>
            <w:r w:rsidRPr="003F7634">
              <w:rPr>
                <w:rFonts w:ascii="Arial" w:hAnsi="Arial" w:cs="Arial"/>
              </w:rPr>
              <w:t>To carry out all the functions and responsibilities of the post with due regard to the Councils Equal Opportunities Policy, and to participate in the development of services to meet the needs of the multi-racial community, ensuring the continuing appraisal of anti-racist and anti-sexist policies and procedures.</w:t>
            </w:r>
          </w:p>
          <w:p w:rsidR="003F7634" w:rsidRDefault="003F7634" w:rsidP="003F7634">
            <w:pPr>
              <w:pStyle w:val="ListParagraph"/>
              <w:rPr>
                <w:rFonts w:ascii="Arial" w:hAnsi="Arial" w:cs="Arial"/>
              </w:rPr>
            </w:pPr>
          </w:p>
          <w:p w:rsidR="003F7634" w:rsidRPr="003F7634" w:rsidRDefault="003F7634" w:rsidP="003F7634">
            <w:pPr>
              <w:numPr>
                <w:ilvl w:val="0"/>
                <w:numId w:val="10"/>
              </w:numPr>
              <w:spacing w:after="0" w:line="240" w:lineRule="auto"/>
              <w:rPr>
                <w:rFonts w:ascii="Arial" w:hAnsi="Arial" w:cs="Arial"/>
              </w:rPr>
            </w:pPr>
            <w:r w:rsidRPr="003F7634">
              <w:rPr>
                <w:rFonts w:ascii="Arial" w:hAnsi="Arial" w:cs="Arial"/>
              </w:rPr>
              <w:t>Generally candidates must meet the standard Lewisham requirements for the post including eyesight test for VDU working</w:t>
            </w:r>
          </w:p>
          <w:p w:rsidR="003F7634" w:rsidRPr="003F7634" w:rsidRDefault="003F7634" w:rsidP="003F7634">
            <w:pPr>
              <w:spacing w:after="0" w:line="240" w:lineRule="auto"/>
              <w:ind w:left="360"/>
              <w:rPr>
                <w:rFonts w:ascii="Arial" w:hAnsi="Arial" w:cs="Arial"/>
              </w:rPr>
            </w:pPr>
          </w:p>
          <w:p w:rsidR="00D75294" w:rsidRPr="007A26BF" w:rsidRDefault="00D75294" w:rsidP="003F7634">
            <w:pPr>
              <w:spacing w:after="0" w:line="240" w:lineRule="auto"/>
              <w:ind w:left="360"/>
              <w:rPr>
                <w:rFonts w:ascii="Arial" w:hAnsi="Arial" w:cs="Arial"/>
              </w:rPr>
            </w:pPr>
          </w:p>
        </w:tc>
        <w:tc>
          <w:tcPr>
            <w:tcW w:w="2339" w:type="dxa"/>
          </w:tcPr>
          <w:p w:rsidR="00D75294" w:rsidRDefault="00D75294">
            <w:pPr>
              <w:tabs>
                <w:tab w:val="left" w:pos="1985"/>
                <w:tab w:val="left" w:pos="6804"/>
                <w:tab w:val="left" w:pos="8222"/>
              </w:tabs>
              <w:jc w:val="center"/>
              <w:rPr>
                <w:rFonts w:ascii="Arial" w:hAnsi="Arial" w:cs="Arial"/>
                <w:szCs w:val="24"/>
              </w:rPr>
            </w:pPr>
          </w:p>
          <w:p w:rsidR="007F78A2" w:rsidRDefault="007F78A2">
            <w:pPr>
              <w:tabs>
                <w:tab w:val="left" w:pos="1985"/>
                <w:tab w:val="left" w:pos="6804"/>
                <w:tab w:val="left" w:pos="8222"/>
              </w:tabs>
              <w:jc w:val="center"/>
              <w:rPr>
                <w:rFonts w:ascii="Arial" w:hAnsi="Arial" w:cs="Arial"/>
                <w:szCs w:val="24"/>
              </w:rPr>
            </w:pPr>
          </w:p>
          <w:p w:rsidR="007F78A2" w:rsidRPr="007F78A2" w:rsidRDefault="007F78A2">
            <w:pPr>
              <w:tabs>
                <w:tab w:val="left" w:pos="1985"/>
                <w:tab w:val="left" w:pos="6804"/>
                <w:tab w:val="left" w:pos="8222"/>
              </w:tabs>
              <w:jc w:val="center"/>
              <w:rPr>
                <w:rFonts w:ascii="Arial" w:hAnsi="Arial" w:cs="Arial"/>
                <w:b/>
                <w:szCs w:val="24"/>
              </w:rPr>
            </w:pPr>
            <w:r w:rsidRPr="007F78A2">
              <w:rPr>
                <w:rFonts w:ascii="Arial" w:hAnsi="Arial" w:cs="Arial"/>
                <w:b/>
                <w:szCs w:val="24"/>
              </w:rPr>
              <w:t>S12</w:t>
            </w:r>
          </w:p>
        </w:tc>
      </w:tr>
    </w:tbl>
    <w:p w:rsidR="00D75294" w:rsidRPr="007A26BF" w:rsidRDefault="00D75294" w:rsidP="00D75294">
      <w:pPr>
        <w:rPr>
          <w:rFonts w:ascii="Arial" w:hAnsi="Arial" w:cs="Arial"/>
        </w:rPr>
      </w:pPr>
    </w:p>
    <w:p w:rsidR="00920049" w:rsidRPr="007A26BF" w:rsidRDefault="00920049">
      <w:pPr>
        <w:rPr>
          <w:rFonts w:ascii="Arial" w:hAnsi="Arial" w:cs="Arial"/>
        </w:rPr>
      </w:pPr>
    </w:p>
    <w:sectPr w:rsidR="00920049" w:rsidRPr="007A26B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84" w:rsidRDefault="004D3C84" w:rsidP="003F7634">
      <w:pPr>
        <w:spacing w:after="0" w:line="240" w:lineRule="auto"/>
      </w:pPr>
      <w:r>
        <w:separator/>
      </w:r>
    </w:p>
  </w:endnote>
  <w:endnote w:type="continuationSeparator" w:id="0">
    <w:p w:rsidR="004D3C84" w:rsidRDefault="004D3C84" w:rsidP="003F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826508"/>
      <w:docPartObj>
        <w:docPartGallery w:val="Page Numbers (Bottom of Page)"/>
        <w:docPartUnique/>
      </w:docPartObj>
    </w:sdtPr>
    <w:sdtEndPr>
      <w:rPr>
        <w:noProof/>
      </w:rPr>
    </w:sdtEndPr>
    <w:sdtContent>
      <w:p w:rsidR="00756982" w:rsidRDefault="00756982">
        <w:pPr>
          <w:pStyle w:val="Footer"/>
          <w:jc w:val="center"/>
        </w:pPr>
        <w:r>
          <w:fldChar w:fldCharType="begin"/>
        </w:r>
        <w:r>
          <w:instrText xml:space="preserve"> PAGE   \* MERGEFORMAT </w:instrText>
        </w:r>
        <w:r>
          <w:fldChar w:fldCharType="separate"/>
        </w:r>
        <w:r w:rsidR="00443F7D">
          <w:rPr>
            <w:noProof/>
          </w:rPr>
          <w:t>1</w:t>
        </w:r>
        <w:r>
          <w:rPr>
            <w:noProof/>
          </w:rPr>
          <w:fldChar w:fldCharType="end"/>
        </w:r>
      </w:p>
    </w:sdtContent>
  </w:sdt>
  <w:p w:rsidR="00756982" w:rsidRDefault="00756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84" w:rsidRDefault="004D3C84" w:rsidP="003F7634">
      <w:pPr>
        <w:spacing w:after="0" w:line="240" w:lineRule="auto"/>
      </w:pPr>
      <w:r>
        <w:separator/>
      </w:r>
    </w:p>
  </w:footnote>
  <w:footnote w:type="continuationSeparator" w:id="0">
    <w:p w:rsidR="004D3C84" w:rsidRDefault="004D3C84" w:rsidP="003F7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2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2F3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9B08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E55DA"/>
    <w:multiLevelType w:val="hybridMultilevel"/>
    <w:tmpl w:val="8A043630"/>
    <w:lvl w:ilvl="0" w:tplc="6396F0B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0A30E0"/>
    <w:multiLevelType w:val="hybridMultilevel"/>
    <w:tmpl w:val="3D5A1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63555"/>
    <w:multiLevelType w:val="hybridMultilevel"/>
    <w:tmpl w:val="FB8E3D54"/>
    <w:lvl w:ilvl="0" w:tplc="9A5ADB64">
      <w:start w:val="1"/>
      <w:numFmt w:val="decimal"/>
      <w:lvlText w:val="%1."/>
      <w:lvlJc w:val="left"/>
      <w:pPr>
        <w:tabs>
          <w:tab w:val="num" w:pos="1079"/>
        </w:tabs>
        <w:ind w:left="1079" w:hanging="79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3FF44501"/>
    <w:multiLevelType w:val="hybridMultilevel"/>
    <w:tmpl w:val="62328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C01A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DCD4A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61B68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24B5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6"/>
  </w:num>
  <w:num w:numId="4">
    <w:abstractNumId w:val="0"/>
  </w:num>
  <w:num w:numId="5">
    <w:abstractNumId w:val="1"/>
  </w:num>
  <w:num w:numId="6">
    <w:abstractNumId w:val="10"/>
  </w:num>
  <w:num w:numId="7">
    <w:abstractNumId w:val="8"/>
  </w:num>
  <w:num w:numId="8">
    <w:abstractNumId w:val="9"/>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49"/>
    <w:rsid w:val="0003027E"/>
    <w:rsid w:val="000E60C5"/>
    <w:rsid w:val="00165A0F"/>
    <w:rsid w:val="001838D4"/>
    <w:rsid w:val="002B6CE3"/>
    <w:rsid w:val="002D1B0E"/>
    <w:rsid w:val="00322B24"/>
    <w:rsid w:val="00327C15"/>
    <w:rsid w:val="003C03B5"/>
    <w:rsid w:val="003F7634"/>
    <w:rsid w:val="00443F7D"/>
    <w:rsid w:val="00470177"/>
    <w:rsid w:val="004D3C84"/>
    <w:rsid w:val="005228E5"/>
    <w:rsid w:val="005A540B"/>
    <w:rsid w:val="005B1351"/>
    <w:rsid w:val="005F5364"/>
    <w:rsid w:val="006863C5"/>
    <w:rsid w:val="00756982"/>
    <w:rsid w:val="007A26BF"/>
    <w:rsid w:val="007C66E2"/>
    <w:rsid w:val="007F3CB9"/>
    <w:rsid w:val="007F78A2"/>
    <w:rsid w:val="00920049"/>
    <w:rsid w:val="009D459A"/>
    <w:rsid w:val="009F07DD"/>
    <w:rsid w:val="00AC1A2F"/>
    <w:rsid w:val="00AD761B"/>
    <w:rsid w:val="00C86C2E"/>
    <w:rsid w:val="00D03CFF"/>
    <w:rsid w:val="00D22DBB"/>
    <w:rsid w:val="00D348B7"/>
    <w:rsid w:val="00D75294"/>
    <w:rsid w:val="00DD652B"/>
    <w:rsid w:val="00E64306"/>
    <w:rsid w:val="00F24679"/>
    <w:rsid w:val="00F92635"/>
    <w:rsid w:val="00F92841"/>
    <w:rsid w:val="00FB5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27052-ABCF-437F-BE07-DFCF84E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364"/>
    <w:pPr>
      <w:ind w:left="720"/>
      <w:contextualSpacing/>
    </w:pPr>
  </w:style>
  <w:style w:type="paragraph" w:styleId="NoSpacing">
    <w:name w:val="No Spacing"/>
    <w:uiPriority w:val="1"/>
    <w:qFormat/>
    <w:rsid w:val="00D75294"/>
    <w:pPr>
      <w:spacing w:after="0" w:line="240" w:lineRule="auto"/>
    </w:pPr>
  </w:style>
  <w:style w:type="paragraph" w:styleId="Header">
    <w:name w:val="header"/>
    <w:basedOn w:val="Normal"/>
    <w:link w:val="HeaderChar"/>
    <w:uiPriority w:val="99"/>
    <w:unhideWhenUsed/>
    <w:rsid w:val="003F7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634"/>
  </w:style>
  <w:style w:type="paragraph" w:styleId="Footer">
    <w:name w:val="footer"/>
    <w:basedOn w:val="Normal"/>
    <w:link w:val="FooterChar"/>
    <w:uiPriority w:val="99"/>
    <w:unhideWhenUsed/>
    <w:rsid w:val="003F7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Recruitment</p:Name>
  <p:Description/>
  <p:Statement>Modified + 12 Months then Declare as Record. Declared Record Date + 3 Months then Move to Recycle Bin.</p:Statement>
  <p:PolicyItems>
    <p:PolicyItem featureId="Microsoft.Office.RecordsManagement.PolicyFeatures.Expiration" staticId="0x010100BC71DFCC4B8D984AB5EEE101D03987810102|496436938" UniqueId="adf83a0a-c0df-40e4-9871-760c99198da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12</number>
                  <property>Modified</property>
                  <propertyId>28cf69c5-fa48-462a-b5cd-27b6f9d2bd5f</propertyId>
                  <period>months</period>
                </formula>
                <action type="action" id="Microsoft.Office.RecordsManagement.PolicyFeatures.Expiration.Action.Record"/>
              </data>
              <data stageId="2">
                <formula id="Microsoft.Office.RecordsManagement.PolicyFeatures.Expiration.Formula.BuiltIn">
                  <number>3</number>
                  <property>_vti_ItemDeclaredRecord</property>
                  <propertyId>f9a44731-84eb-43a4-9973-cd2953ad8646</propertyId>
                  <period>months</period>
                </formula>
                <action type="action" id="Microsoft.Office.RecordsManagement.PolicyFeatures.Expiration.Action.MoveToRecycleBin"/>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SharedContentType xmlns="Microsoft.SharePoint.Taxonomy.ContentTypeSync" SourceId="7931cdb5-da7d-4a5d-b523-19dbfe538874" ContentTypeId="0x01" PreviousValue="false"/>
</file>

<file path=customXml/item5.xml><?xml version="1.0" encoding="utf-8"?>
<ct:contentTypeSchema xmlns:ct="http://schemas.microsoft.com/office/2006/metadata/contentType" xmlns:ma="http://schemas.microsoft.com/office/2006/metadata/properties/metaAttributes" ct:_="" ma:_="" ma:contentTypeName="Recruitment" ma:contentTypeID="0x010100BC71DFCC4B8D984AB5EEE101D03987810102001F33DDA5E1D1824B8D5DB866051984E2" ma:contentTypeVersion="31" ma:contentTypeDescription="" ma:contentTypeScope="" ma:versionID="2f593f455f5dfb568b9e1d9a38889b5c">
  <xsd:schema xmlns:xsd="http://www.w3.org/2001/XMLSchema" xmlns:xs="http://www.w3.org/2001/XMLSchema" xmlns:p="http://schemas.microsoft.com/office/2006/metadata/properties" xmlns:ns1="http://schemas.microsoft.com/sharepoint/v3" xmlns:ns2="f5789a0c-b053-4b33-b53f-2a1dd9e6cb4f" xmlns:ns3="83a8452a-17be-4717-8a39-2318b321dfb4" xmlns:ns4="http://schemas.microsoft.com/sharepoint/v4" xmlns:ns5="38b0d78e-b797-4d4f-bf14-c7a42dc10b07" targetNamespace="http://schemas.microsoft.com/office/2006/metadata/properties" ma:root="true" ma:fieldsID="fb4ab1ff6eef296066655b3191e61977" ns1:_="" ns2:_="" ns3:_="" ns4:_="" ns5:_="">
    <xsd:import namespace="http://schemas.microsoft.com/sharepoint/v3"/>
    <xsd:import namespace="f5789a0c-b053-4b33-b53f-2a1dd9e6cb4f"/>
    <xsd:import namespace="83a8452a-17be-4717-8a39-2318b321dfb4"/>
    <xsd:import namespace="http://schemas.microsoft.com/sharepoint/v4"/>
    <xsd:import namespace="38b0d78e-b797-4d4f-bf14-c7a42dc10b07"/>
    <xsd:element name="properties">
      <xsd:complexType>
        <xsd:sequence>
          <xsd:element name="documentManagement">
            <xsd:complexType>
              <xsd:all>
                <xsd:element ref="ns2:c309fbad422045ef9f8f356a11ba9585" minOccurs="0"/>
                <xsd:element ref="ns3:TaxCatchAll" minOccurs="0"/>
                <xsd:element ref="ns3:TaxCatchAllLabel" minOccurs="0"/>
                <xsd:element ref="ns2:df86205ea8bf4d6685cc1034f264a4ad"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element ref="ns5:MediaServiceMetadata" minOccurs="0"/>
                <xsd:element ref="ns5:MediaServiceFastMetadata" minOccurs="0"/>
                <xsd:element ref="ns2:SharedWithUsers" minOccurs="0"/>
                <xsd:element ref="ns2:SharedWithDetails" minOccurs="0"/>
                <xsd:element ref="ns5:MediaServiceDateTaken" minOccurs="0"/>
                <xsd:element ref="ns5:MediaServiceAutoTag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description="" ma:hidden="true" ma:internalName="_dlc_Exempt" ma:readOnly="true">
      <xsd:simpleType>
        <xsd:restriction base="dms:Unknown"/>
      </xsd:simpleType>
    </xsd:element>
    <xsd:element name="_dlc_ExpireDateSaved" ma:index="15" nillable="true" ma:displayName="Original Expiration Date" ma:description=""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89a0c-b053-4b33-b53f-2a1dd9e6cb4f" elementFormDefault="qualified">
    <xsd:import namespace="http://schemas.microsoft.com/office/2006/documentManagement/types"/>
    <xsd:import namespace="http://schemas.microsoft.com/office/infopath/2007/PartnerControls"/>
    <xsd:element name="c309fbad422045ef9f8f356a11ba9585" ma:index="8" nillable="true" ma:taxonomy="true" ma:internalName="c309fbad422045ef9f8f356a11ba9585" ma:taxonomyFieldName="SecurityMarking" ma:displayName="Security Marking" ma:readOnly="false" ma:default="1;#OFFICIAL|af7df90c-16d9-444e-9781-251ae16d066b" ma:fieldId="{c309fbad-4220-45ef-9f8f-356a11ba9585}" ma:sspId="7931cdb5-da7d-4a5d-b523-19dbfe538874" ma:termSetId="22d366e3-0810-4882-afbe-cf16f39a398f" ma:anchorId="00000000-0000-0000-0000-000000000000" ma:open="false" ma:isKeyword="false">
      <xsd:complexType>
        <xsd:sequence>
          <xsd:element ref="pc:Terms" minOccurs="0" maxOccurs="1"/>
        </xsd:sequence>
      </xsd:complexType>
    </xsd:element>
    <xsd:element name="df86205ea8bf4d6685cc1034f264a4ad" ma:index="12" ma:taxonomy="true" ma:internalName="df86205ea8bf4d6685cc1034f264a4ad" ma:taxonomyFieldName="RecruitmentDocType" ma:displayName="Recruitment Doc Type" ma:readOnly="false" ma:default="" ma:fieldId="{df86205e-a8bf-4d66-85cc-1034f264a4ad}" ma:sspId="7931cdb5-da7d-4a5d-b523-19dbfe538874" ma:termSetId="6aaa9da3-330e-49ae-aa7d-e48711e72164"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452a-17be-4717-8a39-2318b321df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fa7be7e-4353-4f64-8f1c-66fceed97288}" ma:internalName="TaxCatchAll" ma:showField="CatchAllData" ma:web="f5789a0c-b053-4b33-b53f-2a1dd9e6cb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a7be7e-4353-4f64-8f1c-66fceed97288}" ma:internalName="TaxCatchAllLabel" ma:readOnly="true" ma:showField="CatchAllDataLabel" ma:web="f5789a0c-b053-4b33-b53f-2a1dd9e6cb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0d78e-b797-4d4f-bf14-c7a42dc10b0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f86205ea8bf4d6685cc1034f264a4ad xmlns="f5789a0c-b053-4b33-b53f-2a1dd9e6cb4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266d21bd-6d38-4775-8e42-01311ad62626</TermId>
        </TermInfo>
      </Terms>
    </df86205ea8bf4d6685cc1034f264a4ad>
    <c309fbad422045ef9f8f356a11ba9585 xmlns="f5789a0c-b053-4b33-b53f-2a1dd9e6cb4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af7df90c-16d9-444e-9781-251ae16d066b</TermId>
        </TermInfo>
      </Terms>
    </c309fbad422045ef9f8f356a11ba9585>
    <TaxCatchAll xmlns="83a8452a-17be-4717-8a39-2318b321dfb4">
      <Value>1</Value>
      <Value>24</Value>
    </TaxCatchAll>
    <_dlc_ExpireDateSaved xmlns="http://schemas.microsoft.com/sharepoint/v3" xsi:nil="true"/>
    <_dlc_ExpireDate xmlns="http://schemas.microsoft.com/sharepoint/v3">2021-08-04T14:41:08+00:00</_dlc_ExpireDat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6C1B-4FF7-4102-B8BD-931EC31BCF57}">
  <ds:schemaRefs>
    <ds:schemaRef ds:uri="http://schemas.microsoft.com/sharepoint/v3/contenttype/forms"/>
  </ds:schemaRefs>
</ds:datastoreItem>
</file>

<file path=customXml/itemProps2.xml><?xml version="1.0" encoding="utf-8"?>
<ds:datastoreItem xmlns:ds="http://schemas.openxmlformats.org/officeDocument/2006/customXml" ds:itemID="{48B4207A-3434-4335-9A73-CDCD1A78E716}">
  <ds:schemaRefs>
    <ds:schemaRef ds:uri="office.server.policy"/>
  </ds:schemaRefs>
</ds:datastoreItem>
</file>

<file path=customXml/itemProps3.xml><?xml version="1.0" encoding="utf-8"?>
<ds:datastoreItem xmlns:ds="http://schemas.openxmlformats.org/officeDocument/2006/customXml" ds:itemID="{CED6790E-2908-4D4C-84CD-52C145FFDC17}">
  <ds:schemaRefs>
    <ds:schemaRef ds:uri="http://schemas.microsoft.com/sharepoint/events"/>
  </ds:schemaRefs>
</ds:datastoreItem>
</file>

<file path=customXml/itemProps4.xml><?xml version="1.0" encoding="utf-8"?>
<ds:datastoreItem xmlns:ds="http://schemas.openxmlformats.org/officeDocument/2006/customXml" ds:itemID="{09A1C719-C509-41D8-8029-997D98461491}">
  <ds:schemaRefs>
    <ds:schemaRef ds:uri="Microsoft.SharePoint.Taxonomy.ContentTypeSync"/>
  </ds:schemaRefs>
</ds:datastoreItem>
</file>

<file path=customXml/itemProps5.xml><?xml version="1.0" encoding="utf-8"?>
<ds:datastoreItem xmlns:ds="http://schemas.openxmlformats.org/officeDocument/2006/customXml" ds:itemID="{E4A7D2B4-A09E-49D6-869B-CA890C5EB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89a0c-b053-4b33-b53f-2a1dd9e6cb4f"/>
    <ds:schemaRef ds:uri="83a8452a-17be-4717-8a39-2318b321dfb4"/>
    <ds:schemaRef ds:uri="http://schemas.microsoft.com/sharepoint/v4"/>
    <ds:schemaRef ds:uri="38b0d78e-b797-4d4f-bf14-c7a42dc1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75D0AE-9C96-4AAB-9786-F469A4BBF200}">
  <ds:schemaRefs>
    <ds:schemaRef ds:uri="http://schemas.microsoft.com/office/2006/metadata/properties"/>
    <ds:schemaRef ds:uri="http://schemas.microsoft.com/office/infopath/2007/PartnerControls"/>
    <ds:schemaRef ds:uri="http://schemas.microsoft.com/sharepoint/v4"/>
    <ds:schemaRef ds:uri="f5789a0c-b053-4b33-b53f-2a1dd9e6cb4f"/>
    <ds:schemaRef ds:uri="83a8452a-17be-4717-8a39-2318b321dfb4"/>
    <ds:schemaRef ds:uri="http://schemas.microsoft.com/sharepoint/v3"/>
  </ds:schemaRefs>
</ds:datastoreItem>
</file>

<file path=customXml/itemProps7.xml><?xml version="1.0" encoding="utf-8"?>
<ds:datastoreItem xmlns:ds="http://schemas.openxmlformats.org/officeDocument/2006/customXml" ds:itemID="{7A7E1F44-E4DE-4CD9-A1FB-E54B2E78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Najah</dc:creator>
  <cp:keywords/>
  <dc:description/>
  <cp:lastModifiedBy>Opara, Michaela</cp:lastModifiedBy>
  <cp:revision>2</cp:revision>
  <dcterms:created xsi:type="dcterms:W3CDTF">2020-08-27T19:06:00Z</dcterms:created>
  <dcterms:modified xsi:type="dcterms:W3CDTF">2020-08-27T19:06:00Z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0x010100BC71DFCC4B8D984AB5EEE101D03987810102001F33DDA5E1D1824B8D5DB866051984E2</vt:lpwstr>
  </property>
  <property fmtid="{D5CDD505-2E9C-101B-9397-08002B2CF9AE}" pid="3" name="_dlc_policyId">
    <vt:lpwstr>0x010100BC71DFCC4B8D984AB5EEE101D03987810102|496436938</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SecurityMarking">
    <vt:lpwstr>1;#OFFICIAL|af7df90c-16d9-444e-9781-251ae16d066b</vt:lpwstr>
  </property>
  <property fmtid="{D5CDD505-2E9C-101B-9397-08002B2CF9AE}" pid="6" name="HRDocType">
    <vt:lpwstr/>
  </property>
  <property fmtid="{D5CDD505-2E9C-101B-9397-08002B2CF9AE}" pid="7" name="RecruitmentDocType">
    <vt:lpwstr>24;#Template|266d21bd-6d38-4775-8e42-01311ad62626</vt:lpwstr>
  </property>
  <property fmtid="{D5CDD505-2E9C-101B-9397-08002B2CF9AE}" pid="8" name="bc4998513c9640caa1bb2c9283c3efef">
    <vt:lpwstr/>
  </property>
</Properties>
</file>