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76DB0" w14:textId="77777777" w:rsidR="000E387C"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sz w:val="22"/>
          <w:szCs w:val="22"/>
        </w:rPr>
      </w:pPr>
      <w:bookmarkStart w:id="0" w:name="_GoBack"/>
      <w:bookmarkEnd w:id="0"/>
      <w:r>
        <w:rPr>
          <w:rFonts w:ascii="Arial" w:hAnsi="Arial"/>
          <w:b/>
          <w:sz w:val="22"/>
          <w:szCs w:val="22"/>
        </w:rPr>
        <w:t>LONDON BOROUGH OF LEWISHAM</w:t>
      </w:r>
    </w:p>
    <w:p w14:paraId="48F7D985" w14:textId="77777777" w:rsidR="000E387C"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p>
    <w:p w14:paraId="6760A253" w14:textId="77777777" w:rsidR="000E387C"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rPr>
      </w:pPr>
      <w:r>
        <w:rPr>
          <w:rFonts w:ascii="Arial" w:hAnsi="Arial"/>
          <w:b/>
          <w:sz w:val="22"/>
          <w:szCs w:val="22"/>
        </w:rPr>
        <w:t>JOB DESCRIPTION</w:t>
      </w:r>
    </w:p>
    <w:p w14:paraId="01403049" w14:textId="77777777" w:rsidR="000E387C"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bl>
      <w:tblPr>
        <w:tblW w:w="0" w:type="auto"/>
        <w:jc w:val="center"/>
        <w:tblLayout w:type="fixed"/>
        <w:tblLook w:val="0000" w:firstRow="0" w:lastRow="0" w:firstColumn="0" w:lastColumn="0" w:noHBand="0" w:noVBand="0"/>
      </w:tblPr>
      <w:tblGrid>
        <w:gridCol w:w="1809"/>
        <w:gridCol w:w="3686"/>
        <w:gridCol w:w="1134"/>
        <w:gridCol w:w="2977"/>
      </w:tblGrid>
      <w:tr w:rsidR="000E387C" w:rsidRPr="002F2F41" w14:paraId="7BCA6DC5" w14:textId="77777777" w:rsidTr="00322AD4">
        <w:trPr>
          <w:jc w:val="center"/>
        </w:trPr>
        <w:tc>
          <w:tcPr>
            <w:tcW w:w="1809" w:type="dxa"/>
          </w:tcPr>
          <w:p w14:paraId="168903BD" w14:textId="77777777" w:rsidR="000E387C" w:rsidRPr="002F2F41" w:rsidRDefault="000E387C" w:rsidP="000E387C">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auto"/>
                <w:szCs w:val="24"/>
              </w:rPr>
            </w:pPr>
            <w:r w:rsidRPr="002F2F41">
              <w:rPr>
                <w:rFonts w:cs="Arial"/>
                <w:color w:val="auto"/>
                <w:szCs w:val="24"/>
              </w:rPr>
              <w:t>Designation:</w:t>
            </w:r>
          </w:p>
        </w:tc>
        <w:tc>
          <w:tcPr>
            <w:tcW w:w="3686" w:type="dxa"/>
          </w:tcPr>
          <w:p w14:paraId="21612B60" w14:textId="594FC2D1" w:rsidR="00322AD4" w:rsidRDefault="00271810" w:rsidP="00C37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SEN</w:t>
            </w:r>
            <w:r w:rsidR="00FA6168">
              <w:rPr>
                <w:rFonts w:ascii="Arial" w:hAnsi="Arial" w:cs="Arial"/>
                <w:sz w:val="24"/>
                <w:szCs w:val="24"/>
              </w:rPr>
              <w:t>D</w:t>
            </w:r>
            <w:r w:rsidR="00322AD4">
              <w:rPr>
                <w:rFonts w:ascii="Arial" w:hAnsi="Arial" w:cs="Arial"/>
                <w:sz w:val="24"/>
                <w:szCs w:val="24"/>
              </w:rPr>
              <w:t xml:space="preserve"> </w:t>
            </w:r>
            <w:r w:rsidR="0006559C">
              <w:rPr>
                <w:rFonts w:ascii="Arial" w:hAnsi="Arial" w:cs="Arial"/>
                <w:sz w:val="24"/>
                <w:szCs w:val="24"/>
              </w:rPr>
              <w:t xml:space="preserve">Careers and </w:t>
            </w:r>
            <w:r w:rsidR="00322AD4">
              <w:rPr>
                <w:rFonts w:ascii="Arial" w:hAnsi="Arial" w:cs="Arial"/>
                <w:sz w:val="24"/>
                <w:szCs w:val="24"/>
              </w:rPr>
              <w:t xml:space="preserve"> Employment Advisor</w:t>
            </w:r>
          </w:p>
          <w:p w14:paraId="27C9CC51" w14:textId="77777777" w:rsidR="000E387C" w:rsidRPr="002F2F41" w:rsidRDefault="00271810" w:rsidP="00C37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 xml:space="preserve"> </w:t>
            </w:r>
          </w:p>
        </w:tc>
        <w:tc>
          <w:tcPr>
            <w:tcW w:w="1134" w:type="dxa"/>
          </w:tcPr>
          <w:p w14:paraId="03B017BC" w14:textId="77777777" w:rsidR="000E387C"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Grade:</w:t>
            </w:r>
          </w:p>
          <w:p w14:paraId="158B2A07" w14:textId="77777777" w:rsidR="009D00CA" w:rsidRPr="002F2F41" w:rsidRDefault="009D00CA"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c>
          <w:tcPr>
            <w:tcW w:w="2977" w:type="dxa"/>
          </w:tcPr>
          <w:p w14:paraId="16D81C82" w14:textId="77777777" w:rsidR="000E387C" w:rsidRPr="002F2F41" w:rsidRDefault="00B12484" w:rsidP="00B12484">
            <w:pPr>
              <w:tabs>
                <w:tab w:val="center" w:pos="-91"/>
              </w:tabs>
              <w:ind w:left="-3935" w:firstLine="992"/>
              <w:rPr>
                <w:rFonts w:ascii="Arial" w:hAnsi="Arial" w:cs="Arial"/>
                <w:sz w:val="24"/>
                <w:szCs w:val="24"/>
              </w:rPr>
            </w:pPr>
            <w:r>
              <w:rPr>
                <w:rFonts w:ascii="Arial" w:hAnsi="Arial" w:cs="Arial"/>
                <w:sz w:val="24"/>
                <w:szCs w:val="24"/>
              </w:rPr>
              <w:t>PO</w:t>
            </w:r>
            <w:r>
              <w:rPr>
                <w:rFonts w:ascii="Arial" w:hAnsi="Arial" w:cs="Arial"/>
                <w:sz w:val="24"/>
                <w:szCs w:val="24"/>
              </w:rPr>
              <w:tab/>
              <w:t xml:space="preserve">         PO5</w:t>
            </w:r>
          </w:p>
        </w:tc>
      </w:tr>
      <w:tr w:rsidR="000E387C" w:rsidRPr="002F2F41" w14:paraId="4A634368" w14:textId="77777777" w:rsidTr="00322AD4">
        <w:trPr>
          <w:trHeight w:val="658"/>
          <w:jc w:val="center"/>
        </w:trPr>
        <w:tc>
          <w:tcPr>
            <w:tcW w:w="1809" w:type="dxa"/>
          </w:tcPr>
          <w:p w14:paraId="1FE20C27" w14:textId="77777777" w:rsidR="000E387C" w:rsidRPr="002F2F41"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 xml:space="preserve">Reports to </w:t>
            </w:r>
            <w:r w:rsidR="006177D7">
              <w:rPr>
                <w:rFonts w:ascii="Arial" w:hAnsi="Arial" w:cs="Arial"/>
                <w:sz w:val="24"/>
                <w:szCs w:val="24"/>
              </w:rPr>
              <w:t xml:space="preserve"> </w:t>
            </w:r>
          </w:p>
          <w:p w14:paraId="3DF8ED7D" w14:textId="77777777" w:rsidR="000E387C" w:rsidRPr="002F2F41"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(Designation):</w:t>
            </w:r>
          </w:p>
        </w:tc>
        <w:tc>
          <w:tcPr>
            <w:tcW w:w="3686" w:type="dxa"/>
          </w:tcPr>
          <w:p w14:paraId="11BBAC87" w14:textId="77777777" w:rsidR="000E387C" w:rsidRPr="00B12484" w:rsidRDefault="002A7CD4"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B12484">
              <w:rPr>
                <w:rFonts w:ascii="Arial" w:hAnsi="Arial" w:cs="Arial"/>
                <w:sz w:val="24"/>
                <w:szCs w:val="24"/>
              </w:rPr>
              <w:t xml:space="preserve">SEND Standards, Quality and </w:t>
            </w:r>
          </w:p>
          <w:p w14:paraId="67D681E5" w14:textId="77777777" w:rsidR="00322AD4" w:rsidRDefault="002A7CD4"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B12484">
              <w:rPr>
                <w:rFonts w:ascii="Arial" w:hAnsi="Arial" w:cs="Arial"/>
                <w:sz w:val="24"/>
                <w:szCs w:val="24"/>
              </w:rPr>
              <w:t>Inclusion Lead</w:t>
            </w:r>
          </w:p>
          <w:p w14:paraId="2B4219A4" w14:textId="77777777" w:rsidR="00322AD4" w:rsidRPr="002F2F41" w:rsidRDefault="00322AD4"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c>
          <w:tcPr>
            <w:tcW w:w="1134" w:type="dxa"/>
          </w:tcPr>
          <w:p w14:paraId="21DE6E30" w14:textId="77777777" w:rsidR="000E387C" w:rsidRPr="002F2F41"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Grade:</w:t>
            </w:r>
          </w:p>
        </w:tc>
        <w:tc>
          <w:tcPr>
            <w:tcW w:w="2977" w:type="dxa"/>
          </w:tcPr>
          <w:p w14:paraId="6D35F775" w14:textId="7DDC1666" w:rsidR="000E387C" w:rsidRPr="002F2F41" w:rsidRDefault="00C452A2"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B12484">
              <w:rPr>
                <w:rFonts w:ascii="Arial" w:hAnsi="Arial" w:cs="Arial"/>
                <w:sz w:val="24"/>
                <w:szCs w:val="24"/>
              </w:rPr>
              <w:t>SM</w:t>
            </w:r>
            <w:r w:rsidR="0006559C">
              <w:rPr>
                <w:rFonts w:ascii="Arial" w:hAnsi="Arial" w:cs="Arial"/>
                <w:sz w:val="24"/>
                <w:szCs w:val="24"/>
              </w:rPr>
              <w:t>G</w:t>
            </w:r>
            <w:r w:rsidRPr="00B12484">
              <w:rPr>
                <w:rFonts w:ascii="Arial" w:hAnsi="Arial" w:cs="Arial"/>
                <w:sz w:val="24"/>
                <w:szCs w:val="24"/>
              </w:rPr>
              <w:t>1</w:t>
            </w:r>
          </w:p>
        </w:tc>
      </w:tr>
      <w:tr w:rsidR="000E387C" w:rsidRPr="002F2F41" w14:paraId="00085B52" w14:textId="77777777" w:rsidTr="00322AD4">
        <w:trPr>
          <w:jc w:val="center"/>
        </w:trPr>
        <w:tc>
          <w:tcPr>
            <w:tcW w:w="1809" w:type="dxa"/>
          </w:tcPr>
          <w:p w14:paraId="5D1DC904" w14:textId="77777777" w:rsidR="000E387C" w:rsidRPr="002F2F41"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Directorate:</w:t>
            </w:r>
          </w:p>
        </w:tc>
        <w:tc>
          <w:tcPr>
            <w:tcW w:w="3686" w:type="dxa"/>
          </w:tcPr>
          <w:p w14:paraId="5AB58F4B" w14:textId="77777777" w:rsidR="000E387C" w:rsidRPr="002F2F41" w:rsidRDefault="006177D7" w:rsidP="009D00C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CYP</w:t>
            </w:r>
          </w:p>
        </w:tc>
        <w:tc>
          <w:tcPr>
            <w:tcW w:w="1134" w:type="dxa"/>
          </w:tcPr>
          <w:p w14:paraId="02471F38" w14:textId="77777777" w:rsidR="000E387C" w:rsidRPr="002F2F41"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Section:</w:t>
            </w:r>
          </w:p>
        </w:tc>
        <w:tc>
          <w:tcPr>
            <w:tcW w:w="2977" w:type="dxa"/>
          </w:tcPr>
          <w:p w14:paraId="7D855B31" w14:textId="77777777" w:rsidR="000E387C" w:rsidRPr="002F2F41" w:rsidRDefault="00C452A2"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CWCN</w:t>
            </w:r>
          </w:p>
        </w:tc>
      </w:tr>
    </w:tbl>
    <w:p w14:paraId="5BA40E36" w14:textId="77777777" w:rsidR="000E387C" w:rsidRDefault="000E387C" w:rsidP="000E387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3FC21B04" w14:textId="77777777" w:rsidR="000E387C" w:rsidRPr="009F11F9"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rPr>
      </w:pPr>
      <w:r>
        <w:t>___________________________________________________________________</w:t>
      </w:r>
    </w:p>
    <w:p w14:paraId="14933110" w14:textId="77777777" w:rsidR="000E387C"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sz w:val="22"/>
          <w:szCs w:val="22"/>
        </w:rPr>
      </w:pPr>
      <w:r>
        <w:rPr>
          <w:rFonts w:ascii="Arial" w:hAnsi="Arial"/>
          <w:b/>
          <w:sz w:val="22"/>
          <w:szCs w:val="22"/>
        </w:rPr>
        <w:t>Main Purpose of the job:</w:t>
      </w:r>
      <w:r>
        <w:rPr>
          <w:rFonts w:ascii="Arial" w:hAnsi="Arial"/>
          <w:sz w:val="22"/>
          <w:szCs w:val="22"/>
        </w:rPr>
        <w:t xml:space="preserve"> </w:t>
      </w:r>
    </w:p>
    <w:p w14:paraId="6DCDE6A9" w14:textId="77777777" w:rsidR="00322AD4" w:rsidRDefault="00322AD4" w:rsidP="006177D7">
      <w:pPr>
        <w:jc w:val="both"/>
        <w:rPr>
          <w:rFonts w:ascii="Arial" w:hAnsi="Arial" w:cs="Arial"/>
        </w:rPr>
      </w:pPr>
    </w:p>
    <w:p w14:paraId="0F16D5E9" w14:textId="77777777" w:rsidR="006177D7" w:rsidRPr="00EF4708" w:rsidRDefault="006177D7" w:rsidP="006177D7">
      <w:pPr>
        <w:jc w:val="both"/>
        <w:rPr>
          <w:rFonts w:ascii="Arial" w:hAnsi="Arial" w:cs="Arial"/>
          <w:sz w:val="22"/>
          <w:szCs w:val="22"/>
        </w:rPr>
      </w:pPr>
      <w:r w:rsidRPr="00EF4708">
        <w:rPr>
          <w:rFonts w:ascii="Arial" w:hAnsi="Arial" w:cs="Arial"/>
          <w:sz w:val="22"/>
          <w:szCs w:val="22"/>
        </w:rPr>
        <w:t>You will be responsible for:</w:t>
      </w:r>
    </w:p>
    <w:p w14:paraId="7A191080" w14:textId="77777777" w:rsidR="00EF4708" w:rsidRPr="001E00A3" w:rsidRDefault="00EF4708" w:rsidP="006177D7">
      <w:pPr>
        <w:jc w:val="both"/>
        <w:rPr>
          <w:rFonts w:ascii="Arial" w:hAnsi="Arial" w:cs="Arial"/>
          <w:sz w:val="22"/>
          <w:szCs w:val="22"/>
        </w:rPr>
      </w:pPr>
    </w:p>
    <w:p w14:paraId="2E9AFBEE" w14:textId="77777777" w:rsidR="00EF4708" w:rsidRPr="00261125" w:rsidRDefault="00EF4708" w:rsidP="00EF4708">
      <w:pPr>
        <w:pStyle w:val="ListParagraph"/>
        <w:numPr>
          <w:ilvl w:val="0"/>
          <w:numId w:val="3"/>
        </w:numPr>
        <w:rPr>
          <w:rFonts w:ascii="Arial" w:hAnsi="Arial" w:cs="Arial"/>
          <w:sz w:val="22"/>
          <w:szCs w:val="22"/>
        </w:rPr>
      </w:pPr>
      <w:r w:rsidRPr="00261125">
        <w:rPr>
          <w:rFonts w:ascii="Arial" w:hAnsi="Arial" w:cs="Arial"/>
          <w:sz w:val="22"/>
          <w:szCs w:val="22"/>
        </w:rPr>
        <w:t>Leading</w:t>
      </w:r>
      <w:r w:rsidR="001E00A3" w:rsidRPr="00261125">
        <w:rPr>
          <w:rFonts w:ascii="Arial" w:hAnsi="Arial" w:cs="Arial"/>
          <w:sz w:val="22"/>
          <w:szCs w:val="22"/>
        </w:rPr>
        <w:t xml:space="preserve"> a </w:t>
      </w:r>
      <w:proofErr w:type="spellStart"/>
      <w:r w:rsidR="001E00A3" w:rsidRPr="00261125">
        <w:rPr>
          <w:rFonts w:ascii="Arial" w:hAnsi="Arial" w:cs="Arial"/>
          <w:sz w:val="22"/>
          <w:szCs w:val="22"/>
        </w:rPr>
        <w:t>programme</w:t>
      </w:r>
      <w:proofErr w:type="spellEnd"/>
      <w:r w:rsidR="001E00A3" w:rsidRPr="00261125">
        <w:rPr>
          <w:rFonts w:ascii="Arial" w:hAnsi="Arial" w:cs="Arial"/>
          <w:sz w:val="22"/>
          <w:szCs w:val="22"/>
        </w:rPr>
        <w:t xml:space="preserve"> of work to increase the</w:t>
      </w:r>
      <w:r w:rsidR="0075665A" w:rsidRPr="00261125">
        <w:rPr>
          <w:rFonts w:ascii="Arial" w:hAnsi="Arial" w:cs="Arial"/>
          <w:sz w:val="22"/>
          <w:szCs w:val="22"/>
        </w:rPr>
        <w:t xml:space="preserve"> range of </w:t>
      </w:r>
      <w:r w:rsidRPr="00261125">
        <w:rPr>
          <w:rFonts w:ascii="Arial" w:hAnsi="Arial" w:cs="Arial"/>
          <w:sz w:val="22"/>
          <w:szCs w:val="22"/>
        </w:rPr>
        <w:t xml:space="preserve">post-19 training &amp; supported employment provision </w:t>
      </w:r>
      <w:r w:rsidR="0075665A" w:rsidRPr="00261125">
        <w:rPr>
          <w:rFonts w:ascii="Arial" w:hAnsi="Arial" w:cs="Arial"/>
          <w:sz w:val="22"/>
          <w:szCs w:val="22"/>
        </w:rPr>
        <w:t xml:space="preserve">options </w:t>
      </w:r>
      <w:r w:rsidRPr="00261125">
        <w:rPr>
          <w:rFonts w:ascii="Arial" w:hAnsi="Arial" w:cs="Arial"/>
          <w:sz w:val="22"/>
          <w:szCs w:val="22"/>
        </w:rPr>
        <w:t xml:space="preserve">for young people </w:t>
      </w:r>
      <w:r w:rsidR="00CF37AB" w:rsidRPr="00261125">
        <w:rPr>
          <w:rFonts w:ascii="Arial" w:hAnsi="Arial" w:cs="Arial"/>
          <w:sz w:val="22"/>
          <w:szCs w:val="22"/>
        </w:rPr>
        <w:t>with special educational needs &amp; d</w:t>
      </w:r>
      <w:r w:rsidRPr="00261125">
        <w:rPr>
          <w:rFonts w:ascii="Arial" w:hAnsi="Arial" w:cs="Arial"/>
          <w:sz w:val="22"/>
          <w:szCs w:val="22"/>
        </w:rPr>
        <w:t>isabilities</w:t>
      </w:r>
      <w:r w:rsidR="0075665A" w:rsidRPr="00261125">
        <w:rPr>
          <w:rFonts w:ascii="Arial" w:hAnsi="Arial" w:cs="Arial"/>
          <w:sz w:val="22"/>
          <w:szCs w:val="22"/>
        </w:rPr>
        <w:t>, in partnership with post 19 edu</w:t>
      </w:r>
      <w:r w:rsidR="00CF37AB" w:rsidRPr="00261125">
        <w:rPr>
          <w:rFonts w:ascii="Arial" w:hAnsi="Arial" w:cs="Arial"/>
          <w:sz w:val="22"/>
          <w:szCs w:val="22"/>
        </w:rPr>
        <w:t>cation settings, supported emplo</w:t>
      </w:r>
      <w:r w:rsidR="0075665A" w:rsidRPr="00261125">
        <w:rPr>
          <w:rFonts w:ascii="Arial" w:hAnsi="Arial" w:cs="Arial"/>
          <w:sz w:val="22"/>
          <w:szCs w:val="22"/>
        </w:rPr>
        <w:t>yment advisors and local businesses</w:t>
      </w:r>
      <w:r w:rsidR="001E00A3" w:rsidRPr="00261125">
        <w:rPr>
          <w:rFonts w:ascii="Arial" w:hAnsi="Arial" w:cs="Arial"/>
          <w:sz w:val="22"/>
          <w:szCs w:val="22"/>
        </w:rPr>
        <w:t xml:space="preserve"> and raising aware of these across the Lewisham</w:t>
      </w:r>
      <w:r w:rsidRPr="00261125">
        <w:rPr>
          <w:rFonts w:ascii="Arial" w:hAnsi="Arial" w:cs="Arial"/>
          <w:sz w:val="22"/>
          <w:szCs w:val="22"/>
        </w:rPr>
        <w:t xml:space="preserve">. </w:t>
      </w:r>
    </w:p>
    <w:p w14:paraId="0ABFB600" w14:textId="77777777" w:rsidR="00EF4708" w:rsidRPr="00261125" w:rsidRDefault="00EF4708" w:rsidP="00EF4708">
      <w:pPr>
        <w:pStyle w:val="ListParagraph"/>
        <w:ind w:left="780"/>
        <w:rPr>
          <w:rFonts w:ascii="Arial" w:hAnsi="Arial" w:cs="Arial"/>
          <w:sz w:val="22"/>
          <w:szCs w:val="22"/>
        </w:rPr>
      </w:pPr>
    </w:p>
    <w:p w14:paraId="77B5DDFC" w14:textId="475D2E4A" w:rsidR="00EF4708" w:rsidRPr="00261125" w:rsidRDefault="00EF4708" w:rsidP="00EF4708">
      <w:pPr>
        <w:pStyle w:val="ListParagraph"/>
        <w:numPr>
          <w:ilvl w:val="0"/>
          <w:numId w:val="3"/>
        </w:numPr>
        <w:rPr>
          <w:rFonts w:ascii="Arial" w:hAnsi="Arial" w:cs="Arial"/>
          <w:sz w:val="22"/>
          <w:szCs w:val="22"/>
        </w:rPr>
      </w:pPr>
      <w:r w:rsidRPr="00261125">
        <w:rPr>
          <w:rFonts w:ascii="Arial" w:hAnsi="Arial" w:cs="Arial"/>
          <w:sz w:val="22"/>
          <w:szCs w:val="22"/>
        </w:rPr>
        <w:t xml:space="preserve">Working in collaboration with young people with </w:t>
      </w:r>
      <w:r w:rsidR="00CF37AB" w:rsidRPr="00261125">
        <w:rPr>
          <w:rFonts w:ascii="Arial" w:hAnsi="Arial" w:cs="Arial"/>
          <w:sz w:val="22"/>
          <w:szCs w:val="22"/>
        </w:rPr>
        <w:t xml:space="preserve">special educational needs &amp; disabilities, </w:t>
      </w:r>
      <w:r w:rsidR="0075665A" w:rsidRPr="00261125">
        <w:rPr>
          <w:rFonts w:ascii="Arial" w:hAnsi="Arial" w:cs="Arial"/>
          <w:sz w:val="22"/>
          <w:szCs w:val="22"/>
        </w:rPr>
        <w:t xml:space="preserve">parents/ </w:t>
      </w:r>
      <w:proofErr w:type="spellStart"/>
      <w:r w:rsidR="0075665A" w:rsidRPr="00261125">
        <w:rPr>
          <w:rFonts w:ascii="Arial" w:hAnsi="Arial" w:cs="Arial"/>
          <w:sz w:val="22"/>
          <w:szCs w:val="22"/>
        </w:rPr>
        <w:t>carers</w:t>
      </w:r>
      <w:proofErr w:type="spellEnd"/>
      <w:r w:rsidRPr="00261125">
        <w:rPr>
          <w:rFonts w:ascii="Arial" w:hAnsi="Arial" w:cs="Arial"/>
          <w:sz w:val="22"/>
          <w:szCs w:val="22"/>
        </w:rPr>
        <w:t>, professionals, key partners</w:t>
      </w:r>
      <w:r w:rsidR="00295704">
        <w:rPr>
          <w:rFonts w:ascii="Arial" w:hAnsi="Arial" w:cs="Arial"/>
          <w:sz w:val="22"/>
          <w:szCs w:val="22"/>
        </w:rPr>
        <w:t xml:space="preserve">, Education </w:t>
      </w:r>
      <w:r w:rsidR="002A7D7E">
        <w:rPr>
          <w:rFonts w:ascii="Arial" w:hAnsi="Arial" w:cs="Arial"/>
          <w:sz w:val="22"/>
          <w:szCs w:val="22"/>
        </w:rPr>
        <w:t>Settings</w:t>
      </w:r>
      <w:r w:rsidR="002A7D7E" w:rsidRPr="00261125">
        <w:rPr>
          <w:rFonts w:ascii="Arial" w:hAnsi="Arial" w:cs="Arial"/>
          <w:sz w:val="22"/>
          <w:szCs w:val="22"/>
        </w:rPr>
        <w:t xml:space="preserve"> and</w:t>
      </w:r>
      <w:r w:rsidRPr="00261125">
        <w:rPr>
          <w:rFonts w:ascii="Arial" w:hAnsi="Arial" w:cs="Arial"/>
          <w:sz w:val="22"/>
          <w:szCs w:val="22"/>
        </w:rPr>
        <w:t xml:space="preserve"> the </w:t>
      </w:r>
      <w:r w:rsidR="0075665A" w:rsidRPr="00261125">
        <w:rPr>
          <w:rFonts w:ascii="Arial" w:hAnsi="Arial" w:cs="Arial"/>
          <w:sz w:val="22"/>
          <w:szCs w:val="22"/>
        </w:rPr>
        <w:t xml:space="preserve">local </w:t>
      </w:r>
      <w:r w:rsidRPr="00261125">
        <w:rPr>
          <w:rFonts w:ascii="Arial" w:hAnsi="Arial" w:cs="Arial"/>
          <w:sz w:val="22"/>
          <w:szCs w:val="22"/>
        </w:rPr>
        <w:t>community, t</w:t>
      </w:r>
      <w:r w:rsidR="0075665A" w:rsidRPr="00261125">
        <w:rPr>
          <w:rFonts w:ascii="Arial" w:hAnsi="Arial" w:cs="Arial"/>
          <w:sz w:val="22"/>
          <w:szCs w:val="22"/>
        </w:rPr>
        <w:t>o have a greater understanding of the barriers to accessing training and sustainable employment.</w:t>
      </w:r>
    </w:p>
    <w:p w14:paraId="4F727087" w14:textId="5522BA60" w:rsidR="0075665A" w:rsidRPr="00261125" w:rsidRDefault="0075665A" w:rsidP="00E54CB6"/>
    <w:p w14:paraId="7453CE52" w14:textId="77777777" w:rsidR="00BF3865" w:rsidRDefault="001E00A3" w:rsidP="001E00A3">
      <w:pPr>
        <w:pStyle w:val="ListParagraph"/>
        <w:numPr>
          <w:ilvl w:val="0"/>
          <w:numId w:val="3"/>
        </w:numPr>
        <w:rPr>
          <w:rFonts w:ascii="Arial" w:hAnsi="Arial" w:cs="Arial"/>
          <w:sz w:val="22"/>
          <w:szCs w:val="22"/>
        </w:rPr>
      </w:pPr>
      <w:r w:rsidRPr="00261125">
        <w:rPr>
          <w:rFonts w:ascii="Arial" w:hAnsi="Arial" w:cs="Arial"/>
          <w:sz w:val="22"/>
          <w:szCs w:val="22"/>
        </w:rPr>
        <w:t>Drafting a new curriculum and standards</w:t>
      </w:r>
      <w:r w:rsidR="00CF37AB" w:rsidRPr="00261125">
        <w:rPr>
          <w:rFonts w:ascii="Arial" w:hAnsi="Arial" w:cs="Arial"/>
          <w:sz w:val="22"/>
          <w:szCs w:val="22"/>
        </w:rPr>
        <w:t xml:space="preserve"> </w:t>
      </w:r>
      <w:r w:rsidR="00BF3865">
        <w:rPr>
          <w:rFonts w:ascii="Arial" w:hAnsi="Arial" w:cs="Arial"/>
          <w:sz w:val="22"/>
          <w:szCs w:val="22"/>
        </w:rPr>
        <w:t>guidance for education setting within Lewisham.</w:t>
      </w:r>
      <w:r w:rsidR="00BF3865" w:rsidRPr="00BF3865">
        <w:rPr>
          <w:rFonts w:ascii="Arial" w:hAnsi="Arial" w:cs="Arial"/>
          <w:sz w:val="22"/>
          <w:szCs w:val="22"/>
        </w:rPr>
        <w:t xml:space="preserve"> </w:t>
      </w:r>
      <w:r w:rsidR="00BF3865" w:rsidRPr="00261125">
        <w:rPr>
          <w:rFonts w:ascii="Arial" w:hAnsi="Arial" w:cs="Arial"/>
          <w:sz w:val="22"/>
          <w:szCs w:val="22"/>
        </w:rPr>
        <w:t>Also to educate, train and support education setting</w:t>
      </w:r>
      <w:r w:rsidR="00B75F7D">
        <w:rPr>
          <w:rFonts w:ascii="Arial" w:hAnsi="Arial" w:cs="Arial"/>
          <w:sz w:val="22"/>
          <w:szCs w:val="22"/>
        </w:rPr>
        <w:t>s</w:t>
      </w:r>
      <w:r w:rsidR="00BF3865" w:rsidRPr="00261125">
        <w:rPr>
          <w:rFonts w:ascii="Arial" w:hAnsi="Arial" w:cs="Arial"/>
          <w:sz w:val="22"/>
          <w:szCs w:val="22"/>
        </w:rPr>
        <w:t xml:space="preserve"> to provide appropriate career advice and guidance to children and young people with Special Educational Needs &amp; Disabilities.</w:t>
      </w:r>
    </w:p>
    <w:p w14:paraId="4E1F137A" w14:textId="77777777" w:rsidR="00BF3865" w:rsidRPr="00BF3865" w:rsidRDefault="00BF3865" w:rsidP="00BF3865">
      <w:pPr>
        <w:pStyle w:val="ListParagraph"/>
        <w:rPr>
          <w:rFonts w:ascii="Arial" w:hAnsi="Arial" w:cs="Arial"/>
          <w:sz w:val="22"/>
          <w:szCs w:val="22"/>
        </w:rPr>
      </w:pPr>
    </w:p>
    <w:p w14:paraId="193B1A8C" w14:textId="77777777" w:rsidR="00EF4708" w:rsidRPr="00261125" w:rsidRDefault="00BF3865" w:rsidP="001E00A3">
      <w:pPr>
        <w:pStyle w:val="ListParagraph"/>
        <w:numPr>
          <w:ilvl w:val="0"/>
          <w:numId w:val="3"/>
        </w:numPr>
        <w:rPr>
          <w:rFonts w:ascii="Arial" w:hAnsi="Arial" w:cs="Arial"/>
          <w:sz w:val="22"/>
          <w:szCs w:val="22"/>
        </w:rPr>
      </w:pPr>
      <w:r>
        <w:rPr>
          <w:rFonts w:ascii="Arial" w:hAnsi="Arial" w:cs="Arial"/>
          <w:sz w:val="22"/>
          <w:szCs w:val="22"/>
        </w:rPr>
        <w:t>Leading on the development of a</w:t>
      </w:r>
      <w:r w:rsidR="00CF37AB" w:rsidRPr="00261125">
        <w:rPr>
          <w:rFonts w:ascii="Arial" w:hAnsi="Arial" w:cs="Arial"/>
          <w:sz w:val="22"/>
          <w:szCs w:val="22"/>
        </w:rPr>
        <w:t xml:space="preserve"> career passports</w:t>
      </w:r>
      <w:r w:rsidR="001E00A3" w:rsidRPr="00261125">
        <w:rPr>
          <w:rFonts w:ascii="Arial" w:hAnsi="Arial" w:cs="Arial"/>
          <w:sz w:val="22"/>
          <w:szCs w:val="22"/>
        </w:rPr>
        <w:t xml:space="preserve"> for young people with </w:t>
      </w:r>
      <w:r w:rsidR="00CF37AB" w:rsidRPr="00261125">
        <w:rPr>
          <w:rFonts w:ascii="Arial" w:hAnsi="Arial" w:cs="Arial"/>
          <w:sz w:val="22"/>
          <w:szCs w:val="22"/>
        </w:rPr>
        <w:t>special educational needs &amp; disabilities</w:t>
      </w:r>
      <w:r w:rsidR="00EC75D6">
        <w:rPr>
          <w:rFonts w:ascii="Arial" w:hAnsi="Arial" w:cs="Arial"/>
          <w:sz w:val="22"/>
          <w:szCs w:val="22"/>
        </w:rPr>
        <w:t xml:space="preserve">, which sets out the </w:t>
      </w:r>
      <w:proofErr w:type="spellStart"/>
      <w:r w:rsidR="00EC75D6">
        <w:rPr>
          <w:rFonts w:ascii="Arial" w:hAnsi="Arial" w:cs="Arial"/>
          <w:sz w:val="22"/>
          <w:szCs w:val="22"/>
        </w:rPr>
        <w:t>personalised</w:t>
      </w:r>
      <w:proofErr w:type="spellEnd"/>
      <w:r w:rsidR="00EC75D6">
        <w:rPr>
          <w:rFonts w:ascii="Arial" w:hAnsi="Arial" w:cs="Arial"/>
          <w:sz w:val="22"/>
          <w:szCs w:val="22"/>
        </w:rPr>
        <w:t xml:space="preserve"> career pathway journey and what support they may need to get them there</w:t>
      </w:r>
      <w:r>
        <w:rPr>
          <w:rFonts w:ascii="Arial" w:hAnsi="Arial" w:cs="Arial"/>
          <w:sz w:val="22"/>
          <w:szCs w:val="22"/>
        </w:rPr>
        <w:t>.</w:t>
      </w:r>
    </w:p>
    <w:p w14:paraId="0B761D91" w14:textId="77777777" w:rsidR="000E387C"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rPr>
      </w:pPr>
      <w:r>
        <w:rPr>
          <w:rFonts w:ascii="Arial" w:hAnsi="Arial"/>
          <w:b/>
        </w:rPr>
        <w:t>_______________________________________________________________</w:t>
      </w:r>
    </w:p>
    <w:p w14:paraId="4D58F9B3" w14:textId="77777777" w:rsidR="000E387C"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 w:val="22"/>
          <w:szCs w:val="22"/>
        </w:rPr>
      </w:pPr>
    </w:p>
    <w:p w14:paraId="69702071" w14:textId="77777777" w:rsidR="000E387C"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sz w:val="22"/>
          <w:szCs w:val="22"/>
        </w:rPr>
      </w:pPr>
      <w:r>
        <w:rPr>
          <w:rFonts w:ascii="Arial" w:hAnsi="Arial"/>
          <w:b/>
          <w:sz w:val="22"/>
          <w:szCs w:val="22"/>
        </w:rPr>
        <w:t>Summary of Responsibilities and Personal Duties:</w:t>
      </w:r>
    </w:p>
    <w:p w14:paraId="0D9975C8" w14:textId="77777777" w:rsidR="00D32A04" w:rsidRDefault="00D32A04" w:rsidP="00D32A04">
      <w:pPr>
        <w:jc w:val="both"/>
        <w:rPr>
          <w:rFonts w:ascii="Arial" w:hAnsi="Arial" w:cs="Arial"/>
        </w:rPr>
      </w:pPr>
    </w:p>
    <w:p w14:paraId="53482E41" w14:textId="365EBDB0" w:rsidR="00D32A04" w:rsidRPr="00156C31" w:rsidRDefault="00E24054" w:rsidP="00156C31">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Lead</w:t>
      </w:r>
      <w:r w:rsidR="00D32A04">
        <w:rPr>
          <w:rFonts w:ascii="Arial" w:hAnsi="Arial" w:cs="Arial"/>
          <w:sz w:val="22"/>
          <w:szCs w:val="22"/>
        </w:rPr>
        <w:t xml:space="preserve"> </w:t>
      </w:r>
      <w:r w:rsidR="00156C31">
        <w:rPr>
          <w:rFonts w:ascii="Arial" w:hAnsi="Arial" w:cs="Arial"/>
          <w:sz w:val="22"/>
          <w:szCs w:val="22"/>
        </w:rPr>
        <w:t xml:space="preserve">on </w:t>
      </w:r>
      <w:r w:rsidR="00D32A04">
        <w:rPr>
          <w:rFonts w:ascii="Arial" w:hAnsi="Arial" w:cs="Arial"/>
          <w:sz w:val="22"/>
          <w:szCs w:val="22"/>
        </w:rPr>
        <w:t xml:space="preserve">research, </w:t>
      </w:r>
      <w:r w:rsidR="00156C31">
        <w:rPr>
          <w:rFonts w:ascii="Arial" w:hAnsi="Arial" w:cs="Arial"/>
          <w:sz w:val="22"/>
          <w:szCs w:val="22"/>
        </w:rPr>
        <w:t xml:space="preserve">consultation, data analysis, collaborative working with key stakeholders including education settings, local authorities, training providers and young people with SEND and parents/ </w:t>
      </w:r>
      <w:proofErr w:type="spellStart"/>
      <w:r w:rsidR="00156C31">
        <w:rPr>
          <w:rFonts w:ascii="Arial" w:hAnsi="Arial" w:cs="Arial"/>
          <w:sz w:val="22"/>
          <w:szCs w:val="22"/>
        </w:rPr>
        <w:t>carers</w:t>
      </w:r>
      <w:proofErr w:type="spellEnd"/>
      <w:r w:rsidR="00156C31">
        <w:rPr>
          <w:rFonts w:ascii="Arial" w:hAnsi="Arial" w:cs="Arial"/>
          <w:sz w:val="22"/>
          <w:szCs w:val="22"/>
        </w:rPr>
        <w:t xml:space="preserve"> and options appraisal </w:t>
      </w:r>
      <w:r w:rsidR="00D32A04" w:rsidRPr="00156C31">
        <w:rPr>
          <w:rFonts w:ascii="Arial" w:hAnsi="Arial" w:cs="Arial"/>
          <w:sz w:val="22"/>
          <w:szCs w:val="22"/>
        </w:rPr>
        <w:t xml:space="preserve">to develop training and </w:t>
      </w:r>
      <w:r w:rsidR="001418DB">
        <w:rPr>
          <w:rFonts w:ascii="Arial" w:hAnsi="Arial" w:cs="Arial"/>
          <w:sz w:val="22"/>
          <w:szCs w:val="22"/>
        </w:rPr>
        <w:t xml:space="preserve">supported </w:t>
      </w:r>
      <w:r w:rsidR="00D32A04" w:rsidRPr="00156C31">
        <w:rPr>
          <w:rFonts w:ascii="Arial" w:hAnsi="Arial" w:cs="Arial"/>
          <w:sz w:val="22"/>
          <w:szCs w:val="22"/>
        </w:rPr>
        <w:t xml:space="preserve">employment options for young people with SEND. </w:t>
      </w:r>
    </w:p>
    <w:p w14:paraId="13236116" w14:textId="77777777" w:rsidR="00D32A04" w:rsidRDefault="00D32A04" w:rsidP="00D32A04">
      <w:pPr>
        <w:ind w:left="720"/>
        <w:jc w:val="both"/>
        <w:rPr>
          <w:rFonts w:ascii="Arial" w:hAnsi="Arial" w:cs="Arial"/>
          <w:sz w:val="22"/>
          <w:szCs w:val="22"/>
        </w:rPr>
      </w:pPr>
    </w:p>
    <w:p w14:paraId="4F504AEE" w14:textId="6C5945AA" w:rsidR="001418DB" w:rsidRPr="001418DB" w:rsidRDefault="00E24054" w:rsidP="001418DB">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E</w:t>
      </w:r>
      <w:r w:rsidR="001418DB">
        <w:rPr>
          <w:rFonts w:ascii="Arial" w:hAnsi="Arial" w:cs="Arial"/>
          <w:sz w:val="22"/>
          <w:szCs w:val="22"/>
        </w:rPr>
        <w:t xml:space="preserve">nsure </w:t>
      </w:r>
      <w:r w:rsidR="001418DB" w:rsidRPr="00D70D81">
        <w:rPr>
          <w:rFonts w:ascii="Arial" w:hAnsi="Arial" w:cs="Arial"/>
          <w:sz w:val="22"/>
          <w:szCs w:val="22"/>
        </w:rPr>
        <w:t>young people</w:t>
      </w:r>
      <w:r w:rsidR="001418DB">
        <w:rPr>
          <w:rFonts w:ascii="Arial" w:hAnsi="Arial" w:cs="Arial"/>
          <w:sz w:val="22"/>
          <w:szCs w:val="22"/>
        </w:rPr>
        <w:t xml:space="preserve"> with SEND and their parent/ </w:t>
      </w:r>
      <w:proofErr w:type="spellStart"/>
      <w:r w:rsidR="001418DB">
        <w:rPr>
          <w:rFonts w:ascii="Arial" w:hAnsi="Arial" w:cs="Arial"/>
          <w:sz w:val="22"/>
          <w:szCs w:val="22"/>
        </w:rPr>
        <w:t>carers</w:t>
      </w:r>
      <w:proofErr w:type="spellEnd"/>
      <w:r w:rsidR="001418DB">
        <w:rPr>
          <w:rFonts w:ascii="Arial" w:hAnsi="Arial" w:cs="Arial"/>
          <w:sz w:val="22"/>
          <w:szCs w:val="22"/>
        </w:rPr>
        <w:t>,</w:t>
      </w:r>
      <w:r w:rsidR="001418DB" w:rsidRPr="00D70D81">
        <w:rPr>
          <w:rFonts w:ascii="Arial" w:hAnsi="Arial" w:cs="Arial"/>
          <w:sz w:val="22"/>
          <w:szCs w:val="22"/>
        </w:rPr>
        <w:t xml:space="preserve"> are involved in the</w:t>
      </w:r>
      <w:r w:rsidR="001418DB">
        <w:rPr>
          <w:rFonts w:ascii="Arial" w:hAnsi="Arial" w:cs="Arial"/>
          <w:sz w:val="22"/>
          <w:szCs w:val="22"/>
        </w:rPr>
        <w:t xml:space="preserve"> design and the delivery of education, training and employment services. </w:t>
      </w:r>
      <w:r w:rsidR="001418DB" w:rsidRPr="00D70D81">
        <w:rPr>
          <w:rFonts w:ascii="Arial" w:hAnsi="Arial" w:cs="Arial"/>
          <w:sz w:val="22"/>
          <w:szCs w:val="22"/>
        </w:rPr>
        <w:t xml:space="preserve"> </w:t>
      </w:r>
    </w:p>
    <w:p w14:paraId="5657604E" w14:textId="77777777" w:rsidR="001418DB" w:rsidRDefault="001418DB" w:rsidP="001418DB">
      <w:pPr>
        <w:pStyle w:val="ListParagraph"/>
        <w:rPr>
          <w:rFonts w:ascii="Arial" w:hAnsi="Arial" w:cs="Arial"/>
          <w:sz w:val="22"/>
          <w:szCs w:val="22"/>
        </w:rPr>
      </w:pPr>
    </w:p>
    <w:p w14:paraId="711673FD" w14:textId="6C1F95D5" w:rsidR="001418DB" w:rsidRDefault="00E24054" w:rsidP="001418DB">
      <w:pPr>
        <w:numPr>
          <w:ilvl w:val="1"/>
          <w:numId w:val="4"/>
        </w:numPr>
        <w:tabs>
          <w:tab w:val="clear" w:pos="360"/>
          <w:tab w:val="num" w:pos="720"/>
        </w:tabs>
        <w:ind w:left="720" w:hanging="720"/>
        <w:jc w:val="both"/>
        <w:rPr>
          <w:rFonts w:ascii="Arial" w:hAnsi="Arial" w:cs="Arial"/>
          <w:sz w:val="22"/>
          <w:szCs w:val="22"/>
        </w:rPr>
      </w:pPr>
      <w:proofErr w:type="spellStart"/>
      <w:r>
        <w:rPr>
          <w:rFonts w:ascii="Arial" w:hAnsi="Arial" w:cs="Arial"/>
          <w:sz w:val="22"/>
          <w:szCs w:val="22"/>
        </w:rPr>
        <w:t>Analyse</w:t>
      </w:r>
      <w:proofErr w:type="spellEnd"/>
      <w:r w:rsidR="001418DB">
        <w:rPr>
          <w:rFonts w:ascii="Arial" w:hAnsi="Arial" w:cs="Arial"/>
          <w:sz w:val="22"/>
          <w:szCs w:val="22"/>
        </w:rPr>
        <w:t xml:space="preserve"> performance information and finance expenditure so that intelligence can be gathered in the development of education, training &amp; employment options and to support informed decisions to be made</w:t>
      </w:r>
      <w:r w:rsidR="001418DB" w:rsidRPr="00123148">
        <w:rPr>
          <w:rFonts w:ascii="Arial" w:hAnsi="Arial" w:cs="Arial"/>
          <w:sz w:val="22"/>
          <w:szCs w:val="22"/>
        </w:rPr>
        <w:t>.</w:t>
      </w:r>
      <w:r w:rsidR="001418DB">
        <w:rPr>
          <w:rFonts w:ascii="Arial" w:hAnsi="Arial" w:cs="Arial"/>
          <w:sz w:val="22"/>
          <w:szCs w:val="22"/>
        </w:rPr>
        <w:t xml:space="preserve"> </w:t>
      </w:r>
    </w:p>
    <w:p w14:paraId="056CA115" w14:textId="77777777" w:rsidR="001418DB" w:rsidRDefault="001418DB" w:rsidP="001418DB">
      <w:pPr>
        <w:pStyle w:val="ListParagraph"/>
        <w:rPr>
          <w:rFonts w:ascii="Arial" w:hAnsi="Arial" w:cs="Arial"/>
          <w:sz w:val="22"/>
          <w:szCs w:val="22"/>
        </w:rPr>
      </w:pPr>
    </w:p>
    <w:p w14:paraId="336C52F5" w14:textId="12344ED8" w:rsidR="001418DB" w:rsidRPr="001418DB" w:rsidRDefault="00E24054" w:rsidP="001418DB">
      <w:pPr>
        <w:numPr>
          <w:ilvl w:val="1"/>
          <w:numId w:val="4"/>
        </w:numPr>
        <w:tabs>
          <w:tab w:val="clear" w:pos="360"/>
          <w:tab w:val="num" w:pos="720"/>
        </w:tabs>
        <w:ind w:left="720" w:hanging="720"/>
        <w:jc w:val="both"/>
      </w:pPr>
      <w:r>
        <w:rPr>
          <w:rFonts w:ascii="Arial" w:hAnsi="Arial" w:cs="Arial"/>
          <w:sz w:val="22"/>
          <w:szCs w:val="22"/>
        </w:rPr>
        <w:t>Devise</w:t>
      </w:r>
      <w:r w:rsidR="001418DB">
        <w:rPr>
          <w:rFonts w:ascii="Arial" w:hAnsi="Arial" w:cs="Arial"/>
          <w:sz w:val="22"/>
          <w:szCs w:val="22"/>
        </w:rPr>
        <w:t xml:space="preserve"> education, training and supported employment opportunities </w:t>
      </w:r>
      <w:r>
        <w:rPr>
          <w:rFonts w:ascii="Arial" w:hAnsi="Arial" w:cs="Arial"/>
          <w:sz w:val="22"/>
          <w:szCs w:val="22"/>
        </w:rPr>
        <w:t>meeting</w:t>
      </w:r>
      <w:r w:rsidR="001418DB">
        <w:rPr>
          <w:rFonts w:ascii="Arial" w:hAnsi="Arial" w:cs="Arial"/>
          <w:sz w:val="22"/>
          <w:szCs w:val="22"/>
        </w:rPr>
        <w:t xml:space="preserve"> the needs </w:t>
      </w:r>
      <w:r>
        <w:rPr>
          <w:rFonts w:ascii="Arial" w:hAnsi="Arial" w:cs="Arial"/>
          <w:sz w:val="22"/>
          <w:szCs w:val="22"/>
        </w:rPr>
        <w:t xml:space="preserve">and ambitions </w:t>
      </w:r>
      <w:r w:rsidR="001418DB">
        <w:rPr>
          <w:rFonts w:ascii="Arial" w:hAnsi="Arial" w:cs="Arial"/>
          <w:sz w:val="22"/>
          <w:szCs w:val="22"/>
        </w:rPr>
        <w:t xml:space="preserve">of </w:t>
      </w:r>
      <w:proofErr w:type="spellStart"/>
      <w:r w:rsidR="00B75F7D">
        <w:rPr>
          <w:rFonts w:ascii="Arial" w:hAnsi="Arial" w:cs="Arial"/>
          <w:sz w:val="22"/>
          <w:szCs w:val="22"/>
        </w:rPr>
        <w:t>Lewisham’s</w:t>
      </w:r>
      <w:proofErr w:type="spellEnd"/>
      <w:r w:rsidR="00B75F7D">
        <w:rPr>
          <w:rFonts w:ascii="Arial" w:hAnsi="Arial" w:cs="Arial"/>
          <w:sz w:val="22"/>
          <w:szCs w:val="22"/>
        </w:rPr>
        <w:t xml:space="preserve"> young people with SEND</w:t>
      </w:r>
      <w:r w:rsidR="001418DB">
        <w:rPr>
          <w:rFonts w:ascii="Arial" w:hAnsi="Arial" w:cs="Arial"/>
          <w:sz w:val="22"/>
          <w:szCs w:val="22"/>
        </w:rPr>
        <w:t>.</w:t>
      </w:r>
    </w:p>
    <w:p w14:paraId="5DB760E9" w14:textId="77777777" w:rsidR="001418DB" w:rsidRDefault="001418DB" w:rsidP="001418DB">
      <w:pPr>
        <w:pStyle w:val="ListParagraph"/>
        <w:rPr>
          <w:rFonts w:ascii="Arial" w:hAnsi="Arial" w:cs="Arial"/>
          <w:sz w:val="22"/>
          <w:szCs w:val="22"/>
        </w:rPr>
      </w:pPr>
    </w:p>
    <w:p w14:paraId="5F0DB7AA" w14:textId="7BC1732E" w:rsidR="00D32A04" w:rsidRDefault="00E3021F"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S</w:t>
      </w:r>
      <w:r w:rsidR="00D32A04">
        <w:rPr>
          <w:rFonts w:ascii="Arial" w:hAnsi="Arial" w:cs="Arial"/>
          <w:sz w:val="22"/>
          <w:szCs w:val="22"/>
        </w:rPr>
        <w:t xml:space="preserve">upport the commissioning, procurement &amp; contract monitoring of providers </w:t>
      </w:r>
      <w:r w:rsidR="001418DB">
        <w:rPr>
          <w:rFonts w:ascii="Arial" w:hAnsi="Arial" w:cs="Arial"/>
          <w:sz w:val="22"/>
          <w:szCs w:val="22"/>
        </w:rPr>
        <w:t>to deliver job coaching and supported employment</w:t>
      </w:r>
      <w:r w:rsidR="00D32A04">
        <w:rPr>
          <w:rFonts w:ascii="Arial" w:hAnsi="Arial" w:cs="Arial"/>
          <w:sz w:val="22"/>
          <w:szCs w:val="22"/>
        </w:rPr>
        <w:t xml:space="preserve"> provision for young people with SEND. </w:t>
      </w:r>
    </w:p>
    <w:p w14:paraId="2C4BD99D" w14:textId="77777777" w:rsidR="001418DB" w:rsidRDefault="001418DB" w:rsidP="001418DB">
      <w:pPr>
        <w:pStyle w:val="ListParagraph"/>
        <w:rPr>
          <w:rFonts w:ascii="Arial" w:hAnsi="Arial" w:cs="Arial"/>
          <w:sz w:val="22"/>
          <w:szCs w:val="22"/>
        </w:rPr>
      </w:pPr>
    </w:p>
    <w:p w14:paraId="74E8223D" w14:textId="373D6754" w:rsidR="001418DB" w:rsidRDefault="00E3021F"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M</w:t>
      </w:r>
      <w:r w:rsidR="0093735B">
        <w:rPr>
          <w:rFonts w:ascii="Arial" w:hAnsi="Arial" w:cs="Arial"/>
          <w:sz w:val="22"/>
          <w:szCs w:val="22"/>
        </w:rPr>
        <w:t>ap</w:t>
      </w:r>
      <w:r w:rsidR="001418DB">
        <w:rPr>
          <w:rFonts w:ascii="Arial" w:hAnsi="Arial" w:cs="Arial"/>
          <w:sz w:val="22"/>
          <w:szCs w:val="22"/>
        </w:rPr>
        <w:t xml:space="preserve"> current education, training and supported employment options and pathway</w:t>
      </w:r>
      <w:r>
        <w:rPr>
          <w:rFonts w:ascii="Arial" w:hAnsi="Arial" w:cs="Arial"/>
          <w:sz w:val="22"/>
          <w:szCs w:val="22"/>
        </w:rPr>
        <w:t>s</w:t>
      </w:r>
      <w:r w:rsidR="001418DB">
        <w:rPr>
          <w:rFonts w:ascii="Arial" w:hAnsi="Arial" w:cs="Arial"/>
          <w:sz w:val="22"/>
          <w:szCs w:val="22"/>
        </w:rPr>
        <w:t xml:space="preserve"> for young people with SEND.</w:t>
      </w:r>
    </w:p>
    <w:p w14:paraId="087685EF" w14:textId="77777777" w:rsidR="001418DB" w:rsidRDefault="001418DB" w:rsidP="001418DB">
      <w:pPr>
        <w:pStyle w:val="ListParagraph"/>
        <w:rPr>
          <w:rFonts w:ascii="Arial" w:hAnsi="Arial" w:cs="Arial"/>
          <w:sz w:val="22"/>
          <w:szCs w:val="22"/>
        </w:rPr>
      </w:pPr>
    </w:p>
    <w:p w14:paraId="45FCDA65" w14:textId="77777777" w:rsidR="001418DB" w:rsidRDefault="001418DB"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 xml:space="preserve">To </w:t>
      </w:r>
      <w:r w:rsidR="0093735B">
        <w:rPr>
          <w:rFonts w:ascii="Arial" w:hAnsi="Arial" w:cs="Arial"/>
          <w:sz w:val="22"/>
          <w:szCs w:val="22"/>
        </w:rPr>
        <w:t>lead</w:t>
      </w:r>
      <w:r>
        <w:rPr>
          <w:rFonts w:ascii="Arial" w:hAnsi="Arial" w:cs="Arial"/>
          <w:sz w:val="22"/>
          <w:szCs w:val="22"/>
        </w:rPr>
        <w:t xml:space="preserve"> on a communication plan to make professionals, young people with SEND and parent/ </w:t>
      </w:r>
      <w:proofErr w:type="spellStart"/>
      <w:r>
        <w:rPr>
          <w:rFonts w:ascii="Arial" w:hAnsi="Arial" w:cs="Arial"/>
          <w:sz w:val="22"/>
          <w:szCs w:val="22"/>
        </w:rPr>
        <w:t>carers</w:t>
      </w:r>
      <w:proofErr w:type="spellEnd"/>
      <w:r>
        <w:rPr>
          <w:rFonts w:ascii="Arial" w:hAnsi="Arial" w:cs="Arial"/>
          <w:sz w:val="22"/>
          <w:szCs w:val="22"/>
        </w:rPr>
        <w:t xml:space="preserve"> aware of the </w:t>
      </w:r>
      <w:r w:rsidR="00B75F7D">
        <w:rPr>
          <w:rFonts w:ascii="Arial" w:hAnsi="Arial" w:cs="Arial"/>
          <w:sz w:val="22"/>
          <w:szCs w:val="22"/>
        </w:rPr>
        <w:t xml:space="preserve">education, training and supported employment </w:t>
      </w:r>
      <w:r>
        <w:rPr>
          <w:rFonts w:ascii="Arial" w:hAnsi="Arial" w:cs="Arial"/>
          <w:sz w:val="22"/>
          <w:szCs w:val="22"/>
        </w:rPr>
        <w:t>options and pathways.</w:t>
      </w:r>
    </w:p>
    <w:p w14:paraId="105333DB" w14:textId="77777777" w:rsidR="00D32A04" w:rsidRDefault="00D32A04" w:rsidP="00BF3865">
      <w:pPr>
        <w:jc w:val="both"/>
        <w:rPr>
          <w:rFonts w:ascii="Arial" w:hAnsi="Arial" w:cs="Arial"/>
          <w:sz w:val="22"/>
          <w:szCs w:val="22"/>
        </w:rPr>
      </w:pPr>
    </w:p>
    <w:p w14:paraId="62F8FFE5" w14:textId="4E1E5D27" w:rsidR="00BF3865" w:rsidRDefault="00E3021F"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Set</w:t>
      </w:r>
      <w:r w:rsidR="0093735B">
        <w:rPr>
          <w:rFonts w:ascii="Arial" w:hAnsi="Arial" w:cs="Arial"/>
          <w:sz w:val="22"/>
          <w:szCs w:val="22"/>
        </w:rPr>
        <w:t xml:space="preserve"> up and lead</w:t>
      </w:r>
      <w:r w:rsidR="00BF3865">
        <w:rPr>
          <w:rFonts w:ascii="Arial" w:hAnsi="Arial" w:cs="Arial"/>
          <w:sz w:val="22"/>
          <w:szCs w:val="22"/>
        </w:rPr>
        <w:t xml:space="preserve"> a multi-agency partnership board </w:t>
      </w:r>
      <w:r>
        <w:rPr>
          <w:rFonts w:ascii="Arial" w:hAnsi="Arial" w:cs="Arial"/>
          <w:sz w:val="22"/>
          <w:szCs w:val="22"/>
        </w:rPr>
        <w:t>working</w:t>
      </w:r>
      <w:r w:rsidR="00BF3865">
        <w:rPr>
          <w:rFonts w:ascii="Arial" w:hAnsi="Arial" w:cs="Arial"/>
          <w:sz w:val="22"/>
          <w:szCs w:val="22"/>
        </w:rPr>
        <w:t xml:space="preserve"> in collaboration to produce a Pathway to Employment for Young People with SEND and three year delivery plan </w:t>
      </w:r>
      <w:r>
        <w:rPr>
          <w:rFonts w:ascii="Arial" w:hAnsi="Arial" w:cs="Arial"/>
          <w:sz w:val="22"/>
          <w:szCs w:val="22"/>
        </w:rPr>
        <w:t>linking with</w:t>
      </w:r>
      <w:r w:rsidR="00BF3865">
        <w:rPr>
          <w:rFonts w:ascii="Arial" w:hAnsi="Arial" w:cs="Arial"/>
          <w:sz w:val="22"/>
          <w:szCs w:val="22"/>
        </w:rPr>
        <w:t xml:space="preserve"> the Council’s Transition and Preparing for Adulthood Strategy.</w:t>
      </w:r>
    </w:p>
    <w:p w14:paraId="057DDBE5" w14:textId="77777777" w:rsidR="00BF3865" w:rsidRDefault="00BF3865" w:rsidP="00BF3865">
      <w:pPr>
        <w:pStyle w:val="ListParagraph"/>
        <w:rPr>
          <w:rFonts w:ascii="Arial" w:hAnsi="Arial" w:cs="Arial"/>
          <w:sz w:val="22"/>
          <w:szCs w:val="22"/>
        </w:rPr>
      </w:pPr>
    </w:p>
    <w:p w14:paraId="4869A2A7" w14:textId="77777777" w:rsidR="00BF3865" w:rsidRDefault="00BF3865"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 xml:space="preserve">To </w:t>
      </w:r>
      <w:proofErr w:type="spellStart"/>
      <w:r>
        <w:rPr>
          <w:rFonts w:ascii="Arial" w:hAnsi="Arial" w:cs="Arial"/>
          <w:sz w:val="22"/>
          <w:szCs w:val="22"/>
        </w:rPr>
        <w:t>programme</w:t>
      </w:r>
      <w:proofErr w:type="spellEnd"/>
      <w:r>
        <w:rPr>
          <w:rFonts w:ascii="Arial" w:hAnsi="Arial" w:cs="Arial"/>
          <w:sz w:val="22"/>
          <w:szCs w:val="22"/>
        </w:rPr>
        <w:t xml:space="preserve"> management </w:t>
      </w:r>
      <w:r w:rsidR="00B75F7D">
        <w:rPr>
          <w:rFonts w:ascii="Arial" w:hAnsi="Arial" w:cs="Arial"/>
          <w:sz w:val="22"/>
          <w:szCs w:val="22"/>
        </w:rPr>
        <w:t xml:space="preserve">and </w:t>
      </w:r>
      <w:r w:rsidR="0093735B">
        <w:rPr>
          <w:rFonts w:ascii="Arial" w:hAnsi="Arial" w:cs="Arial"/>
          <w:sz w:val="22"/>
          <w:szCs w:val="22"/>
        </w:rPr>
        <w:t xml:space="preserve">be accountable for achieving agreed outcomes, and </w:t>
      </w:r>
      <w:r w:rsidR="004A7CBE">
        <w:rPr>
          <w:rFonts w:ascii="Arial" w:hAnsi="Arial" w:cs="Arial"/>
          <w:sz w:val="22"/>
          <w:szCs w:val="22"/>
        </w:rPr>
        <w:t>outputs the</w:t>
      </w:r>
      <w:r>
        <w:rPr>
          <w:rFonts w:ascii="Arial" w:hAnsi="Arial" w:cs="Arial"/>
          <w:sz w:val="22"/>
          <w:szCs w:val="22"/>
        </w:rPr>
        <w:t xml:space="preserve"> Pathway to Employment delivery plan and to evaluate success of the </w:t>
      </w:r>
      <w:proofErr w:type="spellStart"/>
      <w:r>
        <w:rPr>
          <w:rFonts w:ascii="Arial" w:hAnsi="Arial" w:cs="Arial"/>
          <w:sz w:val="22"/>
          <w:szCs w:val="22"/>
        </w:rPr>
        <w:t>programme</w:t>
      </w:r>
      <w:proofErr w:type="spellEnd"/>
      <w:r>
        <w:rPr>
          <w:rFonts w:ascii="Arial" w:hAnsi="Arial" w:cs="Arial"/>
          <w:sz w:val="22"/>
          <w:szCs w:val="22"/>
        </w:rPr>
        <w:t xml:space="preserve">. </w:t>
      </w:r>
    </w:p>
    <w:p w14:paraId="1791BEEE" w14:textId="77777777" w:rsidR="00BF3865" w:rsidRDefault="00BF3865" w:rsidP="00BF3865">
      <w:pPr>
        <w:pStyle w:val="ListParagraph"/>
        <w:rPr>
          <w:rFonts w:ascii="Arial" w:hAnsi="Arial" w:cs="Arial"/>
          <w:sz w:val="22"/>
          <w:szCs w:val="22"/>
        </w:rPr>
      </w:pPr>
    </w:p>
    <w:p w14:paraId="4D567745" w14:textId="7DE87229" w:rsidR="00D579F2" w:rsidRDefault="00E3021F" w:rsidP="00D579F2">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L</w:t>
      </w:r>
      <w:r w:rsidR="00BF3865">
        <w:rPr>
          <w:rFonts w:ascii="Arial" w:hAnsi="Arial" w:cs="Arial"/>
          <w:sz w:val="22"/>
          <w:szCs w:val="22"/>
        </w:rPr>
        <w:t xml:space="preserve">ead on the drafting of a new </w:t>
      </w:r>
      <w:r w:rsidR="00BF3865" w:rsidRPr="00261125">
        <w:rPr>
          <w:rFonts w:ascii="Arial" w:hAnsi="Arial" w:cs="Arial"/>
          <w:sz w:val="22"/>
          <w:szCs w:val="22"/>
        </w:rPr>
        <w:t xml:space="preserve">curriculum and standards </w:t>
      </w:r>
      <w:r w:rsidR="00BF3865">
        <w:rPr>
          <w:rFonts w:ascii="Arial" w:hAnsi="Arial" w:cs="Arial"/>
          <w:sz w:val="22"/>
          <w:szCs w:val="22"/>
        </w:rPr>
        <w:t xml:space="preserve">guidance for education setting within Lewisham, in co-production with education settings, young people with SEND and parent/ </w:t>
      </w:r>
      <w:proofErr w:type="spellStart"/>
      <w:r w:rsidR="00BF3865">
        <w:rPr>
          <w:rFonts w:ascii="Arial" w:hAnsi="Arial" w:cs="Arial"/>
          <w:sz w:val="22"/>
          <w:szCs w:val="22"/>
        </w:rPr>
        <w:t>carers</w:t>
      </w:r>
      <w:proofErr w:type="spellEnd"/>
      <w:r w:rsidR="00BF3865">
        <w:rPr>
          <w:rFonts w:ascii="Arial" w:hAnsi="Arial" w:cs="Arial"/>
          <w:sz w:val="22"/>
          <w:szCs w:val="22"/>
        </w:rPr>
        <w:t>.</w:t>
      </w:r>
    </w:p>
    <w:p w14:paraId="092A5E7F" w14:textId="77777777" w:rsidR="00D579F2" w:rsidRDefault="00D579F2" w:rsidP="00D579F2">
      <w:pPr>
        <w:pStyle w:val="ListParagraph"/>
        <w:rPr>
          <w:rFonts w:ascii="Arial" w:hAnsi="Arial" w:cs="Arial"/>
          <w:sz w:val="22"/>
          <w:szCs w:val="22"/>
        </w:rPr>
      </w:pPr>
    </w:p>
    <w:p w14:paraId="3977EC1A" w14:textId="59709CA8" w:rsidR="004A7CBE" w:rsidRDefault="00E3021F" w:rsidP="00D579F2">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W</w:t>
      </w:r>
      <w:r w:rsidR="004A7CBE">
        <w:rPr>
          <w:rFonts w:ascii="Arial" w:hAnsi="Arial" w:cs="Arial"/>
          <w:sz w:val="22"/>
          <w:szCs w:val="22"/>
        </w:rPr>
        <w:t>ork</w:t>
      </w:r>
      <w:r>
        <w:rPr>
          <w:rFonts w:ascii="Arial" w:hAnsi="Arial" w:cs="Arial"/>
          <w:sz w:val="22"/>
          <w:szCs w:val="22"/>
        </w:rPr>
        <w:t>ing</w:t>
      </w:r>
      <w:r w:rsidR="004A7CBE">
        <w:rPr>
          <w:rFonts w:ascii="Arial" w:hAnsi="Arial" w:cs="Arial"/>
          <w:sz w:val="22"/>
          <w:szCs w:val="22"/>
        </w:rPr>
        <w:t xml:space="preserve"> in partnership with education setting</w:t>
      </w:r>
      <w:r>
        <w:rPr>
          <w:rFonts w:ascii="Arial" w:hAnsi="Arial" w:cs="Arial"/>
          <w:sz w:val="22"/>
          <w:szCs w:val="22"/>
        </w:rPr>
        <w:t>s</w:t>
      </w:r>
      <w:r w:rsidR="004A7CBE">
        <w:rPr>
          <w:rFonts w:ascii="Arial" w:hAnsi="Arial" w:cs="Arial"/>
          <w:sz w:val="22"/>
          <w:szCs w:val="22"/>
        </w:rPr>
        <w:t xml:space="preserve"> to develop appropriate work experience opportunities for young people with SEND.</w:t>
      </w:r>
    </w:p>
    <w:p w14:paraId="48A9839A" w14:textId="77777777" w:rsidR="004A7CBE" w:rsidRDefault="004A7CBE" w:rsidP="004A7CBE">
      <w:pPr>
        <w:pStyle w:val="ListParagraph"/>
        <w:rPr>
          <w:rFonts w:ascii="Arial" w:hAnsi="Arial" w:cs="Arial"/>
          <w:sz w:val="22"/>
          <w:szCs w:val="22"/>
        </w:rPr>
      </w:pPr>
    </w:p>
    <w:p w14:paraId="2A2A82D6" w14:textId="77777777" w:rsidR="00D579F2" w:rsidRDefault="00D579F2" w:rsidP="00D579F2">
      <w:pPr>
        <w:numPr>
          <w:ilvl w:val="1"/>
          <w:numId w:val="4"/>
        </w:numPr>
        <w:tabs>
          <w:tab w:val="clear" w:pos="360"/>
          <w:tab w:val="num" w:pos="720"/>
        </w:tabs>
        <w:ind w:left="720" w:hanging="720"/>
        <w:jc w:val="both"/>
        <w:rPr>
          <w:rFonts w:ascii="Arial" w:hAnsi="Arial" w:cs="Arial"/>
          <w:sz w:val="22"/>
          <w:szCs w:val="22"/>
        </w:rPr>
      </w:pPr>
      <w:r w:rsidRPr="00D579F2">
        <w:rPr>
          <w:rFonts w:ascii="Arial" w:hAnsi="Arial" w:cs="Arial"/>
          <w:sz w:val="22"/>
          <w:szCs w:val="22"/>
        </w:rPr>
        <w:t xml:space="preserve">To work with parents/ </w:t>
      </w:r>
      <w:proofErr w:type="spellStart"/>
      <w:r w:rsidRPr="00D579F2">
        <w:rPr>
          <w:rFonts w:ascii="Arial" w:hAnsi="Arial" w:cs="Arial"/>
          <w:sz w:val="22"/>
          <w:szCs w:val="22"/>
        </w:rPr>
        <w:t>carers</w:t>
      </w:r>
      <w:proofErr w:type="spellEnd"/>
      <w:r w:rsidRPr="00D579F2">
        <w:rPr>
          <w:rFonts w:ascii="Arial" w:hAnsi="Arial" w:cs="Arial"/>
          <w:sz w:val="22"/>
          <w:szCs w:val="22"/>
        </w:rPr>
        <w:t xml:space="preserve"> and young people to provide advice, information and support reg</w:t>
      </w:r>
      <w:r>
        <w:rPr>
          <w:rFonts w:ascii="Arial" w:hAnsi="Arial" w:cs="Arial"/>
          <w:sz w:val="22"/>
          <w:szCs w:val="22"/>
        </w:rPr>
        <w:t>arding career</w:t>
      </w:r>
      <w:r w:rsidR="00B75F7D">
        <w:rPr>
          <w:rFonts w:ascii="Arial" w:hAnsi="Arial" w:cs="Arial"/>
          <w:sz w:val="22"/>
          <w:szCs w:val="22"/>
        </w:rPr>
        <w:t>s</w:t>
      </w:r>
      <w:r>
        <w:rPr>
          <w:rFonts w:ascii="Arial" w:hAnsi="Arial" w:cs="Arial"/>
          <w:sz w:val="22"/>
          <w:szCs w:val="22"/>
        </w:rPr>
        <w:t xml:space="preserve">, training and supported employment opportunities. </w:t>
      </w:r>
    </w:p>
    <w:p w14:paraId="3BEA280E" w14:textId="77777777" w:rsidR="00D579F2" w:rsidRDefault="00D579F2" w:rsidP="00D579F2">
      <w:pPr>
        <w:pStyle w:val="ListParagraph"/>
        <w:rPr>
          <w:rFonts w:ascii="Arial" w:hAnsi="Arial" w:cs="Arial"/>
          <w:sz w:val="22"/>
          <w:szCs w:val="22"/>
        </w:rPr>
      </w:pPr>
    </w:p>
    <w:p w14:paraId="210F7289" w14:textId="77777777" w:rsidR="00D579F2" w:rsidRPr="00D579F2" w:rsidRDefault="00B75F7D" w:rsidP="00D579F2">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 xml:space="preserve">To support and train professionals </w:t>
      </w:r>
      <w:r w:rsidR="00D579F2" w:rsidRPr="00D579F2">
        <w:rPr>
          <w:rFonts w:ascii="Arial" w:hAnsi="Arial" w:cs="Arial"/>
          <w:sz w:val="22"/>
          <w:szCs w:val="22"/>
        </w:rPr>
        <w:t xml:space="preserve">so that they have the required skills to </w:t>
      </w:r>
      <w:r w:rsidR="00D579F2">
        <w:rPr>
          <w:rFonts w:ascii="Arial" w:hAnsi="Arial" w:cs="Arial"/>
          <w:sz w:val="22"/>
          <w:szCs w:val="22"/>
        </w:rPr>
        <w:t>provide effective careers advice and pathway options to young people with SEND.</w:t>
      </w:r>
      <w:r w:rsidR="00D579F2" w:rsidRPr="00D579F2">
        <w:rPr>
          <w:rFonts w:ascii="Arial" w:hAnsi="Arial" w:cs="Arial"/>
          <w:sz w:val="22"/>
          <w:szCs w:val="22"/>
        </w:rPr>
        <w:t xml:space="preserve"> </w:t>
      </w:r>
    </w:p>
    <w:p w14:paraId="68A9B640" w14:textId="77777777" w:rsidR="00D579F2" w:rsidRPr="00D579F2" w:rsidRDefault="00D579F2" w:rsidP="00D579F2">
      <w:pPr>
        <w:ind w:left="720"/>
        <w:jc w:val="both"/>
        <w:rPr>
          <w:rFonts w:ascii="Arial" w:hAnsi="Arial" w:cs="Arial"/>
          <w:sz w:val="22"/>
          <w:szCs w:val="22"/>
        </w:rPr>
      </w:pPr>
    </w:p>
    <w:p w14:paraId="51C1B633" w14:textId="1FF21938" w:rsidR="00BF3865" w:rsidRDefault="00E3021F"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Leading</w:t>
      </w:r>
      <w:r w:rsidR="00BF3865">
        <w:rPr>
          <w:rFonts w:ascii="Arial" w:hAnsi="Arial" w:cs="Arial"/>
          <w:sz w:val="22"/>
          <w:szCs w:val="22"/>
        </w:rPr>
        <w:t xml:space="preserve"> on the development and implementation of career passports </w:t>
      </w:r>
      <w:r w:rsidR="00EC75D6">
        <w:rPr>
          <w:rFonts w:ascii="Arial" w:hAnsi="Arial" w:cs="Arial"/>
          <w:sz w:val="22"/>
          <w:szCs w:val="22"/>
        </w:rPr>
        <w:t>in partnership with education settings, young people with SEND and parent/</w:t>
      </w:r>
      <w:proofErr w:type="spellStart"/>
      <w:r w:rsidR="00EC75D6">
        <w:rPr>
          <w:rFonts w:ascii="Arial" w:hAnsi="Arial" w:cs="Arial"/>
          <w:sz w:val="22"/>
          <w:szCs w:val="22"/>
        </w:rPr>
        <w:t>carers</w:t>
      </w:r>
      <w:proofErr w:type="spellEnd"/>
      <w:r w:rsidR="00BF3865">
        <w:rPr>
          <w:rFonts w:ascii="Arial" w:hAnsi="Arial" w:cs="Arial"/>
          <w:sz w:val="22"/>
          <w:szCs w:val="22"/>
        </w:rPr>
        <w:t>.</w:t>
      </w:r>
    </w:p>
    <w:p w14:paraId="0F77B386" w14:textId="77777777" w:rsidR="0093735B" w:rsidRDefault="0093735B" w:rsidP="0093735B">
      <w:pPr>
        <w:pStyle w:val="ListParagraph"/>
        <w:rPr>
          <w:rFonts w:ascii="Arial" w:hAnsi="Arial" w:cs="Arial"/>
          <w:sz w:val="22"/>
          <w:szCs w:val="22"/>
        </w:rPr>
      </w:pPr>
    </w:p>
    <w:p w14:paraId="7E2ECBDB" w14:textId="77777777" w:rsidR="0093735B" w:rsidRDefault="0093735B"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To lead on developing advice, information and support for young people with SEND in relation to</w:t>
      </w:r>
      <w:r w:rsidR="004A7CBE">
        <w:rPr>
          <w:rFonts w:ascii="Arial" w:hAnsi="Arial" w:cs="Arial"/>
          <w:sz w:val="22"/>
          <w:szCs w:val="22"/>
        </w:rPr>
        <w:t xml:space="preserve"> CV writing,</w:t>
      </w:r>
      <w:r>
        <w:rPr>
          <w:rFonts w:ascii="Arial" w:hAnsi="Arial" w:cs="Arial"/>
          <w:sz w:val="22"/>
          <w:szCs w:val="22"/>
        </w:rPr>
        <w:t xml:space="preserve"> writing job applications</w:t>
      </w:r>
      <w:r w:rsidR="004A7CBE">
        <w:rPr>
          <w:rFonts w:ascii="Arial" w:hAnsi="Arial" w:cs="Arial"/>
          <w:sz w:val="22"/>
          <w:szCs w:val="22"/>
        </w:rPr>
        <w:t>, job searching</w:t>
      </w:r>
      <w:r>
        <w:rPr>
          <w:rFonts w:ascii="Arial" w:hAnsi="Arial" w:cs="Arial"/>
          <w:sz w:val="22"/>
          <w:szCs w:val="22"/>
        </w:rPr>
        <w:t xml:space="preserve"> and interviews.</w:t>
      </w:r>
    </w:p>
    <w:p w14:paraId="644F88E4" w14:textId="77777777" w:rsidR="004A7CBE" w:rsidRDefault="004A7CBE" w:rsidP="004A7CBE">
      <w:pPr>
        <w:pStyle w:val="ListParagraph"/>
        <w:rPr>
          <w:rFonts w:ascii="Arial" w:hAnsi="Arial" w:cs="Arial"/>
          <w:sz w:val="22"/>
          <w:szCs w:val="22"/>
        </w:rPr>
      </w:pPr>
    </w:p>
    <w:p w14:paraId="5A43883D" w14:textId="26F1548E" w:rsidR="004A7CBE" w:rsidRDefault="00E3021F"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Create</w:t>
      </w:r>
      <w:r w:rsidR="004A7CBE">
        <w:rPr>
          <w:rFonts w:ascii="Arial" w:hAnsi="Arial" w:cs="Arial"/>
          <w:sz w:val="22"/>
          <w:szCs w:val="22"/>
        </w:rPr>
        <w:t xml:space="preserve"> workshops and drop in sessions for young people with SEND</w:t>
      </w:r>
      <w:r>
        <w:rPr>
          <w:rFonts w:ascii="Arial" w:hAnsi="Arial" w:cs="Arial"/>
          <w:sz w:val="22"/>
          <w:szCs w:val="22"/>
        </w:rPr>
        <w:t>,</w:t>
      </w:r>
      <w:r w:rsidR="004A7CBE">
        <w:rPr>
          <w:rFonts w:ascii="Arial" w:hAnsi="Arial" w:cs="Arial"/>
          <w:sz w:val="22"/>
          <w:szCs w:val="22"/>
        </w:rPr>
        <w:t xml:space="preserve"> </w:t>
      </w:r>
      <w:r>
        <w:rPr>
          <w:rFonts w:ascii="Arial" w:hAnsi="Arial" w:cs="Arial"/>
          <w:sz w:val="22"/>
          <w:szCs w:val="22"/>
        </w:rPr>
        <w:t>supporting each young person</w:t>
      </w:r>
      <w:r w:rsidR="004A7CBE">
        <w:rPr>
          <w:rFonts w:ascii="Arial" w:hAnsi="Arial" w:cs="Arial"/>
          <w:sz w:val="22"/>
          <w:szCs w:val="22"/>
        </w:rPr>
        <w:t xml:space="preserve"> with </w:t>
      </w:r>
      <w:r w:rsidR="00894DF1">
        <w:rPr>
          <w:rFonts w:ascii="Arial" w:hAnsi="Arial" w:cs="Arial"/>
          <w:sz w:val="22"/>
          <w:szCs w:val="22"/>
        </w:rPr>
        <w:t>transition</w:t>
      </w:r>
      <w:r>
        <w:rPr>
          <w:rFonts w:ascii="Arial" w:hAnsi="Arial" w:cs="Arial"/>
          <w:sz w:val="22"/>
          <w:szCs w:val="22"/>
        </w:rPr>
        <w:t>,</w:t>
      </w:r>
      <w:r w:rsidR="00894DF1">
        <w:rPr>
          <w:rFonts w:ascii="Arial" w:hAnsi="Arial" w:cs="Arial"/>
          <w:sz w:val="22"/>
          <w:szCs w:val="22"/>
        </w:rPr>
        <w:t xml:space="preserve"> </w:t>
      </w:r>
      <w:r>
        <w:rPr>
          <w:rFonts w:ascii="Arial" w:hAnsi="Arial" w:cs="Arial"/>
          <w:sz w:val="22"/>
          <w:szCs w:val="22"/>
        </w:rPr>
        <w:t>considering</w:t>
      </w:r>
      <w:r w:rsidR="00894DF1">
        <w:rPr>
          <w:rFonts w:ascii="Arial" w:hAnsi="Arial" w:cs="Arial"/>
          <w:sz w:val="22"/>
          <w:szCs w:val="22"/>
        </w:rPr>
        <w:t xml:space="preserve"> options and pathways that best fit their interests and capabilities</w:t>
      </w:r>
      <w:r w:rsidR="004A7CBE">
        <w:rPr>
          <w:rFonts w:ascii="Arial" w:hAnsi="Arial" w:cs="Arial"/>
          <w:sz w:val="22"/>
          <w:szCs w:val="22"/>
        </w:rPr>
        <w:t>.</w:t>
      </w:r>
    </w:p>
    <w:p w14:paraId="6BCE7E33" w14:textId="77777777" w:rsidR="00894DF1" w:rsidRDefault="00894DF1" w:rsidP="00894DF1">
      <w:pPr>
        <w:pStyle w:val="ListParagraph"/>
        <w:rPr>
          <w:rFonts w:ascii="Arial" w:hAnsi="Arial" w:cs="Arial"/>
          <w:sz w:val="22"/>
          <w:szCs w:val="22"/>
        </w:rPr>
      </w:pPr>
    </w:p>
    <w:p w14:paraId="6BCC55E6" w14:textId="4ACE4A87" w:rsidR="00894DF1" w:rsidRDefault="00894DF1"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To engage and work with the partnership to provide information on additional support such as housing, health</w:t>
      </w:r>
      <w:r w:rsidR="00282ABD">
        <w:rPr>
          <w:rFonts w:ascii="Arial" w:hAnsi="Arial" w:cs="Arial"/>
          <w:sz w:val="22"/>
          <w:szCs w:val="22"/>
        </w:rPr>
        <w:t>, benefits</w:t>
      </w:r>
      <w:r w:rsidR="00E3021F">
        <w:rPr>
          <w:rFonts w:ascii="Arial" w:hAnsi="Arial" w:cs="Arial"/>
          <w:sz w:val="22"/>
          <w:szCs w:val="22"/>
        </w:rPr>
        <w:t>,</w:t>
      </w:r>
      <w:r>
        <w:rPr>
          <w:rFonts w:ascii="Arial" w:hAnsi="Arial" w:cs="Arial"/>
          <w:sz w:val="22"/>
          <w:szCs w:val="22"/>
        </w:rPr>
        <w:t xml:space="preserve"> tax credits </w:t>
      </w:r>
      <w:r w:rsidR="00E3021F">
        <w:rPr>
          <w:rFonts w:ascii="Arial" w:hAnsi="Arial" w:cs="Arial"/>
          <w:sz w:val="22"/>
          <w:szCs w:val="22"/>
        </w:rPr>
        <w:t xml:space="preserve">and any areas which  </w:t>
      </w:r>
      <w:r>
        <w:rPr>
          <w:rFonts w:ascii="Arial" w:hAnsi="Arial" w:cs="Arial"/>
          <w:sz w:val="22"/>
          <w:szCs w:val="22"/>
        </w:rPr>
        <w:t xml:space="preserve">may be additional barriers </w:t>
      </w:r>
      <w:r w:rsidR="00E3021F">
        <w:rPr>
          <w:rFonts w:ascii="Arial" w:hAnsi="Arial" w:cs="Arial"/>
          <w:sz w:val="22"/>
          <w:szCs w:val="22"/>
        </w:rPr>
        <w:t>in</w:t>
      </w:r>
      <w:r w:rsidR="00282ABD">
        <w:rPr>
          <w:rFonts w:ascii="Arial" w:hAnsi="Arial" w:cs="Arial"/>
          <w:sz w:val="22"/>
          <w:szCs w:val="22"/>
        </w:rPr>
        <w:t xml:space="preserve"> being able to access sustainable employment</w:t>
      </w:r>
      <w:r w:rsidR="00E3021F">
        <w:rPr>
          <w:rFonts w:ascii="Arial" w:hAnsi="Arial" w:cs="Arial"/>
          <w:sz w:val="22"/>
          <w:szCs w:val="22"/>
        </w:rPr>
        <w:t xml:space="preserve"> for young people with SEND</w:t>
      </w:r>
      <w:r w:rsidR="00282ABD">
        <w:rPr>
          <w:rFonts w:ascii="Arial" w:hAnsi="Arial" w:cs="Arial"/>
          <w:sz w:val="22"/>
          <w:szCs w:val="22"/>
        </w:rPr>
        <w:t>.</w:t>
      </w:r>
      <w:r>
        <w:rPr>
          <w:rFonts w:ascii="Arial" w:hAnsi="Arial" w:cs="Arial"/>
          <w:sz w:val="22"/>
          <w:szCs w:val="22"/>
        </w:rPr>
        <w:t xml:space="preserve"> </w:t>
      </w:r>
    </w:p>
    <w:p w14:paraId="19083DA3" w14:textId="77777777" w:rsidR="00D32A04" w:rsidRPr="003D575E" w:rsidRDefault="00D32A04" w:rsidP="00BF3865">
      <w:pPr>
        <w:jc w:val="both"/>
        <w:rPr>
          <w:rFonts w:ascii="Arial" w:hAnsi="Arial" w:cs="Arial"/>
          <w:sz w:val="22"/>
          <w:szCs w:val="22"/>
        </w:rPr>
      </w:pPr>
    </w:p>
    <w:p w14:paraId="6C314B09" w14:textId="670DF6A8" w:rsidR="00D32A04" w:rsidRPr="00B13E9A" w:rsidRDefault="00D32A04" w:rsidP="00D32A04">
      <w:pPr>
        <w:numPr>
          <w:ilvl w:val="1"/>
          <w:numId w:val="4"/>
        </w:numPr>
        <w:tabs>
          <w:tab w:val="clear" w:pos="360"/>
          <w:tab w:val="num" w:pos="720"/>
        </w:tabs>
        <w:ind w:left="720" w:hanging="720"/>
        <w:jc w:val="both"/>
        <w:rPr>
          <w:rFonts w:ascii="Arial" w:hAnsi="Arial" w:cs="Arial"/>
          <w:sz w:val="22"/>
          <w:szCs w:val="22"/>
        </w:rPr>
      </w:pPr>
      <w:r w:rsidRPr="00123148">
        <w:rPr>
          <w:rFonts w:ascii="Arial" w:hAnsi="Arial" w:cs="Arial"/>
          <w:sz w:val="22"/>
          <w:szCs w:val="22"/>
        </w:rPr>
        <w:t xml:space="preserve">To be familiar with and keep up to date with national legislation &amp; policy relating to </w:t>
      </w:r>
      <w:r>
        <w:rPr>
          <w:rFonts w:ascii="Arial" w:hAnsi="Arial" w:cs="Arial"/>
          <w:sz w:val="22"/>
          <w:szCs w:val="22"/>
        </w:rPr>
        <w:t xml:space="preserve">disabled </w:t>
      </w:r>
      <w:r w:rsidRPr="00123148">
        <w:rPr>
          <w:rFonts w:ascii="Arial" w:hAnsi="Arial" w:cs="Arial"/>
          <w:sz w:val="22"/>
          <w:szCs w:val="22"/>
        </w:rPr>
        <w:t>children and young people</w:t>
      </w:r>
      <w:r w:rsidR="00A8580A">
        <w:rPr>
          <w:rFonts w:ascii="Arial" w:hAnsi="Arial" w:cs="Arial"/>
          <w:sz w:val="22"/>
          <w:szCs w:val="22"/>
        </w:rPr>
        <w:t>,</w:t>
      </w:r>
      <w:r w:rsidR="00C503A1">
        <w:rPr>
          <w:rFonts w:ascii="Arial" w:hAnsi="Arial" w:cs="Arial"/>
          <w:sz w:val="22"/>
          <w:szCs w:val="22"/>
        </w:rPr>
        <w:t xml:space="preserve"> </w:t>
      </w:r>
      <w:r w:rsidRPr="00123148">
        <w:rPr>
          <w:rFonts w:ascii="Arial" w:hAnsi="Arial" w:cs="Arial"/>
          <w:sz w:val="22"/>
          <w:szCs w:val="22"/>
        </w:rPr>
        <w:t>families</w:t>
      </w:r>
      <w:r>
        <w:rPr>
          <w:rFonts w:ascii="Arial" w:hAnsi="Arial" w:cs="Arial"/>
          <w:sz w:val="22"/>
          <w:szCs w:val="22"/>
        </w:rPr>
        <w:t xml:space="preserve">, education, training &amp; employment. </w:t>
      </w:r>
    </w:p>
    <w:p w14:paraId="3A189AA5" w14:textId="77777777" w:rsidR="00D32A04" w:rsidRDefault="00D32A04" w:rsidP="00D32A04">
      <w:pPr>
        <w:ind w:left="720"/>
        <w:jc w:val="both"/>
        <w:rPr>
          <w:rFonts w:ascii="Arial" w:hAnsi="Arial" w:cs="Arial"/>
          <w:sz w:val="22"/>
          <w:szCs w:val="22"/>
        </w:rPr>
      </w:pPr>
    </w:p>
    <w:p w14:paraId="5CF187E1" w14:textId="77777777" w:rsidR="00D32A04" w:rsidRDefault="00D32A04"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To ensure that the equality implications are considered in all proposed service changes.</w:t>
      </w:r>
    </w:p>
    <w:p w14:paraId="38F697B5" w14:textId="77777777" w:rsidR="00D32A04" w:rsidRDefault="00D32A04" w:rsidP="00D32A04">
      <w:pPr>
        <w:ind w:left="720"/>
        <w:jc w:val="both"/>
        <w:rPr>
          <w:rFonts w:ascii="Arial" w:hAnsi="Arial" w:cs="Arial"/>
          <w:sz w:val="22"/>
          <w:szCs w:val="22"/>
        </w:rPr>
      </w:pPr>
    </w:p>
    <w:p w14:paraId="6726D3D7" w14:textId="60DB00A5" w:rsidR="00D32A04" w:rsidRDefault="00A8580A"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E</w:t>
      </w:r>
      <w:r w:rsidR="00D32A04" w:rsidRPr="00635DDC">
        <w:rPr>
          <w:rFonts w:ascii="Arial" w:hAnsi="Arial" w:cs="Arial"/>
          <w:sz w:val="22"/>
          <w:szCs w:val="22"/>
        </w:rPr>
        <w:t>nsure confidential and business-sensitive information is locked away each evening.</w:t>
      </w:r>
    </w:p>
    <w:p w14:paraId="5799DE2F" w14:textId="77777777" w:rsidR="00D32A04" w:rsidRDefault="00D32A04" w:rsidP="00D32A04">
      <w:pPr>
        <w:ind w:left="720"/>
        <w:jc w:val="both"/>
        <w:rPr>
          <w:rFonts w:ascii="Arial" w:hAnsi="Arial" w:cs="Arial"/>
          <w:sz w:val="22"/>
          <w:szCs w:val="22"/>
        </w:rPr>
      </w:pPr>
    </w:p>
    <w:p w14:paraId="44ED8D50" w14:textId="4A6D4519" w:rsidR="00D32A04" w:rsidRDefault="00D32A04" w:rsidP="00D32A04">
      <w:pPr>
        <w:numPr>
          <w:ilvl w:val="1"/>
          <w:numId w:val="4"/>
        </w:numPr>
        <w:tabs>
          <w:tab w:val="clear" w:pos="360"/>
          <w:tab w:val="num" w:pos="720"/>
        </w:tabs>
        <w:ind w:left="720" w:hanging="720"/>
        <w:jc w:val="both"/>
        <w:rPr>
          <w:rFonts w:ascii="Arial" w:hAnsi="Arial" w:cs="Arial"/>
          <w:sz w:val="22"/>
          <w:szCs w:val="22"/>
        </w:rPr>
      </w:pPr>
      <w:r w:rsidRPr="00635DDC">
        <w:rPr>
          <w:rFonts w:ascii="Arial" w:hAnsi="Arial" w:cs="Arial"/>
          <w:sz w:val="22"/>
          <w:szCs w:val="22"/>
        </w:rPr>
        <w:t xml:space="preserve">To work with a high level of autonomy and self-management, </w:t>
      </w:r>
      <w:r w:rsidR="00A8580A">
        <w:rPr>
          <w:rFonts w:ascii="Arial" w:hAnsi="Arial" w:cs="Arial"/>
          <w:sz w:val="22"/>
          <w:szCs w:val="22"/>
        </w:rPr>
        <w:t>whilst</w:t>
      </w:r>
      <w:r w:rsidR="00A8580A" w:rsidRPr="00635DDC">
        <w:rPr>
          <w:rFonts w:ascii="Arial" w:hAnsi="Arial" w:cs="Arial"/>
          <w:sz w:val="22"/>
          <w:szCs w:val="22"/>
        </w:rPr>
        <w:t xml:space="preserve"> </w:t>
      </w:r>
      <w:r w:rsidRPr="00635DDC">
        <w:rPr>
          <w:rFonts w:ascii="Arial" w:hAnsi="Arial" w:cs="Arial"/>
          <w:sz w:val="22"/>
          <w:szCs w:val="22"/>
        </w:rPr>
        <w:t>demonstrat</w:t>
      </w:r>
      <w:r w:rsidR="00A8580A">
        <w:rPr>
          <w:rFonts w:ascii="Arial" w:hAnsi="Arial" w:cs="Arial"/>
          <w:sz w:val="22"/>
          <w:szCs w:val="22"/>
        </w:rPr>
        <w:t>ing</w:t>
      </w:r>
      <w:r w:rsidRPr="00635DDC">
        <w:rPr>
          <w:rFonts w:ascii="Arial" w:hAnsi="Arial" w:cs="Arial"/>
          <w:sz w:val="22"/>
          <w:szCs w:val="22"/>
        </w:rPr>
        <w:t xml:space="preserve"> an awareness of the </w:t>
      </w:r>
      <w:r>
        <w:rPr>
          <w:rFonts w:ascii="Arial" w:hAnsi="Arial" w:cs="Arial"/>
          <w:sz w:val="22"/>
          <w:szCs w:val="22"/>
        </w:rPr>
        <w:t>service</w:t>
      </w:r>
      <w:r w:rsidRPr="00635DDC">
        <w:rPr>
          <w:rFonts w:ascii="Arial" w:hAnsi="Arial" w:cs="Arial"/>
          <w:sz w:val="22"/>
          <w:szCs w:val="22"/>
        </w:rPr>
        <w:t xml:space="preserve"> within the overall </w:t>
      </w:r>
      <w:proofErr w:type="spellStart"/>
      <w:r w:rsidRPr="00635DDC">
        <w:rPr>
          <w:rFonts w:ascii="Arial" w:hAnsi="Arial" w:cs="Arial"/>
          <w:sz w:val="22"/>
          <w:szCs w:val="22"/>
        </w:rPr>
        <w:t>organisation</w:t>
      </w:r>
      <w:proofErr w:type="spellEnd"/>
      <w:r w:rsidRPr="00635DDC">
        <w:rPr>
          <w:rFonts w:ascii="Arial" w:hAnsi="Arial" w:cs="Arial"/>
          <w:sz w:val="22"/>
          <w:szCs w:val="22"/>
        </w:rPr>
        <w:t>.</w:t>
      </w:r>
    </w:p>
    <w:p w14:paraId="6853008A" w14:textId="77777777" w:rsidR="00D32A04" w:rsidRPr="00452DDC" w:rsidRDefault="00D32A04" w:rsidP="00D32A04">
      <w:pPr>
        <w:ind w:left="720"/>
        <w:jc w:val="both"/>
        <w:rPr>
          <w:rFonts w:ascii="Arial" w:hAnsi="Arial" w:cs="Arial"/>
          <w:sz w:val="22"/>
          <w:szCs w:val="22"/>
        </w:rPr>
      </w:pPr>
    </w:p>
    <w:p w14:paraId="53489D1A" w14:textId="6F9D073C" w:rsidR="00D32A04" w:rsidRDefault="006C740C" w:rsidP="00D32A04">
      <w:pPr>
        <w:numPr>
          <w:ilvl w:val="1"/>
          <w:numId w:val="4"/>
        </w:numPr>
        <w:tabs>
          <w:tab w:val="clear" w:pos="360"/>
          <w:tab w:val="num" w:pos="720"/>
        </w:tabs>
        <w:ind w:left="720" w:hanging="720"/>
        <w:jc w:val="both"/>
        <w:rPr>
          <w:rFonts w:ascii="Arial" w:hAnsi="Arial" w:cs="Arial"/>
          <w:sz w:val="22"/>
          <w:szCs w:val="22"/>
        </w:rPr>
      </w:pPr>
      <w:r>
        <w:rPr>
          <w:rFonts w:ascii="Arial" w:hAnsi="Arial" w:cs="Arial"/>
          <w:sz w:val="22"/>
          <w:szCs w:val="22"/>
        </w:rPr>
        <w:t>E</w:t>
      </w:r>
      <w:r w:rsidR="00D32A04" w:rsidRPr="00635DDC">
        <w:rPr>
          <w:rFonts w:ascii="Arial" w:hAnsi="Arial" w:cs="Arial"/>
          <w:sz w:val="22"/>
          <w:szCs w:val="22"/>
        </w:rPr>
        <w:t xml:space="preserve">ffectively </w:t>
      </w:r>
      <w:proofErr w:type="spellStart"/>
      <w:r w:rsidR="00D32A04" w:rsidRPr="00635DDC">
        <w:rPr>
          <w:rFonts w:ascii="Arial" w:hAnsi="Arial" w:cs="Arial"/>
          <w:sz w:val="22"/>
          <w:szCs w:val="22"/>
        </w:rPr>
        <w:t>organise</w:t>
      </w:r>
      <w:proofErr w:type="spellEnd"/>
      <w:r w:rsidR="00D32A04" w:rsidRPr="00635DDC">
        <w:rPr>
          <w:rFonts w:ascii="Arial" w:hAnsi="Arial" w:cs="Arial"/>
          <w:sz w:val="22"/>
          <w:szCs w:val="22"/>
        </w:rPr>
        <w:t xml:space="preserve">, plan and deliver own tasks and workload to meet agreed goals and timescales, in line with </w:t>
      </w:r>
      <w:r w:rsidR="00D32A04">
        <w:rPr>
          <w:rFonts w:ascii="Arial" w:hAnsi="Arial" w:cs="Arial"/>
          <w:sz w:val="22"/>
          <w:szCs w:val="22"/>
        </w:rPr>
        <w:t>service</w:t>
      </w:r>
      <w:r w:rsidR="00D32A04" w:rsidRPr="00635DDC">
        <w:rPr>
          <w:rFonts w:ascii="Arial" w:hAnsi="Arial" w:cs="Arial"/>
          <w:sz w:val="22"/>
          <w:szCs w:val="22"/>
        </w:rPr>
        <w:t xml:space="preserve"> and corporate objectives.</w:t>
      </w:r>
    </w:p>
    <w:p w14:paraId="23BFC8A9" w14:textId="77777777" w:rsidR="00D32A04" w:rsidRPr="00635DDC" w:rsidRDefault="00D32A04" w:rsidP="00D32A04">
      <w:pPr>
        <w:ind w:left="720"/>
        <w:jc w:val="both"/>
        <w:rPr>
          <w:rFonts w:ascii="Arial" w:hAnsi="Arial" w:cs="Arial"/>
          <w:sz w:val="22"/>
          <w:szCs w:val="22"/>
        </w:rPr>
      </w:pPr>
    </w:p>
    <w:p w14:paraId="0F81C98C" w14:textId="77777777" w:rsidR="00D32A04" w:rsidRDefault="00D32A04" w:rsidP="00D32A04">
      <w:pPr>
        <w:numPr>
          <w:ilvl w:val="1"/>
          <w:numId w:val="4"/>
        </w:numPr>
        <w:tabs>
          <w:tab w:val="clear" w:pos="360"/>
          <w:tab w:val="num" w:pos="720"/>
        </w:tabs>
        <w:ind w:left="720" w:hanging="720"/>
        <w:jc w:val="both"/>
        <w:rPr>
          <w:rFonts w:ascii="Arial" w:hAnsi="Arial" w:cs="Arial"/>
          <w:sz w:val="22"/>
          <w:szCs w:val="22"/>
        </w:rPr>
      </w:pPr>
      <w:r w:rsidRPr="00635DDC">
        <w:rPr>
          <w:rFonts w:ascii="Arial" w:hAnsi="Arial" w:cs="Arial"/>
          <w:sz w:val="22"/>
          <w:szCs w:val="22"/>
        </w:rPr>
        <w:t>To demonstrate good written and verbal communication skills.</w:t>
      </w:r>
    </w:p>
    <w:p w14:paraId="011DC4A6" w14:textId="77777777" w:rsidR="00D32A04" w:rsidRPr="00635DDC" w:rsidRDefault="00D32A04" w:rsidP="00D32A04">
      <w:pPr>
        <w:ind w:left="720"/>
        <w:jc w:val="both"/>
        <w:rPr>
          <w:rFonts w:ascii="Arial" w:hAnsi="Arial" w:cs="Arial"/>
          <w:sz w:val="22"/>
          <w:szCs w:val="22"/>
        </w:rPr>
      </w:pPr>
    </w:p>
    <w:p w14:paraId="6E0DBE0A" w14:textId="77777777" w:rsidR="00D32A04" w:rsidRDefault="00D32A04" w:rsidP="00D32A04">
      <w:pPr>
        <w:numPr>
          <w:ilvl w:val="1"/>
          <w:numId w:val="4"/>
        </w:numPr>
        <w:tabs>
          <w:tab w:val="clear" w:pos="360"/>
          <w:tab w:val="num" w:pos="720"/>
        </w:tabs>
        <w:ind w:left="720" w:hanging="720"/>
        <w:jc w:val="both"/>
        <w:rPr>
          <w:rFonts w:ascii="Arial" w:hAnsi="Arial" w:cs="Arial"/>
          <w:sz w:val="22"/>
          <w:szCs w:val="22"/>
        </w:rPr>
      </w:pPr>
      <w:r w:rsidRPr="00635DDC">
        <w:rPr>
          <w:rFonts w:ascii="Arial" w:hAnsi="Arial" w:cs="Arial"/>
          <w:sz w:val="22"/>
          <w:szCs w:val="22"/>
        </w:rPr>
        <w:t>To demonstrate effective networking skills in working with colleagues, providers and other statutory and voluntary agencies.</w:t>
      </w:r>
    </w:p>
    <w:p w14:paraId="20406625" w14:textId="77777777" w:rsidR="00D32A04" w:rsidRPr="00635DDC" w:rsidRDefault="00D32A04" w:rsidP="00D32A04">
      <w:pPr>
        <w:jc w:val="both"/>
        <w:rPr>
          <w:rFonts w:ascii="Arial" w:hAnsi="Arial" w:cs="Arial"/>
          <w:sz w:val="22"/>
          <w:szCs w:val="22"/>
        </w:rPr>
      </w:pPr>
    </w:p>
    <w:p w14:paraId="619B56A8" w14:textId="77777777" w:rsidR="00D32A04" w:rsidRDefault="00D32A04" w:rsidP="00D32A04">
      <w:pPr>
        <w:numPr>
          <w:ilvl w:val="1"/>
          <w:numId w:val="4"/>
        </w:numPr>
        <w:tabs>
          <w:tab w:val="clear" w:pos="360"/>
          <w:tab w:val="num" w:pos="720"/>
        </w:tabs>
        <w:ind w:left="720" w:hanging="720"/>
        <w:jc w:val="both"/>
        <w:rPr>
          <w:rFonts w:ascii="Arial" w:hAnsi="Arial" w:cs="Arial"/>
          <w:sz w:val="22"/>
          <w:szCs w:val="22"/>
        </w:rPr>
      </w:pPr>
      <w:r w:rsidRPr="00635DDC">
        <w:rPr>
          <w:rFonts w:ascii="Arial" w:hAnsi="Arial" w:cs="Arial"/>
          <w:sz w:val="22"/>
          <w:szCs w:val="22"/>
        </w:rPr>
        <w:t>To be competent in the use of IT and data processing systems including Windows Word and Excel computer software packages</w:t>
      </w:r>
    </w:p>
    <w:p w14:paraId="1F58543C" w14:textId="77777777" w:rsidR="00D32A04" w:rsidRPr="00635DDC" w:rsidRDefault="00D32A04" w:rsidP="00D32A04">
      <w:pPr>
        <w:jc w:val="both"/>
        <w:rPr>
          <w:rFonts w:ascii="Arial" w:hAnsi="Arial" w:cs="Arial"/>
          <w:sz w:val="22"/>
          <w:szCs w:val="22"/>
        </w:rPr>
      </w:pPr>
    </w:p>
    <w:p w14:paraId="1AA4362D" w14:textId="77777777" w:rsidR="00D32A04" w:rsidRDefault="00D32A04" w:rsidP="00D32A04">
      <w:pPr>
        <w:numPr>
          <w:ilvl w:val="1"/>
          <w:numId w:val="4"/>
        </w:numPr>
        <w:tabs>
          <w:tab w:val="clear" w:pos="360"/>
          <w:tab w:val="num" w:pos="720"/>
        </w:tabs>
        <w:ind w:left="720" w:hanging="720"/>
        <w:jc w:val="both"/>
        <w:rPr>
          <w:rFonts w:ascii="Arial" w:hAnsi="Arial" w:cs="Arial"/>
          <w:sz w:val="22"/>
          <w:szCs w:val="22"/>
        </w:rPr>
      </w:pPr>
      <w:r w:rsidRPr="00635DDC">
        <w:rPr>
          <w:rFonts w:ascii="Arial" w:hAnsi="Arial" w:cs="Arial"/>
          <w:sz w:val="22"/>
          <w:szCs w:val="22"/>
        </w:rPr>
        <w:t>To exchange, process and report information accurately, concisely and in a timely manner.</w:t>
      </w:r>
    </w:p>
    <w:p w14:paraId="28BF0E8D" w14:textId="77777777" w:rsidR="00D32A04" w:rsidRDefault="00D32A04" w:rsidP="00D32A04">
      <w:pPr>
        <w:jc w:val="both"/>
        <w:rPr>
          <w:rFonts w:ascii="Arial" w:hAnsi="Arial" w:cs="Arial"/>
          <w:sz w:val="22"/>
          <w:szCs w:val="22"/>
        </w:rPr>
      </w:pPr>
    </w:p>
    <w:p w14:paraId="449E0586" w14:textId="77777777" w:rsidR="00D32A04" w:rsidRDefault="00D32A04" w:rsidP="00D32A04">
      <w:pPr>
        <w:numPr>
          <w:ilvl w:val="1"/>
          <w:numId w:val="4"/>
        </w:numPr>
        <w:tabs>
          <w:tab w:val="clear" w:pos="360"/>
          <w:tab w:val="num" w:pos="720"/>
        </w:tabs>
        <w:ind w:left="720" w:hanging="720"/>
        <w:jc w:val="both"/>
        <w:rPr>
          <w:rFonts w:ascii="Arial" w:hAnsi="Arial" w:cs="Arial"/>
          <w:sz w:val="22"/>
          <w:szCs w:val="22"/>
        </w:rPr>
      </w:pPr>
      <w:r w:rsidRPr="00123148">
        <w:rPr>
          <w:rFonts w:ascii="Arial" w:hAnsi="Arial" w:cs="Arial"/>
          <w:sz w:val="22"/>
          <w:szCs w:val="22"/>
        </w:rPr>
        <w:t xml:space="preserve">To attend meetings </w:t>
      </w:r>
      <w:r>
        <w:rPr>
          <w:rFonts w:ascii="Arial" w:hAnsi="Arial" w:cs="Arial"/>
          <w:sz w:val="22"/>
          <w:szCs w:val="22"/>
        </w:rPr>
        <w:t xml:space="preserve">in relation to the service, </w:t>
      </w:r>
      <w:r w:rsidRPr="00123148">
        <w:rPr>
          <w:rFonts w:ascii="Arial" w:hAnsi="Arial" w:cs="Arial"/>
          <w:sz w:val="22"/>
          <w:szCs w:val="22"/>
        </w:rPr>
        <w:t>representing the Council</w:t>
      </w:r>
      <w:r>
        <w:rPr>
          <w:rFonts w:ascii="Arial" w:hAnsi="Arial" w:cs="Arial"/>
          <w:sz w:val="22"/>
          <w:szCs w:val="22"/>
        </w:rPr>
        <w:t xml:space="preserve"> </w:t>
      </w:r>
      <w:r w:rsidRPr="00123148">
        <w:rPr>
          <w:rFonts w:ascii="Arial" w:hAnsi="Arial" w:cs="Arial"/>
          <w:sz w:val="22"/>
          <w:szCs w:val="22"/>
        </w:rPr>
        <w:t>– internal</w:t>
      </w:r>
      <w:r>
        <w:rPr>
          <w:rFonts w:ascii="Arial" w:hAnsi="Arial" w:cs="Arial"/>
          <w:sz w:val="22"/>
          <w:szCs w:val="22"/>
        </w:rPr>
        <w:t>ly</w:t>
      </w:r>
      <w:r w:rsidRPr="00123148">
        <w:rPr>
          <w:rFonts w:ascii="Arial" w:hAnsi="Arial" w:cs="Arial"/>
          <w:sz w:val="22"/>
          <w:szCs w:val="22"/>
        </w:rPr>
        <w:t xml:space="preserve"> and external</w:t>
      </w:r>
      <w:r>
        <w:rPr>
          <w:rFonts w:ascii="Arial" w:hAnsi="Arial" w:cs="Arial"/>
          <w:sz w:val="22"/>
          <w:szCs w:val="22"/>
        </w:rPr>
        <w:t>ly.</w:t>
      </w:r>
    </w:p>
    <w:p w14:paraId="7D46B866" w14:textId="77777777" w:rsidR="00D32A04" w:rsidRPr="00635DDC" w:rsidRDefault="00D32A04" w:rsidP="00D32A04">
      <w:pPr>
        <w:jc w:val="both"/>
        <w:rPr>
          <w:rFonts w:ascii="Arial" w:hAnsi="Arial" w:cs="Arial"/>
          <w:sz w:val="22"/>
          <w:szCs w:val="22"/>
        </w:rPr>
      </w:pPr>
    </w:p>
    <w:p w14:paraId="1D1D0F47" w14:textId="77777777" w:rsidR="00D32A04" w:rsidRDefault="00D32A04" w:rsidP="00D32A04">
      <w:pPr>
        <w:numPr>
          <w:ilvl w:val="1"/>
          <w:numId w:val="4"/>
        </w:numPr>
        <w:tabs>
          <w:tab w:val="clear" w:pos="360"/>
          <w:tab w:val="num" w:pos="720"/>
        </w:tabs>
        <w:ind w:left="720" w:hanging="720"/>
        <w:jc w:val="both"/>
        <w:rPr>
          <w:rFonts w:ascii="Arial" w:hAnsi="Arial" w:cs="Arial"/>
          <w:sz w:val="22"/>
          <w:szCs w:val="22"/>
        </w:rPr>
      </w:pPr>
      <w:r w:rsidRPr="00635DDC">
        <w:rPr>
          <w:rFonts w:ascii="Arial" w:hAnsi="Arial" w:cs="Arial"/>
          <w:sz w:val="22"/>
          <w:szCs w:val="22"/>
        </w:rPr>
        <w:t xml:space="preserve">To attend training to improve performance and promote professional development as required by Service Manager. </w:t>
      </w:r>
    </w:p>
    <w:p w14:paraId="7EDFD1C2" w14:textId="77777777" w:rsidR="00D32A04" w:rsidRDefault="00D32A04" w:rsidP="00D32A04">
      <w:pPr>
        <w:ind w:left="720"/>
        <w:jc w:val="both"/>
        <w:rPr>
          <w:rFonts w:ascii="Arial" w:hAnsi="Arial" w:cs="Arial"/>
          <w:sz w:val="22"/>
          <w:szCs w:val="22"/>
        </w:rPr>
      </w:pPr>
    </w:p>
    <w:p w14:paraId="6B7EFDCE" w14:textId="77777777" w:rsidR="00D32A04" w:rsidRPr="00BF3865" w:rsidRDefault="00D32A04" w:rsidP="00D32A04">
      <w:pPr>
        <w:numPr>
          <w:ilvl w:val="1"/>
          <w:numId w:val="4"/>
        </w:numPr>
        <w:tabs>
          <w:tab w:val="clear" w:pos="360"/>
          <w:tab w:val="num" w:pos="720"/>
        </w:tabs>
        <w:ind w:left="720" w:hanging="720"/>
        <w:jc w:val="both"/>
        <w:rPr>
          <w:rFonts w:ascii="Arial" w:hAnsi="Arial" w:cs="Arial"/>
          <w:sz w:val="22"/>
          <w:szCs w:val="22"/>
        </w:rPr>
      </w:pPr>
      <w:r w:rsidRPr="00290753">
        <w:rPr>
          <w:rFonts w:ascii="Arial" w:hAnsi="Arial" w:cs="Arial"/>
          <w:sz w:val="22"/>
          <w:szCs w:val="22"/>
        </w:rPr>
        <w:t>To undertake such duties and responsibilities of a similar level and responsibility as may be required.</w:t>
      </w:r>
    </w:p>
    <w:p w14:paraId="01DBAB45" w14:textId="77777777" w:rsidR="00D32A04" w:rsidRDefault="00D32A04" w:rsidP="00D32A04">
      <w:pPr>
        <w:jc w:val="both"/>
        <w:rPr>
          <w:rFonts w:ascii="Arial" w:hAnsi="Arial" w:cs="Arial"/>
          <w:sz w:val="22"/>
          <w:szCs w:val="22"/>
        </w:rPr>
      </w:pPr>
    </w:p>
    <w:p w14:paraId="63462B0A" w14:textId="77777777" w:rsidR="00D32A04" w:rsidRDefault="00D32A04" w:rsidP="00D32A04">
      <w:pPr>
        <w:numPr>
          <w:ilvl w:val="1"/>
          <w:numId w:val="4"/>
        </w:numPr>
        <w:tabs>
          <w:tab w:val="clear" w:pos="360"/>
          <w:tab w:val="num" w:pos="720"/>
        </w:tabs>
        <w:ind w:left="720" w:hanging="720"/>
        <w:jc w:val="both"/>
        <w:rPr>
          <w:rFonts w:ascii="Arial" w:hAnsi="Arial" w:cs="Arial"/>
          <w:sz w:val="22"/>
          <w:szCs w:val="22"/>
        </w:rPr>
      </w:pPr>
      <w:r w:rsidRPr="00B14715">
        <w:rPr>
          <w:rFonts w:ascii="Arial" w:hAnsi="Arial" w:cs="Arial"/>
          <w:sz w:val="22"/>
          <w:szCs w:val="22"/>
        </w:rPr>
        <w:t>To ensure that services are provided in accordance with the departmental standards and objectives of Quality Assurance with due regard to health and safety requirements</w:t>
      </w:r>
    </w:p>
    <w:p w14:paraId="15EE0896" w14:textId="77777777" w:rsidR="00D32A04" w:rsidRDefault="00D32A04" w:rsidP="00D32A04">
      <w:pPr>
        <w:ind w:left="720"/>
        <w:jc w:val="both"/>
        <w:rPr>
          <w:rFonts w:ascii="Arial" w:hAnsi="Arial" w:cs="Arial"/>
          <w:sz w:val="22"/>
          <w:szCs w:val="22"/>
        </w:rPr>
      </w:pPr>
    </w:p>
    <w:p w14:paraId="67CC26D3" w14:textId="762B8B78" w:rsidR="00D32A04" w:rsidRPr="006B6B4E" w:rsidRDefault="00D32A04" w:rsidP="00D32A04">
      <w:pPr>
        <w:numPr>
          <w:ilvl w:val="1"/>
          <w:numId w:val="4"/>
        </w:numPr>
        <w:tabs>
          <w:tab w:val="clear" w:pos="360"/>
          <w:tab w:val="num" w:pos="720"/>
        </w:tabs>
        <w:ind w:left="720" w:hanging="720"/>
        <w:jc w:val="both"/>
        <w:rPr>
          <w:rFonts w:ascii="Arial" w:hAnsi="Arial" w:cs="Arial"/>
          <w:sz w:val="22"/>
          <w:szCs w:val="22"/>
        </w:rPr>
      </w:pPr>
      <w:r w:rsidRPr="003D2523">
        <w:rPr>
          <w:rFonts w:ascii="Arial" w:hAnsi="Arial" w:cs="Arial"/>
          <w:sz w:val="22"/>
          <w:szCs w:val="22"/>
        </w:rPr>
        <w:t>Work in compliance with equal opportunities and other council and children’s services policies</w:t>
      </w:r>
      <w:r w:rsidR="006C740C">
        <w:rPr>
          <w:rFonts w:ascii="Arial" w:hAnsi="Arial" w:cs="Arial"/>
          <w:sz w:val="22"/>
          <w:szCs w:val="22"/>
        </w:rPr>
        <w:t>,</w:t>
      </w:r>
      <w:r w:rsidRPr="003D2523">
        <w:rPr>
          <w:rFonts w:ascii="Arial" w:hAnsi="Arial" w:cs="Arial"/>
          <w:sz w:val="22"/>
          <w:szCs w:val="22"/>
        </w:rPr>
        <w:t xml:space="preserve"> practices</w:t>
      </w:r>
      <w:r w:rsidR="006C740C">
        <w:rPr>
          <w:rFonts w:ascii="Arial" w:hAnsi="Arial" w:cs="Arial"/>
          <w:sz w:val="22"/>
          <w:szCs w:val="22"/>
        </w:rPr>
        <w:t xml:space="preserve"> and core values</w:t>
      </w:r>
      <w:r w:rsidRPr="003D2523">
        <w:rPr>
          <w:rFonts w:ascii="Arial" w:hAnsi="Arial" w:cs="Arial"/>
          <w:sz w:val="22"/>
          <w:szCs w:val="22"/>
        </w:rPr>
        <w:t>.</w:t>
      </w:r>
    </w:p>
    <w:p w14:paraId="1DFA5FAB" w14:textId="77777777" w:rsidR="00D32A04" w:rsidRDefault="00D32A04" w:rsidP="00D32A04">
      <w:pPr>
        <w:ind w:left="720"/>
        <w:jc w:val="both"/>
        <w:rPr>
          <w:rFonts w:ascii="Arial" w:hAnsi="Arial" w:cs="Arial"/>
          <w:sz w:val="22"/>
          <w:szCs w:val="22"/>
        </w:rPr>
      </w:pPr>
    </w:p>
    <w:p w14:paraId="2934F5FE" w14:textId="77777777" w:rsidR="005C0AB3" w:rsidRPr="00D579F2" w:rsidRDefault="00D32A04" w:rsidP="005C0AB3">
      <w:pPr>
        <w:numPr>
          <w:ilvl w:val="1"/>
          <w:numId w:val="4"/>
        </w:numPr>
        <w:tabs>
          <w:tab w:val="clear" w:pos="360"/>
          <w:tab w:val="num" w:pos="720"/>
        </w:tabs>
        <w:ind w:left="720" w:hanging="720"/>
        <w:jc w:val="both"/>
        <w:rPr>
          <w:rFonts w:ascii="Arial" w:hAnsi="Arial" w:cs="Arial"/>
          <w:sz w:val="22"/>
          <w:szCs w:val="22"/>
        </w:rPr>
      </w:pPr>
      <w:r w:rsidRPr="003D2523">
        <w:rPr>
          <w:rFonts w:ascii="Arial" w:hAnsi="Arial" w:cs="Arial"/>
          <w:sz w:val="22"/>
          <w:szCs w:val="22"/>
        </w:rPr>
        <w:t>Assist in carrying out the Council's environmental policy within the day to day activities of the post.</w:t>
      </w:r>
    </w:p>
    <w:p w14:paraId="5DDF398C" w14:textId="77777777" w:rsidR="000E387C" w:rsidRPr="002F2F41" w:rsidRDefault="000E387C" w:rsidP="000E387C">
      <w:pPr>
        <w:tabs>
          <w:tab w:val="left" w:pos="-720"/>
        </w:tabs>
        <w:suppressAutoHyphens/>
        <w:rPr>
          <w:rFonts w:ascii="Arial" w:hAnsi="Arial" w:cs="Arial"/>
          <w:spacing w:val="-3"/>
          <w:sz w:val="24"/>
          <w:szCs w:val="24"/>
        </w:rPr>
      </w:pPr>
    </w:p>
    <w:p w14:paraId="57AF9037" w14:textId="77777777" w:rsidR="000E387C" w:rsidRPr="00FA431F" w:rsidRDefault="000E387C" w:rsidP="000E387C">
      <w:pPr>
        <w:rPr>
          <w:rFonts w:ascii="Arial" w:hAnsi="Arial"/>
          <w:sz w:val="24"/>
        </w:rPr>
      </w:pPr>
    </w:p>
    <w:p w14:paraId="053C7E74" w14:textId="7F927267" w:rsidR="00CB7E0A" w:rsidRDefault="00CB7E0A" w:rsidP="00CB7E0A">
      <w:pPr>
        <w:rPr>
          <w:rFonts w:ascii="Arial" w:hAnsi="Arial" w:cs="Arial"/>
          <w:sz w:val="24"/>
          <w:szCs w:val="24"/>
        </w:rPr>
      </w:pPr>
      <w:r>
        <w:rPr>
          <w:rFonts w:ascii="Arial" w:hAnsi="Arial" w:cs="Arial"/>
          <w:sz w:val="24"/>
          <w:szCs w:val="24"/>
          <w:u w:val="single"/>
        </w:rPr>
        <w:t>Internal Contacts</w:t>
      </w:r>
      <w:r>
        <w:rPr>
          <w:rFonts w:ascii="Arial" w:hAnsi="Arial" w:cs="Arial"/>
          <w:sz w:val="24"/>
          <w:szCs w:val="24"/>
        </w:rPr>
        <w:t>: SEN Service, Social Care, Commissioning and Strategy, STEPS and Business Support.</w:t>
      </w:r>
    </w:p>
    <w:p w14:paraId="7CCBCDE7" w14:textId="77777777" w:rsidR="00CB7E0A" w:rsidRDefault="00CB7E0A" w:rsidP="00CB7E0A">
      <w:pPr>
        <w:rPr>
          <w:rFonts w:ascii="Arial" w:hAnsi="Arial" w:cs="Arial"/>
          <w:sz w:val="24"/>
          <w:szCs w:val="24"/>
        </w:rPr>
      </w:pPr>
    </w:p>
    <w:p w14:paraId="31A705BD" w14:textId="303BC458" w:rsidR="00CB7E0A" w:rsidRDefault="00CB7E0A" w:rsidP="00CB7E0A">
      <w:pPr>
        <w:rPr>
          <w:rFonts w:ascii="Arial" w:hAnsi="Arial" w:cs="Arial"/>
          <w:sz w:val="24"/>
          <w:szCs w:val="24"/>
        </w:rPr>
      </w:pPr>
      <w:r>
        <w:rPr>
          <w:rFonts w:ascii="Arial" w:hAnsi="Arial" w:cs="Arial"/>
          <w:sz w:val="24"/>
          <w:szCs w:val="24"/>
          <w:u w:val="single"/>
        </w:rPr>
        <w:t>External Contacts</w:t>
      </w:r>
      <w:r>
        <w:rPr>
          <w:rFonts w:ascii="Arial" w:hAnsi="Arial" w:cs="Arial"/>
          <w:sz w:val="24"/>
          <w:szCs w:val="24"/>
        </w:rPr>
        <w:t>: Health Service, Schools, Parent/ Carers, Mediation and Disagreement Service</w:t>
      </w:r>
      <w:r w:rsidR="00C90956">
        <w:rPr>
          <w:rFonts w:ascii="Arial" w:hAnsi="Arial" w:cs="Arial"/>
          <w:sz w:val="24"/>
          <w:szCs w:val="24"/>
        </w:rPr>
        <w:t>, Employment and Training provider and Job Centre</w:t>
      </w:r>
      <w:r>
        <w:rPr>
          <w:rFonts w:ascii="Arial" w:hAnsi="Arial" w:cs="Arial"/>
          <w:sz w:val="24"/>
          <w:szCs w:val="24"/>
        </w:rPr>
        <w:t xml:space="preserve">. </w:t>
      </w:r>
    </w:p>
    <w:p w14:paraId="6F93F002" w14:textId="77777777" w:rsidR="005C0AB3" w:rsidRDefault="005C0AB3" w:rsidP="000E387C">
      <w:pPr>
        <w:rPr>
          <w:rFonts w:ascii="Arial" w:hAnsi="Arial"/>
          <w:sz w:val="24"/>
        </w:rPr>
      </w:pPr>
    </w:p>
    <w:p w14:paraId="00229389" w14:textId="77777777" w:rsidR="0006559C" w:rsidRDefault="0006559C" w:rsidP="000E387C">
      <w:pPr>
        <w:rPr>
          <w:rFonts w:ascii="Arial" w:hAnsi="Arial" w:cs="Arial"/>
          <w:sz w:val="24"/>
          <w:szCs w:val="24"/>
        </w:rPr>
      </w:pPr>
      <w:r>
        <w:rPr>
          <w:rFonts w:ascii="Arial" w:hAnsi="Arial" w:cs="Arial"/>
          <w:sz w:val="24"/>
          <w:szCs w:val="24"/>
        </w:rPr>
        <w:t xml:space="preserve">To carry out the duties of the post with due regard to the Council’s Equal Opportunities Policy and core values. </w:t>
      </w:r>
    </w:p>
    <w:p w14:paraId="326678A4" w14:textId="77777777" w:rsidR="0006559C" w:rsidRDefault="0006559C" w:rsidP="000E387C">
      <w:pPr>
        <w:rPr>
          <w:rFonts w:ascii="Arial" w:hAnsi="Arial" w:cs="Arial"/>
          <w:sz w:val="24"/>
          <w:szCs w:val="24"/>
        </w:rPr>
      </w:pPr>
    </w:p>
    <w:p w14:paraId="433939C0" w14:textId="49829A4E" w:rsidR="00FB38AC" w:rsidRDefault="000E387C" w:rsidP="000E387C">
      <w:pPr>
        <w:rPr>
          <w:rFonts w:ascii="Arial" w:hAnsi="Arial" w:cs="Arial"/>
          <w:sz w:val="24"/>
          <w:szCs w:val="24"/>
        </w:rPr>
      </w:pPr>
      <w:r w:rsidRPr="00FA431F">
        <w:rPr>
          <w:rFonts w:ascii="Arial" w:hAnsi="Arial" w:cs="Arial"/>
          <w:sz w:val="24"/>
          <w:szCs w:val="24"/>
        </w:rPr>
        <w:t>All employees are required to participate in the Performance Evaluation Scheme (PES) and to undertake appropriate training and development identified to enhance their work.</w:t>
      </w:r>
    </w:p>
    <w:p w14:paraId="05695CAF" w14:textId="77777777" w:rsidR="00FB38AC" w:rsidRDefault="00FB38AC" w:rsidP="000E387C">
      <w:pPr>
        <w:rPr>
          <w:rFonts w:ascii="Arial" w:hAnsi="Arial" w:cs="Arial"/>
          <w:sz w:val="24"/>
          <w:szCs w:val="24"/>
        </w:rPr>
      </w:pPr>
    </w:p>
    <w:p w14:paraId="36156890" w14:textId="77777777" w:rsidR="000E387C" w:rsidRPr="00FA431F" w:rsidRDefault="00FB38AC" w:rsidP="00FB38AC">
      <w:pPr>
        <w:autoSpaceDE w:val="0"/>
        <w:autoSpaceDN w:val="0"/>
        <w:adjustRightInd w:val="0"/>
        <w:rPr>
          <w:rFonts w:ascii="Arial" w:hAnsi="Arial" w:cs="Arial"/>
          <w:sz w:val="24"/>
          <w:szCs w:val="24"/>
        </w:rPr>
      </w:pPr>
      <w:r w:rsidRPr="00FB38AC">
        <w:rPr>
          <w:rFonts w:ascii="Arial" w:hAnsi="Arial" w:cs="Arial"/>
          <w:sz w:val="24"/>
          <w:szCs w:val="24"/>
          <w:lang w:val="en-GB"/>
        </w:rPr>
        <w:t>All employees are required to comply with the Council's Health &amp; Safety policies and procedures at all times, taking due care for themselves, collea</w:t>
      </w:r>
      <w:r>
        <w:rPr>
          <w:rFonts w:ascii="Arial" w:hAnsi="Arial" w:cs="Arial"/>
          <w:sz w:val="24"/>
          <w:szCs w:val="24"/>
          <w:lang w:val="en-GB"/>
        </w:rPr>
        <w:t>gues and members of the public.</w:t>
      </w:r>
      <w:r w:rsidRPr="00FA431F">
        <w:rPr>
          <w:rFonts w:ascii="Arial" w:hAnsi="Arial" w:cs="Arial"/>
          <w:sz w:val="24"/>
          <w:szCs w:val="24"/>
        </w:rPr>
        <w:t xml:space="preserve"> </w:t>
      </w:r>
      <w:r w:rsidR="000E387C" w:rsidRPr="00FA431F">
        <w:rPr>
          <w:rFonts w:ascii="Arial" w:hAnsi="Arial" w:cs="Arial"/>
          <w:sz w:val="24"/>
          <w:szCs w:val="24"/>
        </w:rPr>
        <w:br/>
      </w:r>
    </w:p>
    <w:p w14:paraId="6E591E9F" w14:textId="77777777" w:rsidR="000E387C" w:rsidRPr="00FA431F" w:rsidRDefault="000E387C" w:rsidP="000E387C">
      <w:pPr>
        <w:rPr>
          <w:rFonts w:ascii="Arial" w:hAnsi="Arial" w:cs="Arial"/>
          <w:sz w:val="24"/>
          <w:szCs w:val="24"/>
        </w:rPr>
      </w:pPr>
      <w:r w:rsidRPr="00FA431F">
        <w:rPr>
          <w:rFonts w:ascii="Arial" w:hAnsi="Arial" w:cs="Arial"/>
          <w:snapToGrid w:val="0"/>
          <w:sz w:val="24"/>
          <w:szCs w:val="24"/>
          <w:lang w:eastAsia="en-US"/>
        </w:rPr>
        <w:t>Assist in carrying out the Council's environmental policy within the day to day activities of the post.</w:t>
      </w:r>
      <w:r w:rsidRPr="00FA431F">
        <w:rPr>
          <w:rFonts w:ascii="Arial" w:hAnsi="Arial" w:cs="Arial"/>
          <w:sz w:val="24"/>
          <w:szCs w:val="24"/>
        </w:rPr>
        <w:br/>
      </w:r>
    </w:p>
    <w:p w14:paraId="6BF8B072" w14:textId="77777777" w:rsidR="000E387C" w:rsidRPr="00FA431F" w:rsidRDefault="000E387C" w:rsidP="000E387C">
      <w:pPr>
        <w:rPr>
          <w:rFonts w:ascii="Arial" w:hAnsi="Arial" w:cs="Arial"/>
          <w:sz w:val="24"/>
          <w:szCs w:val="24"/>
        </w:rPr>
      </w:pPr>
      <w:r w:rsidRPr="00FA431F">
        <w:rPr>
          <w:rFonts w:ascii="Arial" w:hAnsi="Arial" w:cs="Arial"/>
          <w:sz w:val="24"/>
          <w:szCs w:val="24"/>
        </w:rPr>
        <w:t>Undertake other duties, commensurate with the grade, as may reasonably be required.</w:t>
      </w:r>
    </w:p>
    <w:p w14:paraId="3E95FAD4" w14:textId="77777777" w:rsidR="000E387C" w:rsidRPr="00E127AE"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napToGrid w:val="0"/>
          <w:szCs w:val="24"/>
          <w:lang w:eastAsia="en-US"/>
        </w:rPr>
      </w:pPr>
    </w:p>
    <w:p w14:paraId="1AC462C5" w14:textId="77777777" w:rsidR="000E387C" w:rsidRPr="00E127AE" w:rsidRDefault="000E387C" w:rsidP="000E387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Cs w:val="24"/>
        </w:rPr>
      </w:pPr>
      <w:r w:rsidRPr="00E127AE">
        <w:rPr>
          <w:rFonts w:ascii="Arial" w:hAnsi="Arial" w:cs="Arial"/>
          <w:szCs w:val="24"/>
        </w:rPr>
        <w:t xml:space="preserve">Consideration will be given to restructuring the duties of this post for a disabled </w:t>
      </w:r>
      <w:proofErr w:type="spellStart"/>
      <w:r w:rsidRPr="00E127AE">
        <w:rPr>
          <w:rFonts w:ascii="Arial" w:hAnsi="Arial" w:cs="Arial"/>
          <w:szCs w:val="24"/>
        </w:rPr>
        <w:t>postholder</w:t>
      </w:r>
      <w:proofErr w:type="spellEnd"/>
    </w:p>
    <w:p w14:paraId="7B0DEB8A" w14:textId="77777777" w:rsidR="000E387C" w:rsidRPr="00E127AE" w:rsidRDefault="000E387C" w:rsidP="000E387C">
      <w:pPr>
        <w:pStyle w:val="BodyText3"/>
        <w:jc w:val="center"/>
        <w:rPr>
          <w:rFonts w:cs="Arial"/>
          <w:b w:val="0"/>
          <w:sz w:val="24"/>
          <w:szCs w:val="24"/>
          <w:lang w:val="en-US"/>
        </w:rPr>
      </w:pPr>
    </w:p>
    <w:p w14:paraId="60121460" w14:textId="77777777" w:rsidR="000E387C" w:rsidRPr="00E127AE" w:rsidRDefault="000E387C" w:rsidP="000E387C">
      <w:pPr>
        <w:pStyle w:val="BodyText3"/>
        <w:jc w:val="center"/>
        <w:rPr>
          <w:rFonts w:cs="Arial"/>
          <w:b w:val="0"/>
          <w:sz w:val="24"/>
          <w:szCs w:val="24"/>
        </w:rPr>
      </w:pPr>
      <w:r w:rsidRPr="00E127AE">
        <w:rPr>
          <w:rFonts w:cs="Arial"/>
          <w:b w:val="0"/>
          <w:sz w:val="24"/>
          <w:szCs w:val="24"/>
        </w:rPr>
        <w:t>THIS JOB DESCRIPTION MAY NEED TO BE AMENDED BY THE DIRECTORATE TO MEET THE CHANGING NEEDS OF THE SERVICE.</w:t>
      </w:r>
    </w:p>
    <w:p w14:paraId="30A4A1D5" w14:textId="77777777" w:rsidR="000E387C" w:rsidRPr="002F2F41" w:rsidRDefault="000E387C" w:rsidP="000E387C">
      <w:pPr>
        <w:tabs>
          <w:tab w:val="left" w:pos="-720"/>
        </w:tabs>
        <w:suppressAutoHyphens/>
        <w:rPr>
          <w:rFonts w:ascii="Arial" w:hAnsi="Arial" w:cs="Arial"/>
          <w:spacing w:val="-3"/>
          <w:sz w:val="24"/>
          <w:szCs w:val="24"/>
        </w:rPr>
      </w:pPr>
    </w:p>
    <w:p w14:paraId="36E144FE" w14:textId="77777777" w:rsidR="00CC37FF" w:rsidRDefault="00CC37FF">
      <w:pPr>
        <w:rPr>
          <w:b/>
        </w:rPr>
      </w:pPr>
    </w:p>
    <w:p w14:paraId="7B208B3A" w14:textId="77777777" w:rsidR="00C56EE3" w:rsidRDefault="00C56EE3">
      <w:pPr>
        <w:rPr>
          <w:b/>
        </w:rPr>
      </w:pPr>
    </w:p>
    <w:p w14:paraId="2A8A30CC" w14:textId="77777777" w:rsidR="00C56EE3" w:rsidRDefault="00C56EE3">
      <w:pPr>
        <w:rPr>
          <w:b/>
        </w:rPr>
      </w:pPr>
    </w:p>
    <w:p w14:paraId="127EDE59" w14:textId="77777777" w:rsidR="00C56EE3" w:rsidRDefault="00C56EE3">
      <w:pPr>
        <w:rPr>
          <w:b/>
        </w:rPr>
      </w:pPr>
    </w:p>
    <w:p w14:paraId="2824C6D0" w14:textId="77777777" w:rsidR="00C56EE3" w:rsidRDefault="00C56EE3">
      <w:pPr>
        <w:rPr>
          <w:b/>
        </w:rPr>
      </w:pPr>
    </w:p>
    <w:p w14:paraId="25EBE22C" w14:textId="77777777" w:rsidR="00C56EE3" w:rsidRPr="00B1587D" w:rsidRDefault="006B6B4E" w:rsidP="00C56EE3">
      <w:pPr>
        <w:rPr>
          <w:rFonts w:ascii="Arial" w:hAnsi="Arial" w:cs="Arial"/>
          <w:sz w:val="24"/>
          <w:szCs w:val="24"/>
        </w:rPr>
      </w:pPr>
      <w:r>
        <w:rPr>
          <w:rFonts w:ascii="Arial" w:hAnsi="Arial" w:cs="Arial"/>
          <w:sz w:val="24"/>
          <w:szCs w:val="24"/>
        </w:rPr>
        <w:t>Number of</w:t>
      </w:r>
      <w:r w:rsidR="00C56EE3" w:rsidRPr="00B1587D">
        <w:rPr>
          <w:rFonts w:ascii="Arial" w:hAnsi="Arial" w:cs="Arial"/>
          <w:sz w:val="24"/>
          <w:szCs w:val="24"/>
        </w:rPr>
        <w:t xml:space="preserve"> fully managed staff:</w:t>
      </w:r>
      <w:r w:rsidR="006C740C">
        <w:rPr>
          <w:rFonts w:ascii="Arial" w:hAnsi="Arial" w:cs="Arial"/>
          <w:sz w:val="24"/>
          <w:szCs w:val="24"/>
        </w:rPr>
        <w:t xml:space="preserve"> N/A</w:t>
      </w:r>
    </w:p>
    <w:p w14:paraId="4AADD2E1" w14:textId="77777777" w:rsidR="00C56EE3" w:rsidRPr="00B1587D" w:rsidRDefault="00C56EE3" w:rsidP="00C56EE3">
      <w:pPr>
        <w:rPr>
          <w:rFonts w:ascii="Arial" w:hAnsi="Arial" w:cs="Arial"/>
          <w:sz w:val="24"/>
          <w:szCs w:val="24"/>
        </w:rPr>
      </w:pPr>
    </w:p>
    <w:p w14:paraId="097FD9C8" w14:textId="77777777" w:rsidR="00C56EE3" w:rsidRPr="00B1587D" w:rsidRDefault="00C56EE3" w:rsidP="00C56EE3">
      <w:pPr>
        <w:rPr>
          <w:rFonts w:ascii="Arial" w:hAnsi="Arial" w:cs="Arial"/>
          <w:sz w:val="24"/>
          <w:szCs w:val="24"/>
        </w:rPr>
      </w:pPr>
      <w:r w:rsidRPr="00B1587D">
        <w:rPr>
          <w:rFonts w:ascii="Arial" w:hAnsi="Arial" w:cs="Arial"/>
          <w:sz w:val="24"/>
          <w:szCs w:val="24"/>
        </w:rPr>
        <w:t>Number of partially managed staff:</w:t>
      </w:r>
      <w:r w:rsidR="006C740C">
        <w:rPr>
          <w:rFonts w:ascii="Arial" w:hAnsi="Arial" w:cs="Arial"/>
          <w:sz w:val="24"/>
          <w:szCs w:val="24"/>
        </w:rPr>
        <w:t xml:space="preserve"> N/A</w:t>
      </w:r>
    </w:p>
    <w:p w14:paraId="507AEDAB" w14:textId="77777777" w:rsidR="00C56EE3" w:rsidRDefault="00C56EE3">
      <w:pPr>
        <w:rPr>
          <w:b/>
        </w:rPr>
      </w:pPr>
    </w:p>
    <w:p w14:paraId="16FCA745" w14:textId="77777777" w:rsidR="00C32835" w:rsidRDefault="00C32835">
      <w:pPr>
        <w:rPr>
          <w:b/>
        </w:rPr>
      </w:pPr>
    </w:p>
    <w:p w14:paraId="75A9B5FD" w14:textId="77777777" w:rsidR="00C32835" w:rsidRDefault="00C32835">
      <w:pPr>
        <w:rPr>
          <w:b/>
        </w:rPr>
      </w:pPr>
    </w:p>
    <w:p w14:paraId="0AB7A665" w14:textId="77777777" w:rsidR="00C32835" w:rsidRDefault="00C32835">
      <w:pPr>
        <w:rPr>
          <w:b/>
        </w:rPr>
      </w:pPr>
    </w:p>
    <w:p w14:paraId="4277315B" w14:textId="77777777" w:rsidR="00C32835" w:rsidRDefault="00C32835">
      <w:pPr>
        <w:rPr>
          <w:b/>
        </w:rPr>
      </w:pPr>
    </w:p>
    <w:p w14:paraId="1E917E65" w14:textId="77777777" w:rsidR="00C503A1" w:rsidRDefault="00C503A1">
      <w:pPr>
        <w:rPr>
          <w:b/>
        </w:rPr>
      </w:pPr>
    </w:p>
    <w:p w14:paraId="049D139F" w14:textId="77777777" w:rsidR="0075456A" w:rsidRDefault="0075456A">
      <w:pPr>
        <w:rPr>
          <w:b/>
        </w:rPr>
      </w:pPr>
    </w:p>
    <w:p w14:paraId="19066E3D" w14:textId="77777777" w:rsidR="0075456A" w:rsidRDefault="0075456A">
      <w:pPr>
        <w:rPr>
          <w:b/>
        </w:rPr>
      </w:pPr>
    </w:p>
    <w:p w14:paraId="26BFEBD5" w14:textId="77777777" w:rsidR="0075456A" w:rsidRDefault="0075456A">
      <w:pPr>
        <w:rPr>
          <w:b/>
        </w:rPr>
      </w:pPr>
    </w:p>
    <w:p w14:paraId="2BC723C5" w14:textId="77777777" w:rsidR="0075456A" w:rsidRDefault="0075456A">
      <w:pPr>
        <w:rPr>
          <w:b/>
        </w:rPr>
      </w:pPr>
    </w:p>
    <w:p w14:paraId="11B40ACB" w14:textId="77777777" w:rsidR="0075456A" w:rsidRDefault="0075456A">
      <w:pPr>
        <w:rPr>
          <w:b/>
        </w:rPr>
      </w:pPr>
    </w:p>
    <w:p w14:paraId="4E4E90C9" w14:textId="77777777" w:rsidR="0075456A" w:rsidRDefault="0075456A">
      <w:pPr>
        <w:rPr>
          <w:b/>
        </w:rPr>
      </w:pPr>
    </w:p>
    <w:p w14:paraId="2F2FECBE" w14:textId="77777777" w:rsidR="006B6B4E" w:rsidRDefault="006B6B4E">
      <w:pPr>
        <w:rPr>
          <w:b/>
        </w:rPr>
      </w:pPr>
    </w:p>
    <w:p w14:paraId="5C9A01F9" w14:textId="77777777" w:rsidR="006B6B4E" w:rsidRDefault="006B6B4E">
      <w:pPr>
        <w:rPr>
          <w:b/>
        </w:rPr>
      </w:pPr>
    </w:p>
    <w:p w14:paraId="1B4A9C34" w14:textId="77777777" w:rsidR="00C32835" w:rsidRPr="00D439EA"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Cs w:val="24"/>
        </w:rPr>
      </w:pPr>
      <w:r w:rsidRPr="00D439EA">
        <w:rPr>
          <w:rFonts w:ascii="Arial" w:hAnsi="Arial" w:cs="Arial"/>
          <w:b/>
          <w:szCs w:val="24"/>
        </w:rPr>
        <w:lastRenderedPageBreak/>
        <w:t>PERSON SPECIFICATION</w:t>
      </w:r>
    </w:p>
    <w:p w14:paraId="18573C34" w14:textId="77777777" w:rsidR="00C32835" w:rsidRPr="00D439EA"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cs="Arial"/>
          <w:color w:val="000000"/>
          <w:szCs w:val="24"/>
        </w:rPr>
      </w:pPr>
    </w:p>
    <w:tbl>
      <w:tblPr>
        <w:tblW w:w="0" w:type="auto"/>
        <w:jc w:val="center"/>
        <w:tblLayout w:type="fixed"/>
        <w:tblLook w:val="0000" w:firstRow="0" w:lastRow="0" w:firstColumn="0" w:lastColumn="0" w:noHBand="0" w:noVBand="0"/>
      </w:tblPr>
      <w:tblGrid>
        <w:gridCol w:w="1980"/>
        <w:gridCol w:w="3515"/>
        <w:gridCol w:w="1134"/>
        <w:gridCol w:w="2977"/>
      </w:tblGrid>
      <w:tr w:rsidR="006B6B4E" w:rsidRPr="002F2F41" w14:paraId="44BC6CD1" w14:textId="77777777" w:rsidTr="00D7718B">
        <w:trPr>
          <w:jc w:val="center"/>
        </w:trPr>
        <w:tc>
          <w:tcPr>
            <w:tcW w:w="1980" w:type="dxa"/>
          </w:tcPr>
          <w:p w14:paraId="65AD4B0A" w14:textId="77777777" w:rsidR="006B6B4E" w:rsidRPr="002F2F41" w:rsidRDefault="006B6B4E" w:rsidP="00D7718B">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auto"/>
                <w:szCs w:val="24"/>
              </w:rPr>
            </w:pPr>
            <w:r w:rsidRPr="002F2F41">
              <w:rPr>
                <w:rFonts w:cs="Arial"/>
                <w:color w:val="auto"/>
                <w:szCs w:val="24"/>
              </w:rPr>
              <w:t>Designation:</w:t>
            </w:r>
          </w:p>
        </w:tc>
        <w:tc>
          <w:tcPr>
            <w:tcW w:w="3515" w:type="dxa"/>
          </w:tcPr>
          <w:p w14:paraId="4424A8A8" w14:textId="285C1E54" w:rsidR="006B6B4E"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 xml:space="preserve">SEND </w:t>
            </w:r>
            <w:r w:rsidR="0006559C">
              <w:rPr>
                <w:rFonts w:ascii="Arial" w:hAnsi="Arial" w:cs="Arial"/>
                <w:sz w:val="24"/>
                <w:szCs w:val="24"/>
              </w:rPr>
              <w:t xml:space="preserve">Careers and </w:t>
            </w:r>
            <w:r>
              <w:rPr>
                <w:rFonts w:ascii="Arial" w:hAnsi="Arial" w:cs="Arial"/>
                <w:sz w:val="24"/>
                <w:szCs w:val="24"/>
              </w:rPr>
              <w:t>Employment Advisor</w:t>
            </w:r>
          </w:p>
          <w:p w14:paraId="4D670FB2" w14:textId="7777777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 xml:space="preserve"> </w:t>
            </w:r>
          </w:p>
        </w:tc>
        <w:tc>
          <w:tcPr>
            <w:tcW w:w="1134" w:type="dxa"/>
          </w:tcPr>
          <w:p w14:paraId="05D1F144" w14:textId="77777777" w:rsidR="006B6B4E"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Grade:</w:t>
            </w:r>
          </w:p>
          <w:p w14:paraId="622169C2" w14:textId="7777777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c>
          <w:tcPr>
            <w:tcW w:w="2977" w:type="dxa"/>
          </w:tcPr>
          <w:p w14:paraId="36E33030" w14:textId="77777777" w:rsidR="006B6B4E" w:rsidRPr="002F2F41" w:rsidRDefault="006B6B4E" w:rsidP="00D7718B">
            <w:pPr>
              <w:tabs>
                <w:tab w:val="center" w:pos="-91"/>
              </w:tabs>
              <w:ind w:left="-3935" w:firstLine="992"/>
              <w:rPr>
                <w:rFonts w:ascii="Arial" w:hAnsi="Arial" w:cs="Arial"/>
                <w:sz w:val="24"/>
                <w:szCs w:val="24"/>
              </w:rPr>
            </w:pPr>
            <w:r>
              <w:rPr>
                <w:rFonts w:ascii="Arial" w:hAnsi="Arial" w:cs="Arial"/>
                <w:sz w:val="24"/>
                <w:szCs w:val="24"/>
              </w:rPr>
              <w:t>PO</w:t>
            </w:r>
            <w:r>
              <w:rPr>
                <w:rFonts w:ascii="Arial" w:hAnsi="Arial" w:cs="Arial"/>
                <w:sz w:val="24"/>
                <w:szCs w:val="24"/>
              </w:rPr>
              <w:tab/>
              <w:t xml:space="preserve">         PO5</w:t>
            </w:r>
          </w:p>
        </w:tc>
      </w:tr>
      <w:tr w:rsidR="006B6B4E" w:rsidRPr="002F2F41" w14:paraId="473DF518" w14:textId="77777777" w:rsidTr="00D7718B">
        <w:trPr>
          <w:trHeight w:val="658"/>
          <w:jc w:val="center"/>
        </w:trPr>
        <w:tc>
          <w:tcPr>
            <w:tcW w:w="1980" w:type="dxa"/>
          </w:tcPr>
          <w:p w14:paraId="0BA75D6E" w14:textId="77777777" w:rsidR="006B6B4E" w:rsidRPr="00D7718B"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4"/>
                <w:szCs w:val="24"/>
              </w:rPr>
            </w:pPr>
            <w:r w:rsidRPr="00D7718B">
              <w:rPr>
                <w:rFonts w:ascii="Arial" w:hAnsi="Arial" w:cs="Arial"/>
                <w:b/>
                <w:sz w:val="24"/>
                <w:szCs w:val="24"/>
              </w:rPr>
              <w:t xml:space="preserve">Reports to  </w:t>
            </w:r>
          </w:p>
          <w:p w14:paraId="2EB7EDB9" w14:textId="7777777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D7718B">
              <w:rPr>
                <w:rFonts w:ascii="Arial" w:hAnsi="Arial" w:cs="Arial"/>
                <w:b/>
                <w:sz w:val="24"/>
                <w:szCs w:val="24"/>
              </w:rPr>
              <w:t>(Designation):</w:t>
            </w:r>
          </w:p>
        </w:tc>
        <w:tc>
          <w:tcPr>
            <w:tcW w:w="3515" w:type="dxa"/>
          </w:tcPr>
          <w:p w14:paraId="6127A4DA" w14:textId="77777777" w:rsidR="006B6B4E" w:rsidRPr="00B12484"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B12484">
              <w:rPr>
                <w:rFonts w:ascii="Arial" w:hAnsi="Arial" w:cs="Arial"/>
                <w:sz w:val="24"/>
                <w:szCs w:val="24"/>
              </w:rPr>
              <w:t xml:space="preserve">SEND Standards, Quality and </w:t>
            </w:r>
          </w:p>
          <w:p w14:paraId="48EC2672" w14:textId="77777777" w:rsidR="006B6B4E"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B12484">
              <w:rPr>
                <w:rFonts w:ascii="Arial" w:hAnsi="Arial" w:cs="Arial"/>
                <w:sz w:val="24"/>
                <w:szCs w:val="24"/>
              </w:rPr>
              <w:t>Inclusion Lead</w:t>
            </w:r>
          </w:p>
          <w:p w14:paraId="268BC8CB" w14:textId="7777777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p>
        </w:tc>
        <w:tc>
          <w:tcPr>
            <w:tcW w:w="1134" w:type="dxa"/>
          </w:tcPr>
          <w:p w14:paraId="5BA2E45E" w14:textId="7777777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Grade:</w:t>
            </w:r>
          </w:p>
        </w:tc>
        <w:tc>
          <w:tcPr>
            <w:tcW w:w="2977" w:type="dxa"/>
          </w:tcPr>
          <w:p w14:paraId="131FD513" w14:textId="2E1BE19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B12484">
              <w:rPr>
                <w:rFonts w:ascii="Arial" w:hAnsi="Arial" w:cs="Arial"/>
                <w:sz w:val="24"/>
                <w:szCs w:val="24"/>
              </w:rPr>
              <w:t>SM</w:t>
            </w:r>
            <w:r w:rsidR="00E80373">
              <w:rPr>
                <w:rFonts w:ascii="Arial" w:hAnsi="Arial" w:cs="Arial"/>
                <w:sz w:val="24"/>
                <w:szCs w:val="24"/>
              </w:rPr>
              <w:t>G</w:t>
            </w:r>
            <w:r w:rsidRPr="00B12484">
              <w:rPr>
                <w:rFonts w:ascii="Arial" w:hAnsi="Arial" w:cs="Arial"/>
                <w:sz w:val="24"/>
                <w:szCs w:val="24"/>
              </w:rPr>
              <w:t>1</w:t>
            </w:r>
          </w:p>
        </w:tc>
      </w:tr>
      <w:tr w:rsidR="006B6B4E" w:rsidRPr="002F2F41" w14:paraId="6616DF2B" w14:textId="77777777" w:rsidTr="00D7718B">
        <w:trPr>
          <w:jc w:val="center"/>
        </w:trPr>
        <w:tc>
          <w:tcPr>
            <w:tcW w:w="1980" w:type="dxa"/>
          </w:tcPr>
          <w:p w14:paraId="2EF08697" w14:textId="7777777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Directorate:</w:t>
            </w:r>
          </w:p>
        </w:tc>
        <w:tc>
          <w:tcPr>
            <w:tcW w:w="3515" w:type="dxa"/>
          </w:tcPr>
          <w:p w14:paraId="5C6825C5" w14:textId="7777777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CYP</w:t>
            </w:r>
          </w:p>
        </w:tc>
        <w:tc>
          <w:tcPr>
            <w:tcW w:w="1134" w:type="dxa"/>
          </w:tcPr>
          <w:p w14:paraId="227DEB62" w14:textId="7777777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sidRPr="002F2F41">
              <w:rPr>
                <w:rFonts w:ascii="Arial" w:hAnsi="Arial" w:cs="Arial"/>
                <w:sz w:val="24"/>
                <w:szCs w:val="24"/>
              </w:rPr>
              <w:t>Section:</w:t>
            </w:r>
          </w:p>
        </w:tc>
        <w:tc>
          <w:tcPr>
            <w:tcW w:w="2977" w:type="dxa"/>
          </w:tcPr>
          <w:p w14:paraId="53BBC8E5" w14:textId="77777777" w:rsidR="006B6B4E" w:rsidRPr="002F2F41" w:rsidRDefault="006B6B4E" w:rsidP="00D7718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4"/>
                <w:szCs w:val="24"/>
              </w:rPr>
            </w:pPr>
            <w:r>
              <w:rPr>
                <w:rFonts w:ascii="Arial" w:hAnsi="Arial" w:cs="Arial"/>
                <w:sz w:val="24"/>
                <w:szCs w:val="24"/>
              </w:rPr>
              <w:t>CWCN</w:t>
            </w:r>
          </w:p>
        </w:tc>
      </w:tr>
    </w:tbl>
    <w:p w14:paraId="167C56A1" w14:textId="77777777" w:rsidR="006B6B4E" w:rsidRDefault="006B6B4E"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u w:val="single"/>
        </w:rPr>
      </w:pPr>
    </w:p>
    <w:p w14:paraId="3B142871" w14:textId="77777777" w:rsidR="006B6B4E" w:rsidRDefault="006B6B4E"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u w:val="single"/>
        </w:rPr>
      </w:pPr>
    </w:p>
    <w:p w14:paraId="0F605B9C" w14:textId="77777777" w:rsidR="006B6B4E" w:rsidRDefault="006B6B4E"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u w:val="single"/>
        </w:rPr>
      </w:pPr>
    </w:p>
    <w:p w14:paraId="7EA71A01" w14:textId="77777777" w:rsidR="00C32835" w:rsidRPr="008E239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u w:val="single"/>
        </w:rPr>
      </w:pPr>
      <w:r w:rsidRPr="008E239F">
        <w:rPr>
          <w:rFonts w:ascii="Arial" w:hAnsi="Arial" w:cs="Arial"/>
          <w:color w:val="000000"/>
          <w:sz w:val="22"/>
          <w:szCs w:val="22"/>
          <w:u w:val="single"/>
        </w:rPr>
        <w:t>Note to Candidates</w:t>
      </w:r>
    </w:p>
    <w:p w14:paraId="6B9D8A40" w14:textId="77777777" w:rsidR="00C32835" w:rsidRPr="008E239F"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8E239F">
        <w:rPr>
          <w:rFonts w:ascii="Arial" w:hAnsi="Arial" w:cs="Arial"/>
          <w:sz w:val="22"/>
          <w:szCs w:val="22"/>
        </w:rPr>
        <w:t>The Person Specification is a picture of the skills, knowledge and experience needed to carry out the job.  It has been used to draw up the advert and will also be used in the shortlisting and interview process for this post.</w:t>
      </w:r>
    </w:p>
    <w:p w14:paraId="15CDBD0D" w14:textId="77777777" w:rsidR="00C32835" w:rsidRPr="008E239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2"/>
          <w:szCs w:val="22"/>
        </w:rPr>
      </w:pPr>
    </w:p>
    <w:p w14:paraId="10DA62AF" w14:textId="77777777" w:rsidR="00C32835" w:rsidRPr="008E239F"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8E239F">
        <w:rPr>
          <w:rFonts w:ascii="Arial" w:hAnsi="Arial" w:cs="Arial"/>
          <w:sz w:val="22"/>
          <w:szCs w:val="22"/>
        </w:rPr>
        <w:t>Those categories marked 'S' will be used especially for the purpose of shortlisting.</w:t>
      </w:r>
    </w:p>
    <w:p w14:paraId="25088794" w14:textId="77777777" w:rsidR="00C32835" w:rsidRPr="008E239F" w:rsidRDefault="00C32835" w:rsidP="00C3283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2"/>
          <w:szCs w:val="22"/>
        </w:rPr>
      </w:pPr>
    </w:p>
    <w:p w14:paraId="5345EE7D" w14:textId="77777777" w:rsidR="00C32835" w:rsidRDefault="00C32835"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8E239F">
        <w:rPr>
          <w:rFonts w:ascii="Arial" w:hAnsi="Arial" w:cs="Arial"/>
          <w:sz w:val="22"/>
          <w:szCs w:val="22"/>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3CDB1451" w14:textId="77777777" w:rsidR="00941343" w:rsidRDefault="0094134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3BA73846" w14:textId="77777777" w:rsidR="00941343" w:rsidRDefault="0094134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05"/>
      </w:tblGrid>
      <w:tr w:rsidR="00941343" w14:paraId="1AB50999" w14:textId="77777777" w:rsidTr="00264D11">
        <w:tc>
          <w:tcPr>
            <w:tcW w:w="8926" w:type="dxa"/>
          </w:tcPr>
          <w:p w14:paraId="1926AEE6" w14:textId="77777777" w:rsidR="00941343" w:rsidRDefault="00941343" w:rsidP="00941343">
            <w:pPr>
              <w:rPr>
                <w:rFonts w:ascii="Arial" w:hAnsi="Arial" w:cs="Arial"/>
                <w:sz w:val="22"/>
                <w:szCs w:val="22"/>
              </w:rPr>
            </w:pPr>
            <w:r w:rsidRPr="009E7696">
              <w:rPr>
                <w:rFonts w:ascii="Arial" w:hAnsi="Arial" w:cs="Arial"/>
                <w:b/>
                <w:sz w:val="22"/>
                <w:szCs w:val="22"/>
              </w:rPr>
              <w:t>Equal Opportunities</w:t>
            </w:r>
          </w:p>
        </w:tc>
        <w:tc>
          <w:tcPr>
            <w:tcW w:w="1505" w:type="dxa"/>
          </w:tcPr>
          <w:p w14:paraId="7C105C62" w14:textId="77777777" w:rsidR="00941343" w:rsidRDefault="00941343" w:rsidP="0094134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p>
        </w:tc>
      </w:tr>
      <w:tr w:rsidR="00941343" w14:paraId="32737536" w14:textId="77777777" w:rsidTr="00264D11">
        <w:tc>
          <w:tcPr>
            <w:tcW w:w="8926" w:type="dxa"/>
          </w:tcPr>
          <w:p w14:paraId="2E3DFEEF" w14:textId="77777777" w:rsidR="00941343" w:rsidRDefault="0094134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Commitment to implement the Council’s Equal Opportunities policies.</w:t>
            </w:r>
          </w:p>
          <w:p w14:paraId="1B69F430" w14:textId="77777777" w:rsidR="00264D11" w:rsidRDefault="00264D11"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tc>
        <w:tc>
          <w:tcPr>
            <w:tcW w:w="1505" w:type="dxa"/>
          </w:tcPr>
          <w:p w14:paraId="4AC9955A" w14:textId="77777777" w:rsidR="00941343" w:rsidRDefault="00941343" w:rsidP="0094134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p>
        </w:tc>
      </w:tr>
      <w:tr w:rsidR="00941343" w14:paraId="137EE2FE" w14:textId="77777777" w:rsidTr="00264D11">
        <w:tc>
          <w:tcPr>
            <w:tcW w:w="8926" w:type="dxa"/>
          </w:tcPr>
          <w:p w14:paraId="12647874" w14:textId="77777777" w:rsidR="00941343" w:rsidRDefault="0094134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Awareness of Equal Opportunities issues.</w:t>
            </w:r>
          </w:p>
        </w:tc>
        <w:tc>
          <w:tcPr>
            <w:tcW w:w="1505" w:type="dxa"/>
          </w:tcPr>
          <w:p w14:paraId="336DB9D5" w14:textId="77777777" w:rsidR="00941343" w:rsidRPr="00941343" w:rsidRDefault="00941343" w:rsidP="0094134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b/>
                <w:sz w:val="22"/>
                <w:szCs w:val="22"/>
              </w:rPr>
            </w:pPr>
            <w:r w:rsidRPr="00941343">
              <w:rPr>
                <w:rFonts w:ascii="Arial" w:hAnsi="Arial" w:cs="Arial"/>
                <w:b/>
                <w:sz w:val="22"/>
                <w:szCs w:val="22"/>
              </w:rPr>
              <w:t>S1</w:t>
            </w:r>
          </w:p>
        </w:tc>
      </w:tr>
      <w:tr w:rsidR="00941343" w14:paraId="48E2BFD6" w14:textId="77777777" w:rsidTr="00264D11">
        <w:tc>
          <w:tcPr>
            <w:tcW w:w="8926" w:type="dxa"/>
          </w:tcPr>
          <w:p w14:paraId="05D6F01C" w14:textId="77777777" w:rsidR="00941343" w:rsidRDefault="0094134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tc>
        <w:tc>
          <w:tcPr>
            <w:tcW w:w="1505" w:type="dxa"/>
          </w:tcPr>
          <w:p w14:paraId="21C620BD" w14:textId="77777777" w:rsidR="00941343" w:rsidRDefault="00941343" w:rsidP="00941343">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z w:val="22"/>
                <w:szCs w:val="22"/>
              </w:rPr>
            </w:pPr>
          </w:p>
        </w:tc>
      </w:tr>
    </w:tbl>
    <w:p w14:paraId="3DE65207" w14:textId="77777777" w:rsidR="00941343" w:rsidRPr="008E239F" w:rsidRDefault="00941343" w:rsidP="00C32835">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05"/>
      </w:tblGrid>
      <w:tr w:rsidR="00941343" w:rsidRPr="00941343" w14:paraId="519695D6" w14:textId="77777777" w:rsidTr="00264D11">
        <w:tc>
          <w:tcPr>
            <w:tcW w:w="8926" w:type="dxa"/>
          </w:tcPr>
          <w:p w14:paraId="47E5B5DA" w14:textId="77777777" w:rsidR="00941343" w:rsidRPr="00941343" w:rsidRDefault="00941343" w:rsidP="00C32835">
            <w:pPr>
              <w:rPr>
                <w:rFonts w:ascii="Arial" w:hAnsi="Arial" w:cs="Arial"/>
                <w:b/>
                <w:sz w:val="22"/>
                <w:szCs w:val="22"/>
              </w:rPr>
            </w:pPr>
            <w:r w:rsidRPr="00941343">
              <w:rPr>
                <w:rFonts w:ascii="Arial" w:hAnsi="Arial" w:cs="Arial"/>
                <w:b/>
                <w:sz w:val="22"/>
                <w:szCs w:val="22"/>
              </w:rPr>
              <w:t>Knowledge</w:t>
            </w:r>
          </w:p>
        </w:tc>
        <w:tc>
          <w:tcPr>
            <w:tcW w:w="1505" w:type="dxa"/>
          </w:tcPr>
          <w:p w14:paraId="527E47D5" w14:textId="77777777" w:rsidR="00941343" w:rsidRPr="00941343" w:rsidRDefault="00941343" w:rsidP="00175E07">
            <w:pPr>
              <w:jc w:val="center"/>
              <w:rPr>
                <w:rFonts w:ascii="Arial" w:hAnsi="Arial" w:cs="Arial"/>
                <w:sz w:val="22"/>
                <w:szCs w:val="22"/>
              </w:rPr>
            </w:pPr>
          </w:p>
        </w:tc>
      </w:tr>
      <w:tr w:rsidR="00941343" w:rsidRPr="00941343" w14:paraId="2465AD18" w14:textId="77777777" w:rsidTr="00264D11">
        <w:tc>
          <w:tcPr>
            <w:tcW w:w="8926" w:type="dxa"/>
          </w:tcPr>
          <w:p w14:paraId="18FF1C52" w14:textId="77777777" w:rsidR="00941343" w:rsidRDefault="00941343" w:rsidP="00175E07">
            <w:pPr>
              <w:rPr>
                <w:rFonts w:ascii="Arial" w:hAnsi="Arial" w:cs="Arial"/>
                <w:sz w:val="22"/>
                <w:szCs w:val="22"/>
              </w:rPr>
            </w:pPr>
            <w:r>
              <w:rPr>
                <w:rFonts w:ascii="Arial" w:hAnsi="Arial" w:cs="Arial"/>
                <w:sz w:val="22"/>
                <w:szCs w:val="22"/>
              </w:rPr>
              <w:t xml:space="preserve">Extensive knowledge of current legislation, </w:t>
            </w:r>
            <w:r w:rsidR="00175E07">
              <w:rPr>
                <w:rFonts w:ascii="Arial" w:hAnsi="Arial" w:cs="Arial"/>
                <w:sz w:val="22"/>
                <w:szCs w:val="22"/>
              </w:rPr>
              <w:t xml:space="preserve">including the Children and Families Act 2014 and SEND Code of Practice 2014, </w:t>
            </w:r>
            <w:r>
              <w:rPr>
                <w:rFonts w:ascii="Arial" w:hAnsi="Arial" w:cs="Arial"/>
                <w:sz w:val="22"/>
                <w:szCs w:val="22"/>
              </w:rPr>
              <w:t>rese</w:t>
            </w:r>
            <w:r w:rsidR="00175E07">
              <w:rPr>
                <w:rFonts w:ascii="Arial" w:hAnsi="Arial" w:cs="Arial"/>
                <w:sz w:val="22"/>
                <w:szCs w:val="22"/>
              </w:rPr>
              <w:t xml:space="preserve">arch, policies and guidance on </w:t>
            </w:r>
            <w:r w:rsidR="00175E07" w:rsidRPr="00745C5E">
              <w:rPr>
                <w:rFonts w:ascii="Arial" w:hAnsi="Arial" w:cs="Arial"/>
                <w:sz w:val="22"/>
                <w:szCs w:val="22"/>
              </w:rPr>
              <w:t>Children and Young People with Special Educational Needs and</w:t>
            </w:r>
            <w:r w:rsidR="00175E07">
              <w:rPr>
                <w:rFonts w:ascii="Arial" w:hAnsi="Arial" w:cs="Arial"/>
                <w:sz w:val="22"/>
                <w:szCs w:val="22"/>
              </w:rPr>
              <w:t xml:space="preserve"> Disabilities.</w:t>
            </w:r>
          </w:p>
          <w:p w14:paraId="0DEE26A5" w14:textId="77777777" w:rsidR="00264D11" w:rsidRPr="00941343" w:rsidRDefault="00264D11" w:rsidP="00175E07">
            <w:pPr>
              <w:rPr>
                <w:rFonts w:ascii="Arial" w:hAnsi="Arial" w:cs="Arial"/>
                <w:sz w:val="22"/>
                <w:szCs w:val="22"/>
              </w:rPr>
            </w:pPr>
          </w:p>
        </w:tc>
        <w:tc>
          <w:tcPr>
            <w:tcW w:w="1505" w:type="dxa"/>
          </w:tcPr>
          <w:p w14:paraId="044D4BE8" w14:textId="77777777" w:rsidR="00941343" w:rsidRPr="00941343" w:rsidRDefault="00175E07" w:rsidP="00175E07">
            <w:pPr>
              <w:jc w:val="center"/>
              <w:rPr>
                <w:rFonts w:ascii="Arial" w:hAnsi="Arial" w:cs="Arial"/>
                <w:sz w:val="22"/>
                <w:szCs w:val="22"/>
              </w:rPr>
            </w:pPr>
            <w:r w:rsidRPr="00745C5E">
              <w:rPr>
                <w:rFonts w:ascii="Arial" w:hAnsi="Arial" w:cs="Arial"/>
                <w:b/>
                <w:sz w:val="22"/>
                <w:szCs w:val="22"/>
              </w:rPr>
              <w:t>S</w:t>
            </w:r>
            <w:r>
              <w:rPr>
                <w:rFonts w:ascii="Arial" w:hAnsi="Arial" w:cs="Arial"/>
                <w:b/>
                <w:sz w:val="22"/>
                <w:szCs w:val="22"/>
              </w:rPr>
              <w:t>2</w:t>
            </w:r>
          </w:p>
        </w:tc>
      </w:tr>
      <w:tr w:rsidR="00175E07" w:rsidRPr="00941343" w14:paraId="561A0A7B" w14:textId="77777777" w:rsidTr="00264D11">
        <w:tc>
          <w:tcPr>
            <w:tcW w:w="8926" w:type="dxa"/>
          </w:tcPr>
          <w:p w14:paraId="6BAE32D4" w14:textId="77777777" w:rsidR="00175E07" w:rsidRDefault="00175E07" w:rsidP="00175E07">
            <w:pPr>
              <w:rPr>
                <w:rFonts w:ascii="Arial" w:hAnsi="Arial" w:cs="Arial"/>
                <w:sz w:val="22"/>
                <w:szCs w:val="22"/>
              </w:rPr>
            </w:pPr>
            <w:r>
              <w:rPr>
                <w:rFonts w:ascii="Arial" w:hAnsi="Arial" w:cs="Arial"/>
                <w:sz w:val="22"/>
                <w:szCs w:val="22"/>
              </w:rPr>
              <w:t>Extensive knowledge of the different profiles of special educational needs and disabilities and the challenges and barriers that children and young people have as a result of these additional needs have in education and employment.</w:t>
            </w:r>
          </w:p>
          <w:p w14:paraId="14E0E94D" w14:textId="77777777" w:rsidR="00264D11" w:rsidRDefault="00264D11" w:rsidP="00175E07">
            <w:pPr>
              <w:rPr>
                <w:rFonts w:ascii="Arial" w:hAnsi="Arial" w:cs="Arial"/>
                <w:sz w:val="22"/>
                <w:szCs w:val="22"/>
              </w:rPr>
            </w:pPr>
          </w:p>
        </w:tc>
        <w:tc>
          <w:tcPr>
            <w:tcW w:w="1505" w:type="dxa"/>
          </w:tcPr>
          <w:p w14:paraId="1362F33C" w14:textId="77777777" w:rsidR="00175E07" w:rsidRPr="00745C5E" w:rsidRDefault="00175E07" w:rsidP="00175E07">
            <w:pPr>
              <w:jc w:val="center"/>
              <w:rPr>
                <w:rFonts w:ascii="Arial" w:hAnsi="Arial" w:cs="Arial"/>
                <w:b/>
                <w:sz w:val="22"/>
                <w:szCs w:val="22"/>
              </w:rPr>
            </w:pPr>
            <w:r>
              <w:rPr>
                <w:rFonts w:ascii="Arial" w:hAnsi="Arial" w:cs="Arial"/>
                <w:b/>
                <w:sz w:val="22"/>
                <w:szCs w:val="22"/>
              </w:rPr>
              <w:t>S3</w:t>
            </w:r>
          </w:p>
        </w:tc>
      </w:tr>
      <w:tr w:rsidR="00175E07" w:rsidRPr="00941343" w14:paraId="59C7E63D" w14:textId="77777777" w:rsidTr="00264D11">
        <w:tc>
          <w:tcPr>
            <w:tcW w:w="8926" w:type="dxa"/>
          </w:tcPr>
          <w:p w14:paraId="4010E7AD" w14:textId="77777777" w:rsidR="00175E07" w:rsidRDefault="00175E07" w:rsidP="0047000F">
            <w:pPr>
              <w:rPr>
                <w:rFonts w:ascii="Arial" w:hAnsi="Arial" w:cs="Arial"/>
                <w:sz w:val="22"/>
                <w:szCs w:val="22"/>
              </w:rPr>
            </w:pPr>
            <w:r>
              <w:rPr>
                <w:rFonts w:ascii="Arial" w:hAnsi="Arial" w:cs="Arial"/>
                <w:sz w:val="22"/>
                <w:szCs w:val="22"/>
              </w:rPr>
              <w:t>Extensive knowledge of strategies, support and provision that can be applied to support children and young people with special educational needs and disabilities</w:t>
            </w:r>
            <w:r w:rsidR="0047000F">
              <w:rPr>
                <w:rFonts w:ascii="Arial" w:hAnsi="Arial" w:cs="Arial"/>
                <w:sz w:val="22"/>
                <w:szCs w:val="22"/>
              </w:rPr>
              <w:t xml:space="preserve"> to overcome their challenges and barriers in education, training and employment to enable them to lead successful adulthood lives.</w:t>
            </w:r>
          </w:p>
        </w:tc>
        <w:tc>
          <w:tcPr>
            <w:tcW w:w="1505" w:type="dxa"/>
          </w:tcPr>
          <w:p w14:paraId="6394AD44" w14:textId="77777777" w:rsidR="00175E07" w:rsidRDefault="00175E07" w:rsidP="00175E07">
            <w:pPr>
              <w:jc w:val="center"/>
              <w:rPr>
                <w:rFonts w:ascii="Arial" w:hAnsi="Arial" w:cs="Arial"/>
                <w:b/>
                <w:sz w:val="22"/>
                <w:szCs w:val="22"/>
              </w:rPr>
            </w:pPr>
            <w:r>
              <w:rPr>
                <w:rFonts w:ascii="Arial" w:hAnsi="Arial" w:cs="Arial"/>
                <w:b/>
                <w:sz w:val="22"/>
                <w:szCs w:val="22"/>
              </w:rPr>
              <w:t>S4</w:t>
            </w:r>
          </w:p>
        </w:tc>
      </w:tr>
    </w:tbl>
    <w:p w14:paraId="64D89883" w14:textId="77777777" w:rsidR="00C32835" w:rsidRPr="00D439EA" w:rsidRDefault="00C32835" w:rsidP="00C32835">
      <w:pPr>
        <w:rPr>
          <w:rFonts w:cs="Arial"/>
          <w:szCs w:val="24"/>
        </w:rPr>
      </w:pPr>
    </w:p>
    <w:p w14:paraId="645FB813" w14:textId="77777777" w:rsidR="00C32835" w:rsidRPr="00D439EA" w:rsidRDefault="00C32835" w:rsidP="00C32835">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05"/>
      </w:tblGrid>
      <w:tr w:rsidR="0047000F" w14:paraId="685F1951" w14:textId="77777777" w:rsidTr="00264D11">
        <w:tc>
          <w:tcPr>
            <w:tcW w:w="8926" w:type="dxa"/>
          </w:tcPr>
          <w:p w14:paraId="47258C9D" w14:textId="77777777" w:rsidR="0047000F" w:rsidRDefault="0047000F" w:rsidP="0047000F">
            <w:pPr>
              <w:pStyle w:val="Heading1"/>
              <w:rPr>
                <w:rFonts w:cs="Arial"/>
                <w:sz w:val="22"/>
                <w:szCs w:val="22"/>
              </w:rPr>
            </w:pPr>
            <w:r>
              <w:rPr>
                <w:rFonts w:cs="Arial"/>
                <w:sz w:val="22"/>
                <w:szCs w:val="22"/>
              </w:rPr>
              <w:t>Aptitude</w:t>
            </w:r>
          </w:p>
        </w:tc>
        <w:tc>
          <w:tcPr>
            <w:tcW w:w="1505" w:type="dxa"/>
          </w:tcPr>
          <w:p w14:paraId="06904977" w14:textId="77777777" w:rsidR="0047000F" w:rsidRDefault="0047000F" w:rsidP="00C32835">
            <w:pPr>
              <w:rPr>
                <w:rFonts w:ascii="Arial" w:hAnsi="Arial" w:cs="Arial"/>
                <w:sz w:val="22"/>
                <w:szCs w:val="22"/>
              </w:rPr>
            </w:pPr>
          </w:p>
        </w:tc>
      </w:tr>
      <w:tr w:rsidR="0047000F" w14:paraId="20F4B8BD" w14:textId="77777777" w:rsidTr="00264D11">
        <w:tc>
          <w:tcPr>
            <w:tcW w:w="8926" w:type="dxa"/>
          </w:tcPr>
          <w:p w14:paraId="235B3662" w14:textId="77777777" w:rsidR="0047000F" w:rsidRDefault="0047000F" w:rsidP="00C32835">
            <w:pPr>
              <w:rPr>
                <w:rFonts w:ascii="Arial" w:hAnsi="Arial" w:cs="Arial"/>
                <w:sz w:val="22"/>
                <w:szCs w:val="22"/>
              </w:rPr>
            </w:pPr>
            <w:r w:rsidRPr="00745C5E">
              <w:rPr>
                <w:rFonts w:ascii="Arial" w:hAnsi="Arial" w:cs="Arial"/>
                <w:sz w:val="22"/>
                <w:szCs w:val="22"/>
              </w:rPr>
              <w:t>Ability to be self-driven and enthusiastic to deliver innovative, practical and credible solutions to problems</w:t>
            </w:r>
          </w:p>
          <w:p w14:paraId="7D420E09" w14:textId="77777777" w:rsidR="00264D11" w:rsidRDefault="00264D11" w:rsidP="00C32835">
            <w:pPr>
              <w:rPr>
                <w:rFonts w:ascii="Arial" w:hAnsi="Arial" w:cs="Arial"/>
                <w:sz w:val="22"/>
                <w:szCs w:val="22"/>
              </w:rPr>
            </w:pPr>
          </w:p>
        </w:tc>
        <w:tc>
          <w:tcPr>
            <w:tcW w:w="1505" w:type="dxa"/>
          </w:tcPr>
          <w:p w14:paraId="6A217790" w14:textId="77777777" w:rsidR="0047000F" w:rsidRDefault="0047000F" w:rsidP="00C32835">
            <w:pPr>
              <w:rPr>
                <w:rFonts w:ascii="Arial" w:hAnsi="Arial" w:cs="Arial"/>
                <w:sz w:val="22"/>
                <w:szCs w:val="22"/>
              </w:rPr>
            </w:pPr>
          </w:p>
        </w:tc>
      </w:tr>
      <w:tr w:rsidR="0047000F" w14:paraId="0C412B8A" w14:textId="77777777" w:rsidTr="00264D11">
        <w:tc>
          <w:tcPr>
            <w:tcW w:w="8926" w:type="dxa"/>
          </w:tcPr>
          <w:p w14:paraId="675FF3F0" w14:textId="77777777" w:rsidR="0047000F" w:rsidRDefault="0047000F" w:rsidP="00C32835">
            <w:pPr>
              <w:rPr>
                <w:rFonts w:ascii="Arial" w:hAnsi="Arial" w:cs="Arial"/>
                <w:sz w:val="22"/>
                <w:szCs w:val="22"/>
              </w:rPr>
            </w:pPr>
            <w:r w:rsidRPr="00745C5E">
              <w:rPr>
                <w:rFonts w:ascii="Arial" w:hAnsi="Arial" w:cs="Arial"/>
                <w:sz w:val="22"/>
                <w:szCs w:val="22"/>
              </w:rPr>
              <w:t>Ability to interpret the local government agenda and apply to local services</w:t>
            </w:r>
            <w:r>
              <w:rPr>
                <w:rFonts w:ascii="Arial" w:hAnsi="Arial" w:cs="Arial"/>
                <w:sz w:val="22"/>
                <w:szCs w:val="22"/>
              </w:rPr>
              <w:t>.</w:t>
            </w:r>
          </w:p>
        </w:tc>
        <w:tc>
          <w:tcPr>
            <w:tcW w:w="1505" w:type="dxa"/>
          </w:tcPr>
          <w:p w14:paraId="671E30C0" w14:textId="77777777" w:rsidR="0047000F" w:rsidRDefault="0047000F" w:rsidP="00C32835">
            <w:pPr>
              <w:rPr>
                <w:rFonts w:ascii="Arial" w:hAnsi="Arial" w:cs="Arial"/>
                <w:sz w:val="22"/>
                <w:szCs w:val="22"/>
              </w:rPr>
            </w:pPr>
          </w:p>
        </w:tc>
      </w:tr>
      <w:tr w:rsidR="0047000F" w14:paraId="5D71969C" w14:textId="77777777" w:rsidTr="00264D11">
        <w:tc>
          <w:tcPr>
            <w:tcW w:w="8926" w:type="dxa"/>
          </w:tcPr>
          <w:p w14:paraId="3B30154A" w14:textId="77777777" w:rsidR="0047000F" w:rsidRDefault="0047000F" w:rsidP="00C32835">
            <w:pPr>
              <w:rPr>
                <w:rFonts w:ascii="Arial" w:hAnsi="Arial" w:cs="Arial"/>
                <w:sz w:val="22"/>
                <w:szCs w:val="22"/>
              </w:rPr>
            </w:pPr>
            <w:r w:rsidRPr="00745C5E">
              <w:rPr>
                <w:rFonts w:ascii="Arial" w:hAnsi="Arial" w:cs="Arial"/>
                <w:sz w:val="22"/>
                <w:szCs w:val="22"/>
              </w:rPr>
              <w:t>Able to</w:t>
            </w:r>
            <w:r>
              <w:rPr>
                <w:rFonts w:ascii="Arial" w:hAnsi="Arial" w:cs="Arial"/>
                <w:sz w:val="22"/>
                <w:szCs w:val="22"/>
              </w:rPr>
              <w:t xml:space="preserve"> work independently.</w:t>
            </w:r>
          </w:p>
          <w:p w14:paraId="3EAD8EA6" w14:textId="77777777" w:rsidR="00264D11" w:rsidRDefault="00264D11" w:rsidP="00C32835">
            <w:pPr>
              <w:rPr>
                <w:rFonts w:ascii="Arial" w:hAnsi="Arial" w:cs="Arial"/>
                <w:sz w:val="22"/>
                <w:szCs w:val="22"/>
              </w:rPr>
            </w:pPr>
          </w:p>
        </w:tc>
        <w:tc>
          <w:tcPr>
            <w:tcW w:w="1505" w:type="dxa"/>
          </w:tcPr>
          <w:p w14:paraId="23465D2F" w14:textId="77777777" w:rsidR="0047000F" w:rsidRDefault="0047000F" w:rsidP="00C32835">
            <w:pPr>
              <w:rPr>
                <w:rFonts w:ascii="Arial" w:hAnsi="Arial" w:cs="Arial"/>
                <w:sz w:val="22"/>
                <w:szCs w:val="22"/>
              </w:rPr>
            </w:pPr>
          </w:p>
        </w:tc>
      </w:tr>
      <w:tr w:rsidR="0047000F" w14:paraId="3BF6CD0E" w14:textId="77777777" w:rsidTr="00264D11">
        <w:tc>
          <w:tcPr>
            <w:tcW w:w="8926" w:type="dxa"/>
          </w:tcPr>
          <w:p w14:paraId="69ABC3E6" w14:textId="77777777" w:rsidR="0047000F" w:rsidRDefault="0047000F" w:rsidP="00C32835">
            <w:pPr>
              <w:rPr>
                <w:rFonts w:ascii="Arial" w:hAnsi="Arial" w:cs="Arial"/>
                <w:sz w:val="22"/>
                <w:szCs w:val="22"/>
              </w:rPr>
            </w:pPr>
            <w:r w:rsidRPr="00745C5E">
              <w:rPr>
                <w:rFonts w:ascii="Arial" w:hAnsi="Arial" w:cs="Arial"/>
                <w:sz w:val="22"/>
                <w:szCs w:val="22"/>
              </w:rPr>
              <w:t>Ability to deal with complex systems and statutory requirements</w:t>
            </w:r>
            <w:r>
              <w:rPr>
                <w:rFonts w:ascii="Arial" w:hAnsi="Arial" w:cs="Arial"/>
                <w:sz w:val="22"/>
                <w:szCs w:val="22"/>
              </w:rPr>
              <w:t>.</w:t>
            </w:r>
          </w:p>
          <w:p w14:paraId="7D87379A" w14:textId="77777777" w:rsidR="00264D11" w:rsidRDefault="00264D11" w:rsidP="00C32835">
            <w:pPr>
              <w:rPr>
                <w:rFonts w:ascii="Arial" w:hAnsi="Arial" w:cs="Arial"/>
                <w:sz w:val="22"/>
                <w:szCs w:val="22"/>
              </w:rPr>
            </w:pPr>
          </w:p>
        </w:tc>
        <w:tc>
          <w:tcPr>
            <w:tcW w:w="1505" w:type="dxa"/>
          </w:tcPr>
          <w:p w14:paraId="476D021C" w14:textId="77777777" w:rsidR="0047000F" w:rsidRDefault="0047000F" w:rsidP="00C32835">
            <w:pPr>
              <w:rPr>
                <w:rFonts w:ascii="Arial" w:hAnsi="Arial" w:cs="Arial"/>
                <w:sz w:val="22"/>
                <w:szCs w:val="22"/>
              </w:rPr>
            </w:pPr>
          </w:p>
        </w:tc>
      </w:tr>
      <w:tr w:rsidR="0047000F" w14:paraId="576640D5" w14:textId="77777777" w:rsidTr="00264D11">
        <w:tc>
          <w:tcPr>
            <w:tcW w:w="8926" w:type="dxa"/>
          </w:tcPr>
          <w:p w14:paraId="0625669C" w14:textId="77777777" w:rsidR="0047000F" w:rsidRDefault="0047000F" w:rsidP="00C32835">
            <w:pPr>
              <w:rPr>
                <w:rFonts w:ascii="Arial" w:hAnsi="Arial" w:cs="Arial"/>
                <w:sz w:val="22"/>
                <w:szCs w:val="22"/>
              </w:rPr>
            </w:pPr>
            <w:r w:rsidRPr="00745C5E">
              <w:rPr>
                <w:rFonts w:ascii="Arial" w:hAnsi="Arial" w:cs="Arial"/>
                <w:sz w:val="22"/>
                <w:szCs w:val="22"/>
              </w:rPr>
              <w:t>The ability to develop an understanding of the r</w:t>
            </w:r>
            <w:r>
              <w:rPr>
                <w:rFonts w:ascii="Arial" w:hAnsi="Arial" w:cs="Arial"/>
                <w:sz w:val="22"/>
                <w:szCs w:val="22"/>
              </w:rPr>
              <w:t>elated legal frameworks in SEN.</w:t>
            </w:r>
          </w:p>
          <w:p w14:paraId="63DE1DF3" w14:textId="77777777" w:rsidR="00264D11" w:rsidRDefault="00264D11" w:rsidP="00C32835">
            <w:pPr>
              <w:rPr>
                <w:rFonts w:ascii="Arial" w:hAnsi="Arial" w:cs="Arial"/>
                <w:sz w:val="22"/>
                <w:szCs w:val="22"/>
              </w:rPr>
            </w:pPr>
          </w:p>
        </w:tc>
        <w:tc>
          <w:tcPr>
            <w:tcW w:w="1505" w:type="dxa"/>
          </w:tcPr>
          <w:p w14:paraId="5B2FE4B8" w14:textId="77777777" w:rsidR="0047000F" w:rsidRDefault="0047000F" w:rsidP="00C32835">
            <w:pPr>
              <w:rPr>
                <w:rFonts w:ascii="Arial" w:hAnsi="Arial" w:cs="Arial"/>
                <w:sz w:val="22"/>
                <w:szCs w:val="22"/>
              </w:rPr>
            </w:pPr>
          </w:p>
        </w:tc>
      </w:tr>
      <w:tr w:rsidR="0047000F" w14:paraId="788AD76C" w14:textId="77777777" w:rsidTr="00264D11">
        <w:tc>
          <w:tcPr>
            <w:tcW w:w="8926" w:type="dxa"/>
          </w:tcPr>
          <w:p w14:paraId="08D20AFE" w14:textId="77777777" w:rsidR="0047000F" w:rsidRPr="0047000F" w:rsidRDefault="0047000F" w:rsidP="00C32835">
            <w:pPr>
              <w:rPr>
                <w:rFonts w:ascii="Arial" w:hAnsi="Arial" w:cs="Arial"/>
                <w:b/>
                <w:sz w:val="22"/>
                <w:szCs w:val="22"/>
              </w:rPr>
            </w:pPr>
            <w:r>
              <w:rPr>
                <w:rFonts w:ascii="Arial" w:hAnsi="Arial" w:cs="Arial"/>
                <w:sz w:val="22"/>
                <w:szCs w:val="22"/>
              </w:rPr>
              <w:t>A</w:t>
            </w:r>
            <w:r w:rsidRPr="00745C5E">
              <w:rPr>
                <w:rFonts w:ascii="Arial" w:hAnsi="Arial" w:cs="Arial"/>
                <w:sz w:val="22"/>
                <w:szCs w:val="22"/>
              </w:rPr>
              <w:t>bility to develop and/or commission training which will develop the necessary skills in the team</w:t>
            </w:r>
            <w:r>
              <w:rPr>
                <w:rFonts w:ascii="Arial" w:hAnsi="Arial" w:cs="Arial"/>
                <w:sz w:val="22"/>
                <w:szCs w:val="22"/>
              </w:rPr>
              <w:t>.</w:t>
            </w:r>
            <w:r w:rsidRPr="00745C5E">
              <w:rPr>
                <w:rFonts w:ascii="Arial" w:hAnsi="Arial" w:cs="Arial"/>
                <w:sz w:val="22"/>
                <w:szCs w:val="22"/>
              </w:rPr>
              <w:tab/>
            </w:r>
          </w:p>
        </w:tc>
        <w:tc>
          <w:tcPr>
            <w:tcW w:w="1505" w:type="dxa"/>
          </w:tcPr>
          <w:p w14:paraId="7CFC5D0E" w14:textId="77777777" w:rsidR="0047000F" w:rsidRDefault="0047000F" w:rsidP="00C32835">
            <w:pPr>
              <w:rPr>
                <w:rFonts w:ascii="Arial" w:hAnsi="Arial" w:cs="Arial"/>
                <w:sz w:val="22"/>
                <w:szCs w:val="22"/>
              </w:rPr>
            </w:pPr>
          </w:p>
        </w:tc>
      </w:tr>
      <w:tr w:rsidR="0047000F" w14:paraId="7CC7EC5D" w14:textId="77777777" w:rsidTr="00264D11">
        <w:tc>
          <w:tcPr>
            <w:tcW w:w="8926" w:type="dxa"/>
          </w:tcPr>
          <w:p w14:paraId="01773576" w14:textId="77777777" w:rsidR="0047000F" w:rsidRDefault="0047000F" w:rsidP="0047000F">
            <w:pPr>
              <w:rPr>
                <w:rFonts w:ascii="Arial" w:hAnsi="Arial" w:cs="Arial"/>
                <w:sz w:val="22"/>
                <w:szCs w:val="22"/>
              </w:rPr>
            </w:pPr>
            <w:r>
              <w:rPr>
                <w:rFonts w:ascii="Arial" w:hAnsi="Arial" w:cs="Arial"/>
                <w:sz w:val="22"/>
                <w:szCs w:val="22"/>
              </w:rPr>
              <w:t>Ability to effectively establish</w:t>
            </w:r>
            <w:r w:rsidRPr="002961FF">
              <w:rPr>
                <w:rFonts w:ascii="Arial" w:hAnsi="Arial" w:cs="Arial"/>
                <w:sz w:val="22"/>
                <w:szCs w:val="22"/>
              </w:rPr>
              <w:t xml:space="preserve"> and monitor performance targets.</w:t>
            </w:r>
          </w:p>
          <w:p w14:paraId="554AA0A5" w14:textId="77777777" w:rsidR="00264D11" w:rsidRDefault="00264D11" w:rsidP="0047000F">
            <w:pPr>
              <w:rPr>
                <w:rFonts w:ascii="Arial" w:hAnsi="Arial" w:cs="Arial"/>
                <w:sz w:val="22"/>
                <w:szCs w:val="22"/>
              </w:rPr>
            </w:pPr>
          </w:p>
        </w:tc>
        <w:tc>
          <w:tcPr>
            <w:tcW w:w="1505" w:type="dxa"/>
          </w:tcPr>
          <w:p w14:paraId="2B01BD4D" w14:textId="77777777" w:rsidR="0047000F" w:rsidRDefault="0047000F" w:rsidP="00C32835">
            <w:pPr>
              <w:rPr>
                <w:rFonts w:ascii="Arial" w:hAnsi="Arial" w:cs="Arial"/>
                <w:sz w:val="22"/>
                <w:szCs w:val="22"/>
              </w:rPr>
            </w:pPr>
          </w:p>
        </w:tc>
      </w:tr>
      <w:tr w:rsidR="0047000F" w14:paraId="4B7733BC" w14:textId="77777777" w:rsidTr="00264D11">
        <w:tc>
          <w:tcPr>
            <w:tcW w:w="8926" w:type="dxa"/>
          </w:tcPr>
          <w:p w14:paraId="1CC3B13C" w14:textId="77777777" w:rsidR="0047000F" w:rsidRDefault="0047000F" w:rsidP="0047000F">
            <w:pPr>
              <w:rPr>
                <w:rFonts w:ascii="Arial" w:hAnsi="Arial" w:cs="Arial"/>
                <w:sz w:val="22"/>
                <w:szCs w:val="22"/>
              </w:rPr>
            </w:pPr>
            <w:r w:rsidRPr="002961FF">
              <w:rPr>
                <w:rFonts w:ascii="Arial" w:hAnsi="Arial" w:cs="Arial"/>
                <w:sz w:val="22"/>
                <w:szCs w:val="22"/>
              </w:rPr>
              <w:lastRenderedPageBreak/>
              <w:t>The ability to develop good professional relationships with schools, Educational Psychologists and o</w:t>
            </w:r>
            <w:r>
              <w:rPr>
                <w:rFonts w:ascii="Arial" w:hAnsi="Arial" w:cs="Arial"/>
                <w:sz w:val="22"/>
                <w:szCs w:val="22"/>
              </w:rPr>
              <w:t>ther educational professionals.</w:t>
            </w:r>
          </w:p>
        </w:tc>
        <w:tc>
          <w:tcPr>
            <w:tcW w:w="1505" w:type="dxa"/>
          </w:tcPr>
          <w:p w14:paraId="1A73119B" w14:textId="77777777" w:rsidR="0047000F" w:rsidRDefault="0047000F" w:rsidP="00C32835">
            <w:pPr>
              <w:rPr>
                <w:rFonts w:ascii="Arial" w:hAnsi="Arial" w:cs="Arial"/>
                <w:sz w:val="22"/>
                <w:szCs w:val="22"/>
              </w:rPr>
            </w:pPr>
          </w:p>
        </w:tc>
      </w:tr>
    </w:tbl>
    <w:p w14:paraId="370897A0" w14:textId="77777777" w:rsidR="002961FF" w:rsidRDefault="002961FF" w:rsidP="002961FF">
      <w:pPr>
        <w:rPr>
          <w:rFonts w:ascii="Arial" w:hAnsi="Arial" w:cs="Arial"/>
          <w:sz w:val="22"/>
          <w:szCs w:val="22"/>
        </w:rPr>
      </w:pPr>
    </w:p>
    <w:p w14:paraId="5FADB748" w14:textId="77777777" w:rsidR="0047000F" w:rsidRDefault="0047000F" w:rsidP="002961FF">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05"/>
      </w:tblGrid>
      <w:tr w:rsidR="0047000F" w14:paraId="1CEE64EF" w14:textId="77777777" w:rsidTr="00264D11">
        <w:tc>
          <w:tcPr>
            <w:tcW w:w="8926" w:type="dxa"/>
          </w:tcPr>
          <w:p w14:paraId="265D1D0D" w14:textId="77777777" w:rsidR="0047000F" w:rsidRDefault="0047000F" w:rsidP="0047000F">
            <w:pPr>
              <w:pStyle w:val="Heading1"/>
              <w:rPr>
                <w:rFonts w:cs="Arial"/>
                <w:sz w:val="22"/>
                <w:szCs w:val="22"/>
              </w:rPr>
            </w:pPr>
            <w:r>
              <w:rPr>
                <w:rFonts w:cs="Arial"/>
                <w:sz w:val="22"/>
                <w:szCs w:val="22"/>
              </w:rPr>
              <w:t>Skills</w:t>
            </w:r>
          </w:p>
        </w:tc>
        <w:tc>
          <w:tcPr>
            <w:tcW w:w="1505" w:type="dxa"/>
          </w:tcPr>
          <w:p w14:paraId="5D3031AB" w14:textId="77777777" w:rsidR="0047000F" w:rsidRDefault="0047000F" w:rsidP="002961FF">
            <w:pPr>
              <w:rPr>
                <w:rFonts w:ascii="Arial" w:hAnsi="Arial" w:cs="Arial"/>
                <w:sz w:val="22"/>
                <w:szCs w:val="22"/>
              </w:rPr>
            </w:pPr>
          </w:p>
        </w:tc>
      </w:tr>
      <w:tr w:rsidR="0047000F" w14:paraId="6279C6A1" w14:textId="77777777" w:rsidTr="00264D11">
        <w:tc>
          <w:tcPr>
            <w:tcW w:w="8926" w:type="dxa"/>
          </w:tcPr>
          <w:p w14:paraId="00A2E950" w14:textId="77777777" w:rsidR="0047000F" w:rsidRDefault="0047000F" w:rsidP="002961FF">
            <w:pPr>
              <w:rPr>
                <w:rFonts w:ascii="Arial" w:hAnsi="Arial" w:cs="Arial"/>
                <w:sz w:val="22"/>
                <w:szCs w:val="22"/>
              </w:rPr>
            </w:pPr>
            <w:r>
              <w:rPr>
                <w:rFonts w:ascii="Arial" w:hAnsi="Arial" w:cs="Arial"/>
                <w:sz w:val="22"/>
                <w:szCs w:val="22"/>
              </w:rPr>
              <w:t>Excellent w</w:t>
            </w:r>
            <w:r w:rsidRPr="002961FF">
              <w:rPr>
                <w:rFonts w:ascii="Arial" w:hAnsi="Arial" w:cs="Arial"/>
                <w:sz w:val="22"/>
                <w:szCs w:val="22"/>
              </w:rPr>
              <w:t>ritten skills to produce high quality statutory documents based on professional reports, interpreted through complex local policy and to correspond on a high level, relating to SEN assessment.</w:t>
            </w:r>
          </w:p>
          <w:p w14:paraId="04DD564B" w14:textId="77777777" w:rsidR="00264D11" w:rsidRDefault="00264D11" w:rsidP="002961FF">
            <w:pPr>
              <w:rPr>
                <w:rFonts w:ascii="Arial" w:hAnsi="Arial" w:cs="Arial"/>
                <w:sz w:val="22"/>
                <w:szCs w:val="22"/>
              </w:rPr>
            </w:pPr>
          </w:p>
        </w:tc>
        <w:tc>
          <w:tcPr>
            <w:tcW w:w="1505" w:type="dxa"/>
          </w:tcPr>
          <w:p w14:paraId="3A441F83" w14:textId="77777777" w:rsidR="0047000F" w:rsidRDefault="0047000F" w:rsidP="002961FF">
            <w:pPr>
              <w:rPr>
                <w:rFonts w:ascii="Arial" w:hAnsi="Arial" w:cs="Arial"/>
                <w:sz w:val="22"/>
                <w:szCs w:val="22"/>
              </w:rPr>
            </w:pPr>
          </w:p>
        </w:tc>
      </w:tr>
      <w:tr w:rsidR="0047000F" w14:paraId="0483D2E3" w14:textId="77777777" w:rsidTr="00264D11">
        <w:tc>
          <w:tcPr>
            <w:tcW w:w="8926" w:type="dxa"/>
          </w:tcPr>
          <w:p w14:paraId="74C5E780" w14:textId="77777777" w:rsidR="0047000F" w:rsidRDefault="0047000F" w:rsidP="002961FF">
            <w:pPr>
              <w:rPr>
                <w:rFonts w:ascii="Arial" w:hAnsi="Arial" w:cs="Arial"/>
                <w:sz w:val="22"/>
                <w:szCs w:val="22"/>
              </w:rPr>
            </w:pPr>
            <w:r>
              <w:rPr>
                <w:rFonts w:ascii="Arial" w:hAnsi="Arial" w:cs="Arial"/>
                <w:sz w:val="22"/>
                <w:szCs w:val="22"/>
              </w:rPr>
              <w:t>Excellent</w:t>
            </w:r>
            <w:r w:rsidRPr="002961FF">
              <w:rPr>
                <w:rFonts w:ascii="Arial" w:hAnsi="Arial" w:cs="Arial"/>
                <w:sz w:val="22"/>
                <w:szCs w:val="22"/>
              </w:rPr>
              <w:t xml:space="preserve"> </w:t>
            </w:r>
            <w:r>
              <w:rPr>
                <w:rFonts w:ascii="Arial" w:hAnsi="Arial" w:cs="Arial"/>
                <w:sz w:val="22"/>
                <w:szCs w:val="22"/>
              </w:rPr>
              <w:t>i</w:t>
            </w:r>
            <w:r w:rsidRPr="002961FF">
              <w:rPr>
                <w:rFonts w:ascii="Arial" w:hAnsi="Arial" w:cs="Arial"/>
                <w:sz w:val="22"/>
                <w:szCs w:val="22"/>
              </w:rPr>
              <w:t xml:space="preserve">nterpersonal skills to relate to parents, pupils, schools and other parties on a wide range of complex and sensitive issues. </w:t>
            </w:r>
          </w:p>
          <w:p w14:paraId="674F119C" w14:textId="77777777" w:rsidR="00264D11" w:rsidRDefault="00264D11" w:rsidP="002961FF">
            <w:pPr>
              <w:rPr>
                <w:rFonts w:ascii="Arial" w:hAnsi="Arial" w:cs="Arial"/>
                <w:sz w:val="22"/>
                <w:szCs w:val="22"/>
              </w:rPr>
            </w:pPr>
          </w:p>
        </w:tc>
        <w:tc>
          <w:tcPr>
            <w:tcW w:w="1505" w:type="dxa"/>
          </w:tcPr>
          <w:p w14:paraId="5F636E1A" w14:textId="77777777" w:rsidR="0047000F" w:rsidRDefault="0047000F" w:rsidP="002961FF">
            <w:pPr>
              <w:rPr>
                <w:rFonts w:ascii="Arial" w:hAnsi="Arial" w:cs="Arial"/>
                <w:sz w:val="22"/>
                <w:szCs w:val="22"/>
              </w:rPr>
            </w:pPr>
          </w:p>
        </w:tc>
      </w:tr>
      <w:tr w:rsidR="0047000F" w14:paraId="2D97FD20" w14:textId="77777777" w:rsidTr="00264D11">
        <w:tc>
          <w:tcPr>
            <w:tcW w:w="8926" w:type="dxa"/>
          </w:tcPr>
          <w:p w14:paraId="503DF01B" w14:textId="77777777" w:rsidR="0047000F" w:rsidRDefault="0047000F" w:rsidP="002961FF">
            <w:pPr>
              <w:rPr>
                <w:rFonts w:ascii="Arial" w:hAnsi="Arial" w:cs="Arial"/>
                <w:sz w:val="22"/>
                <w:szCs w:val="22"/>
              </w:rPr>
            </w:pPr>
            <w:r>
              <w:rPr>
                <w:rFonts w:ascii="Arial" w:hAnsi="Arial" w:cs="Arial"/>
                <w:sz w:val="22"/>
                <w:szCs w:val="22"/>
              </w:rPr>
              <w:t>Excellent written communication and report writing skills.</w:t>
            </w:r>
          </w:p>
          <w:p w14:paraId="73312B00" w14:textId="77777777" w:rsidR="00264D11" w:rsidRDefault="00264D11" w:rsidP="002961FF">
            <w:pPr>
              <w:rPr>
                <w:rFonts w:ascii="Arial" w:hAnsi="Arial" w:cs="Arial"/>
                <w:sz w:val="22"/>
                <w:szCs w:val="22"/>
              </w:rPr>
            </w:pPr>
          </w:p>
        </w:tc>
        <w:tc>
          <w:tcPr>
            <w:tcW w:w="1505" w:type="dxa"/>
          </w:tcPr>
          <w:p w14:paraId="404B8E1E" w14:textId="77777777" w:rsidR="0047000F" w:rsidRDefault="0047000F" w:rsidP="002961FF">
            <w:pPr>
              <w:rPr>
                <w:rFonts w:ascii="Arial" w:hAnsi="Arial" w:cs="Arial"/>
                <w:sz w:val="22"/>
                <w:szCs w:val="22"/>
              </w:rPr>
            </w:pPr>
          </w:p>
        </w:tc>
      </w:tr>
      <w:tr w:rsidR="0047000F" w14:paraId="07ABB43A" w14:textId="77777777" w:rsidTr="00264D11">
        <w:tc>
          <w:tcPr>
            <w:tcW w:w="8926" w:type="dxa"/>
          </w:tcPr>
          <w:p w14:paraId="3AD68181" w14:textId="77777777" w:rsidR="0047000F" w:rsidRPr="0047000F" w:rsidRDefault="0047000F" w:rsidP="002961FF">
            <w:pPr>
              <w:rPr>
                <w:rFonts w:ascii="Arial" w:hAnsi="Arial" w:cs="Arial"/>
              </w:rPr>
            </w:pPr>
            <w:r>
              <w:rPr>
                <w:rFonts w:ascii="Arial" w:hAnsi="Arial" w:cs="Arial"/>
                <w:sz w:val="22"/>
                <w:szCs w:val="22"/>
              </w:rPr>
              <w:t>Excellent influencing and negotiating skills.</w:t>
            </w:r>
          </w:p>
        </w:tc>
        <w:tc>
          <w:tcPr>
            <w:tcW w:w="1505" w:type="dxa"/>
          </w:tcPr>
          <w:p w14:paraId="5232F346" w14:textId="77777777" w:rsidR="0047000F" w:rsidRDefault="0047000F" w:rsidP="002961FF">
            <w:pPr>
              <w:rPr>
                <w:rFonts w:ascii="Arial" w:hAnsi="Arial" w:cs="Arial"/>
                <w:sz w:val="22"/>
                <w:szCs w:val="22"/>
              </w:rPr>
            </w:pPr>
          </w:p>
        </w:tc>
      </w:tr>
    </w:tbl>
    <w:p w14:paraId="612DC8D8" w14:textId="77777777" w:rsidR="0047000F" w:rsidRDefault="0047000F" w:rsidP="002961FF">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05"/>
      </w:tblGrid>
      <w:tr w:rsidR="0047000F" w14:paraId="6954C725" w14:textId="77777777" w:rsidTr="00264D11">
        <w:tc>
          <w:tcPr>
            <w:tcW w:w="8926" w:type="dxa"/>
          </w:tcPr>
          <w:p w14:paraId="347EF404" w14:textId="77777777" w:rsidR="0047000F" w:rsidRDefault="0047000F" w:rsidP="0047000F">
            <w:pPr>
              <w:pStyle w:val="Heading1"/>
              <w:rPr>
                <w:rFonts w:cs="Arial"/>
                <w:sz w:val="22"/>
                <w:szCs w:val="22"/>
              </w:rPr>
            </w:pPr>
            <w:r>
              <w:rPr>
                <w:rFonts w:cs="Arial"/>
                <w:sz w:val="22"/>
                <w:szCs w:val="22"/>
              </w:rPr>
              <w:t>Experience</w:t>
            </w:r>
          </w:p>
        </w:tc>
        <w:tc>
          <w:tcPr>
            <w:tcW w:w="1505" w:type="dxa"/>
          </w:tcPr>
          <w:p w14:paraId="0564065D" w14:textId="77777777" w:rsidR="0047000F" w:rsidRDefault="0047000F" w:rsidP="002961FF">
            <w:pPr>
              <w:rPr>
                <w:rFonts w:ascii="Arial" w:hAnsi="Arial" w:cs="Arial"/>
                <w:sz w:val="22"/>
                <w:szCs w:val="22"/>
              </w:rPr>
            </w:pPr>
          </w:p>
        </w:tc>
      </w:tr>
      <w:tr w:rsidR="0047000F" w14:paraId="51D94866" w14:textId="77777777" w:rsidTr="00264D11">
        <w:tc>
          <w:tcPr>
            <w:tcW w:w="8926" w:type="dxa"/>
          </w:tcPr>
          <w:p w14:paraId="7468BA78" w14:textId="77777777" w:rsidR="0047000F" w:rsidRDefault="0047000F" w:rsidP="002961FF">
            <w:pPr>
              <w:rPr>
                <w:rFonts w:ascii="Arial" w:hAnsi="Arial" w:cs="Arial"/>
                <w:sz w:val="22"/>
                <w:szCs w:val="22"/>
              </w:rPr>
            </w:pPr>
            <w:r>
              <w:rPr>
                <w:rFonts w:ascii="Arial" w:hAnsi="Arial" w:cs="Arial"/>
                <w:sz w:val="22"/>
                <w:szCs w:val="22"/>
              </w:rPr>
              <w:t>Experience of working with</w:t>
            </w:r>
            <w:r w:rsidRPr="0047000F">
              <w:rPr>
                <w:rFonts w:ascii="Arial" w:hAnsi="Arial" w:cs="Arial"/>
                <w:sz w:val="22"/>
                <w:szCs w:val="22"/>
              </w:rPr>
              <w:t xml:space="preserve"> education setting</w:t>
            </w:r>
            <w:r>
              <w:rPr>
                <w:rFonts w:ascii="Arial" w:hAnsi="Arial" w:cs="Arial"/>
                <w:sz w:val="22"/>
                <w:szCs w:val="22"/>
              </w:rPr>
              <w:t>s, professionals and training and employment providers</w:t>
            </w:r>
            <w:r w:rsidRPr="0047000F">
              <w:rPr>
                <w:rFonts w:ascii="Arial" w:hAnsi="Arial" w:cs="Arial"/>
                <w:sz w:val="22"/>
                <w:szCs w:val="22"/>
              </w:rPr>
              <w:t xml:space="preserve"> in relation to supporting children and young people with special educational needs and disabilities</w:t>
            </w:r>
            <w:r w:rsidR="00AF214F">
              <w:rPr>
                <w:rFonts w:ascii="Arial" w:hAnsi="Arial" w:cs="Arial"/>
                <w:sz w:val="22"/>
                <w:szCs w:val="22"/>
              </w:rPr>
              <w:t>.</w:t>
            </w:r>
          </w:p>
          <w:p w14:paraId="70C67A3D" w14:textId="77777777" w:rsidR="00264D11" w:rsidRDefault="00264D11" w:rsidP="002961FF">
            <w:pPr>
              <w:rPr>
                <w:rFonts w:ascii="Arial" w:hAnsi="Arial" w:cs="Arial"/>
                <w:sz w:val="22"/>
                <w:szCs w:val="22"/>
              </w:rPr>
            </w:pPr>
          </w:p>
        </w:tc>
        <w:tc>
          <w:tcPr>
            <w:tcW w:w="1505" w:type="dxa"/>
          </w:tcPr>
          <w:p w14:paraId="094C5EB0" w14:textId="77777777" w:rsidR="0047000F" w:rsidRPr="00AF214F" w:rsidRDefault="00AF214F" w:rsidP="00AF214F">
            <w:pPr>
              <w:jc w:val="center"/>
              <w:rPr>
                <w:rFonts w:ascii="Arial" w:hAnsi="Arial" w:cs="Arial"/>
                <w:b/>
                <w:sz w:val="22"/>
                <w:szCs w:val="22"/>
              </w:rPr>
            </w:pPr>
            <w:r w:rsidRPr="00AF214F">
              <w:rPr>
                <w:rFonts w:ascii="Arial" w:hAnsi="Arial" w:cs="Arial"/>
                <w:b/>
                <w:sz w:val="22"/>
                <w:szCs w:val="22"/>
              </w:rPr>
              <w:t>S5</w:t>
            </w:r>
          </w:p>
        </w:tc>
      </w:tr>
      <w:tr w:rsidR="0047000F" w14:paraId="58AE1609" w14:textId="77777777" w:rsidTr="00264D11">
        <w:tc>
          <w:tcPr>
            <w:tcW w:w="8926" w:type="dxa"/>
          </w:tcPr>
          <w:p w14:paraId="17BB4F51" w14:textId="77777777" w:rsidR="0047000F" w:rsidRDefault="00AF214F" w:rsidP="002961FF">
            <w:pPr>
              <w:rPr>
                <w:rFonts w:ascii="Arial" w:hAnsi="Arial" w:cs="Arial"/>
                <w:sz w:val="22"/>
                <w:szCs w:val="22"/>
              </w:rPr>
            </w:pPr>
            <w:r w:rsidRPr="00745C5E">
              <w:rPr>
                <w:rFonts w:ascii="Arial" w:hAnsi="Arial" w:cs="Arial"/>
                <w:sz w:val="22"/>
                <w:szCs w:val="22"/>
              </w:rPr>
              <w:t>Experience of working with children and young people with special educational needs and disabilities and their families</w:t>
            </w:r>
            <w:r>
              <w:rPr>
                <w:rFonts w:ascii="Arial" w:hAnsi="Arial" w:cs="Arial"/>
                <w:sz w:val="22"/>
                <w:szCs w:val="22"/>
              </w:rPr>
              <w:t>.</w:t>
            </w:r>
          </w:p>
          <w:p w14:paraId="07DE9D3D" w14:textId="77777777" w:rsidR="00264D11" w:rsidRDefault="00264D11" w:rsidP="002961FF">
            <w:pPr>
              <w:rPr>
                <w:rFonts w:ascii="Arial" w:hAnsi="Arial" w:cs="Arial"/>
                <w:sz w:val="22"/>
                <w:szCs w:val="22"/>
              </w:rPr>
            </w:pPr>
          </w:p>
        </w:tc>
        <w:tc>
          <w:tcPr>
            <w:tcW w:w="1505" w:type="dxa"/>
          </w:tcPr>
          <w:p w14:paraId="0242D33A" w14:textId="77777777" w:rsidR="0047000F" w:rsidRPr="00AF214F" w:rsidRDefault="00AF214F" w:rsidP="00AF214F">
            <w:pPr>
              <w:jc w:val="center"/>
              <w:rPr>
                <w:rFonts w:ascii="Arial" w:hAnsi="Arial" w:cs="Arial"/>
                <w:b/>
                <w:sz w:val="22"/>
                <w:szCs w:val="22"/>
              </w:rPr>
            </w:pPr>
            <w:r w:rsidRPr="00AF214F">
              <w:rPr>
                <w:rFonts w:ascii="Arial" w:hAnsi="Arial" w:cs="Arial"/>
                <w:b/>
                <w:sz w:val="22"/>
                <w:szCs w:val="22"/>
              </w:rPr>
              <w:t>S6</w:t>
            </w:r>
          </w:p>
        </w:tc>
      </w:tr>
      <w:tr w:rsidR="00AF214F" w14:paraId="42F7D416" w14:textId="77777777" w:rsidTr="00264D11">
        <w:tc>
          <w:tcPr>
            <w:tcW w:w="8926" w:type="dxa"/>
          </w:tcPr>
          <w:p w14:paraId="2990396E" w14:textId="77777777" w:rsidR="00AF214F" w:rsidRDefault="00AF214F" w:rsidP="00AF214F">
            <w:pPr>
              <w:rPr>
                <w:rFonts w:ascii="Arial" w:hAnsi="Arial" w:cs="Arial"/>
                <w:sz w:val="22"/>
                <w:szCs w:val="22"/>
              </w:rPr>
            </w:pPr>
            <w:r w:rsidRPr="00745C5E">
              <w:rPr>
                <w:rFonts w:ascii="Arial" w:hAnsi="Arial" w:cs="Arial"/>
                <w:sz w:val="22"/>
                <w:szCs w:val="22"/>
              </w:rPr>
              <w:t>Experience of providing support, advice and guidance to education settings</w:t>
            </w:r>
            <w:r>
              <w:rPr>
                <w:rFonts w:ascii="Arial" w:hAnsi="Arial" w:cs="Arial"/>
                <w:sz w:val="22"/>
                <w:szCs w:val="22"/>
              </w:rPr>
              <w:t>, young people</w:t>
            </w:r>
            <w:r w:rsidRPr="00745C5E">
              <w:rPr>
                <w:rFonts w:ascii="Arial" w:hAnsi="Arial" w:cs="Arial"/>
                <w:sz w:val="22"/>
                <w:szCs w:val="22"/>
              </w:rPr>
              <w:t xml:space="preserve"> </w:t>
            </w:r>
            <w:r>
              <w:rPr>
                <w:rFonts w:ascii="Arial" w:hAnsi="Arial" w:cs="Arial"/>
                <w:sz w:val="22"/>
                <w:szCs w:val="22"/>
              </w:rPr>
              <w:t>with SEND and families on careers, training and employment.</w:t>
            </w:r>
            <w:r w:rsidRPr="00745C5E">
              <w:rPr>
                <w:rFonts w:ascii="Arial" w:hAnsi="Arial" w:cs="Arial"/>
                <w:sz w:val="22"/>
                <w:szCs w:val="22"/>
              </w:rPr>
              <w:t xml:space="preserve">  </w:t>
            </w:r>
          </w:p>
          <w:p w14:paraId="1CF7F97E" w14:textId="77777777" w:rsidR="00264D11" w:rsidRPr="00745C5E" w:rsidRDefault="00264D11" w:rsidP="00AF214F">
            <w:pPr>
              <w:rPr>
                <w:rFonts w:ascii="Arial" w:hAnsi="Arial" w:cs="Arial"/>
                <w:sz w:val="22"/>
                <w:szCs w:val="22"/>
              </w:rPr>
            </w:pPr>
          </w:p>
        </w:tc>
        <w:tc>
          <w:tcPr>
            <w:tcW w:w="1505" w:type="dxa"/>
          </w:tcPr>
          <w:p w14:paraId="702B2A04" w14:textId="77777777" w:rsidR="00AF214F" w:rsidRPr="00AF214F" w:rsidRDefault="00AF214F" w:rsidP="00AF214F">
            <w:pPr>
              <w:jc w:val="center"/>
              <w:rPr>
                <w:rFonts w:ascii="Arial" w:hAnsi="Arial" w:cs="Arial"/>
                <w:b/>
                <w:sz w:val="22"/>
                <w:szCs w:val="22"/>
              </w:rPr>
            </w:pPr>
            <w:r>
              <w:rPr>
                <w:rFonts w:ascii="Arial" w:hAnsi="Arial" w:cs="Arial"/>
                <w:b/>
                <w:sz w:val="22"/>
                <w:szCs w:val="22"/>
              </w:rPr>
              <w:t>S7</w:t>
            </w:r>
          </w:p>
        </w:tc>
      </w:tr>
      <w:tr w:rsidR="00AF214F" w14:paraId="7832E2FD" w14:textId="77777777" w:rsidTr="00264D11">
        <w:tc>
          <w:tcPr>
            <w:tcW w:w="8926" w:type="dxa"/>
          </w:tcPr>
          <w:p w14:paraId="38903AEA" w14:textId="77777777" w:rsidR="00AF214F" w:rsidRDefault="00AF214F" w:rsidP="00AF214F">
            <w:pPr>
              <w:rPr>
                <w:rFonts w:ascii="Arial" w:hAnsi="Arial" w:cs="Arial"/>
                <w:sz w:val="22"/>
                <w:szCs w:val="22"/>
              </w:rPr>
            </w:pPr>
            <w:r w:rsidRPr="00AF214F">
              <w:rPr>
                <w:rFonts w:ascii="Arial" w:hAnsi="Arial" w:cs="Arial"/>
                <w:sz w:val="22"/>
                <w:szCs w:val="22"/>
              </w:rPr>
              <w:t>Experience of developing and delivering training</w:t>
            </w:r>
            <w:r>
              <w:rPr>
                <w:rFonts w:ascii="Arial" w:hAnsi="Arial" w:cs="Arial"/>
                <w:sz w:val="22"/>
                <w:szCs w:val="22"/>
              </w:rPr>
              <w:t>.</w:t>
            </w:r>
          </w:p>
          <w:p w14:paraId="10310491" w14:textId="77777777" w:rsidR="00264D11" w:rsidRPr="00745C5E" w:rsidRDefault="00264D11" w:rsidP="00AF214F">
            <w:pPr>
              <w:rPr>
                <w:rFonts w:ascii="Arial" w:hAnsi="Arial" w:cs="Arial"/>
                <w:sz w:val="22"/>
                <w:szCs w:val="22"/>
              </w:rPr>
            </w:pPr>
          </w:p>
        </w:tc>
        <w:tc>
          <w:tcPr>
            <w:tcW w:w="1505" w:type="dxa"/>
          </w:tcPr>
          <w:p w14:paraId="4388F52F" w14:textId="77777777" w:rsidR="00AF214F" w:rsidRDefault="00AF214F" w:rsidP="00AF214F">
            <w:pPr>
              <w:jc w:val="center"/>
              <w:rPr>
                <w:rFonts w:ascii="Arial" w:hAnsi="Arial" w:cs="Arial"/>
                <w:b/>
                <w:sz w:val="22"/>
                <w:szCs w:val="22"/>
              </w:rPr>
            </w:pPr>
            <w:r>
              <w:rPr>
                <w:rFonts w:ascii="Arial" w:hAnsi="Arial" w:cs="Arial"/>
                <w:b/>
                <w:sz w:val="22"/>
                <w:szCs w:val="22"/>
              </w:rPr>
              <w:t>S8</w:t>
            </w:r>
          </w:p>
        </w:tc>
      </w:tr>
      <w:tr w:rsidR="0047000F" w14:paraId="4A68C33D" w14:textId="77777777" w:rsidTr="00264D11">
        <w:tc>
          <w:tcPr>
            <w:tcW w:w="8926" w:type="dxa"/>
          </w:tcPr>
          <w:p w14:paraId="533AF8B9" w14:textId="77777777" w:rsidR="0047000F" w:rsidRDefault="00AF214F" w:rsidP="002961FF">
            <w:pPr>
              <w:rPr>
                <w:rFonts w:ascii="Arial" w:hAnsi="Arial" w:cs="Arial"/>
                <w:sz w:val="22"/>
                <w:szCs w:val="22"/>
              </w:rPr>
            </w:pPr>
            <w:r>
              <w:rPr>
                <w:rFonts w:ascii="Arial" w:hAnsi="Arial" w:cs="Arial"/>
                <w:sz w:val="22"/>
                <w:szCs w:val="22"/>
              </w:rPr>
              <w:t xml:space="preserve">Experience of leading and managing a </w:t>
            </w:r>
            <w:proofErr w:type="spellStart"/>
            <w:r>
              <w:rPr>
                <w:rFonts w:ascii="Arial" w:hAnsi="Arial" w:cs="Arial"/>
                <w:sz w:val="22"/>
                <w:szCs w:val="22"/>
              </w:rPr>
              <w:t>programme</w:t>
            </w:r>
            <w:proofErr w:type="spellEnd"/>
            <w:r>
              <w:rPr>
                <w:rFonts w:ascii="Arial" w:hAnsi="Arial" w:cs="Arial"/>
                <w:sz w:val="22"/>
                <w:szCs w:val="22"/>
              </w:rPr>
              <w:t xml:space="preserve"> of work and achieving credible outcomes.</w:t>
            </w:r>
          </w:p>
          <w:p w14:paraId="1864B1F1" w14:textId="77777777" w:rsidR="00264D11" w:rsidRDefault="00264D11" w:rsidP="002961FF">
            <w:pPr>
              <w:rPr>
                <w:rFonts w:ascii="Arial" w:hAnsi="Arial" w:cs="Arial"/>
                <w:sz w:val="22"/>
                <w:szCs w:val="22"/>
              </w:rPr>
            </w:pPr>
          </w:p>
        </w:tc>
        <w:tc>
          <w:tcPr>
            <w:tcW w:w="1505" w:type="dxa"/>
          </w:tcPr>
          <w:p w14:paraId="6A0B3122" w14:textId="77777777" w:rsidR="0047000F" w:rsidRPr="00AF214F" w:rsidRDefault="00AF214F" w:rsidP="00AF214F">
            <w:pPr>
              <w:jc w:val="center"/>
              <w:rPr>
                <w:rFonts w:ascii="Arial" w:hAnsi="Arial" w:cs="Arial"/>
                <w:b/>
                <w:sz w:val="22"/>
                <w:szCs w:val="22"/>
              </w:rPr>
            </w:pPr>
            <w:r w:rsidRPr="00AF214F">
              <w:rPr>
                <w:rFonts w:ascii="Arial" w:hAnsi="Arial" w:cs="Arial"/>
                <w:b/>
                <w:sz w:val="22"/>
                <w:szCs w:val="22"/>
              </w:rPr>
              <w:t>S</w:t>
            </w:r>
            <w:r>
              <w:rPr>
                <w:rFonts w:ascii="Arial" w:hAnsi="Arial" w:cs="Arial"/>
                <w:b/>
                <w:sz w:val="22"/>
                <w:szCs w:val="22"/>
              </w:rPr>
              <w:t>9</w:t>
            </w:r>
          </w:p>
        </w:tc>
      </w:tr>
      <w:tr w:rsidR="0047000F" w14:paraId="33132A82" w14:textId="77777777" w:rsidTr="00264D11">
        <w:tc>
          <w:tcPr>
            <w:tcW w:w="8926" w:type="dxa"/>
          </w:tcPr>
          <w:p w14:paraId="3016C57E" w14:textId="77777777" w:rsidR="0047000F" w:rsidRDefault="00AF214F" w:rsidP="002961FF">
            <w:pPr>
              <w:rPr>
                <w:rFonts w:ascii="Arial" w:hAnsi="Arial" w:cs="Arial"/>
                <w:sz w:val="22"/>
                <w:szCs w:val="22"/>
              </w:rPr>
            </w:pPr>
            <w:r>
              <w:rPr>
                <w:rFonts w:ascii="Arial" w:hAnsi="Arial" w:cs="Arial"/>
                <w:sz w:val="22"/>
                <w:szCs w:val="22"/>
              </w:rPr>
              <w:t xml:space="preserve">Excellent experience of working under pressure </w:t>
            </w:r>
            <w:r w:rsidRPr="00745C5E">
              <w:rPr>
                <w:rFonts w:ascii="Arial" w:hAnsi="Arial" w:cs="Arial"/>
                <w:sz w:val="22"/>
                <w:szCs w:val="22"/>
              </w:rPr>
              <w:t xml:space="preserve">to </w:t>
            </w:r>
            <w:r>
              <w:rPr>
                <w:rFonts w:ascii="Arial" w:hAnsi="Arial" w:cs="Arial"/>
                <w:sz w:val="22"/>
                <w:szCs w:val="22"/>
              </w:rPr>
              <w:t xml:space="preserve">meet tight deadlines and competing demands.  </w:t>
            </w:r>
          </w:p>
        </w:tc>
        <w:tc>
          <w:tcPr>
            <w:tcW w:w="1505" w:type="dxa"/>
          </w:tcPr>
          <w:p w14:paraId="74A32D70" w14:textId="77777777" w:rsidR="0047000F" w:rsidRPr="00AF214F" w:rsidRDefault="00AF214F" w:rsidP="00AF214F">
            <w:pPr>
              <w:jc w:val="center"/>
              <w:rPr>
                <w:rFonts w:ascii="Arial" w:hAnsi="Arial" w:cs="Arial"/>
                <w:b/>
                <w:sz w:val="22"/>
                <w:szCs w:val="22"/>
              </w:rPr>
            </w:pPr>
            <w:r w:rsidRPr="00AF214F">
              <w:rPr>
                <w:rFonts w:ascii="Arial" w:hAnsi="Arial" w:cs="Arial"/>
                <w:b/>
                <w:sz w:val="22"/>
                <w:szCs w:val="22"/>
              </w:rPr>
              <w:t>S</w:t>
            </w:r>
            <w:r>
              <w:rPr>
                <w:rFonts w:ascii="Arial" w:hAnsi="Arial" w:cs="Arial"/>
                <w:b/>
                <w:sz w:val="22"/>
                <w:szCs w:val="22"/>
              </w:rPr>
              <w:t>10</w:t>
            </w:r>
          </w:p>
        </w:tc>
      </w:tr>
    </w:tbl>
    <w:p w14:paraId="01528AC8" w14:textId="77777777" w:rsidR="0047000F" w:rsidRDefault="0047000F" w:rsidP="002961FF">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05"/>
      </w:tblGrid>
      <w:tr w:rsidR="00AF214F" w14:paraId="14EF2125" w14:textId="77777777" w:rsidTr="00264D11">
        <w:tc>
          <w:tcPr>
            <w:tcW w:w="8926" w:type="dxa"/>
          </w:tcPr>
          <w:p w14:paraId="56A2CE0E" w14:textId="77777777" w:rsidR="00AF214F" w:rsidRDefault="00AF214F" w:rsidP="00AF214F">
            <w:pPr>
              <w:pStyle w:val="Heading1"/>
              <w:rPr>
                <w:rFonts w:cs="Arial"/>
                <w:sz w:val="22"/>
                <w:szCs w:val="22"/>
              </w:rPr>
            </w:pPr>
            <w:r>
              <w:rPr>
                <w:rFonts w:cs="Arial"/>
                <w:sz w:val="22"/>
                <w:szCs w:val="22"/>
              </w:rPr>
              <w:t>General Education</w:t>
            </w:r>
          </w:p>
        </w:tc>
        <w:tc>
          <w:tcPr>
            <w:tcW w:w="1505" w:type="dxa"/>
          </w:tcPr>
          <w:p w14:paraId="3EC7E027" w14:textId="77777777" w:rsidR="00AF214F" w:rsidRDefault="00AF214F" w:rsidP="002961FF">
            <w:pPr>
              <w:rPr>
                <w:rFonts w:ascii="Arial" w:hAnsi="Arial" w:cs="Arial"/>
                <w:sz w:val="22"/>
                <w:szCs w:val="22"/>
              </w:rPr>
            </w:pPr>
          </w:p>
        </w:tc>
      </w:tr>
      <w:tr w:rsidR="00AF214F" w14:paraId="13EAC0DF" w14:textId="77777777" w:rsidTr="00264D11">
        <w:tc>
          <w:tcPr>
            <w:tcW w:w="8926" w:type="dxa"/>
          </w:tcPr>
          <w:p w14:paraId="34D74E47" w14:textId="77777777" w:rsidR="00AF214F" w:rsidRDefault="00AF214F" w:rsidP="002961FF">
            <w:pPr>
              <w:rPr>
                <w:rFonts w:ascii="Arial" w:hAnsi="Arial" w:cs="Arial"/>
                <w:sz w:val="22"/>
                <w:szCs w:val="22"/>
              </w:rPr>
            </w:pPr>
            <w:r>
              <w:rPr>
                <w:rFonts w:ascii="Arial" w:hAnsi="Arial" w:cs="Arial"/>
                <w:sz w:val="22"/>
                <w:szCs w:val="22"/>
              </w:rPr>
              <w:t>Excellent levels of literacy and numeracy</w:t>
            </w:r>
            <w:r w:rsidR="00264D11">
              <w:rPr>
                <w:rFonts w:ascii="Arial" w:hAnsi="Arial" w:cs="Arial"/>
                <w:sz w:val="22"/>
                <w:szCs w:val="22"/>
              </w:rPr>
              <w:t>.</w:t>
            </w:r>
            <w:r>
              <w:rPr>
                <w:rFonts w:ascii="Arial" w:hAnsi="Arial" w:cs="Arial"/>
                <w:sz w:val="22"/>
                <w:szCs w:val="22"/>
              </w:rPr>
              <w:t xml:space="preserve"> </w:t>
            </w:r>
          </w:p>
          <w:p w14:paraId="42E2B85C" w14:textId="77777777" w:rsidR="00264D11" w:rsidRDefault="00264D11" w:rsidP="002961FF">
            <w:pPr>
              <w:rPr>
                <w:rFonts w:ascii="Arial" w:hAnsi="Arial" w:cs="Arial"/>
                <w:sz w:val="22"/>
                <w:szCs w:val="22"/>
              </w:rPr>
            </w:pPr>
          </w:p>
        </w:tc>
        <w:tc>
          <w:tcPr>
            <w:tcW w:w="1505" w:type="dxa"/>
          </w:tcPr>
          <w:p w14:paraId="0EC76E9A" w14:textId="77777777" w:rsidR="00AF214F" w:rsidRDefault="00AF214F" w:rsidP="002961FF">
            <w:pPr>
              <w:rPr>
                <w:rFonts w:ascii="Arial" w:hAnsi="Arial" w:cs="Arial"/>
                <w:sz w:val="22"/>
                <w:szCs w:val="22"/>
              </w:rPr>
            </w:pPr>
          </w:p>
        </w:tc>
      </w:tr>
      <w:tr w:rsidR="00AF214F" w14:paraId="6579B809" w14:textId="77777777" w:rsidTr="00264D11">
        <w:tc>
          <w:tcPr>
            <w:tcW w:w="8926" w:type="dxa"/>
          </w:tcPr>
          <w:p w14:paraId="2FF5E3F5" w14:textId="77777777" w:rsidR="00AF214F" w:rsidRDefault="00AF214F" w:rsidP="002961FF">
            <w:pPr>
              <w:rPr>
                <w:rFonts w:ascii="Arial" w:hAnsi="Arial" w:cs="Arial"/>
                <w:sz w:val="22"/>
                <w:szCs w:val="22"/>
              </w:rPr>
            </w:pPr>
            <w:r>
              <w:rPr>
                <w:rFonts w:ascii="Arial" w:hAnsi="Arial" w:cs="Arial"/>
                <w:sz w:val="22"/>
                <w:szCs w:val="22"/>
              </w:rPr>
              <w:t xml:space="preserve">Relevant Teachers Qualification or </w:t>
            </w:r>
            <w:r w:rsidRPr="00784BAE">
              <w:rPr>
                <w:rFonts w:ascii="Arial" w:hAnsi="Arial" w:cs="Arial"/>
                <w:sz w:val="22"/>
                <w:szCs w:val="22"/>
              </w:rPr>
              <w:t>extensive relevant experience</w:t>
            </w:r>
            <w:r w:rsidR="00264D11">
              <w:rPr>
                <w:rFonts w:ascii="Arial" w:hAnsi="Arial" w:cs="Arial"/>
                <w:sz w:val="22"/>
                <w:szCs w:val="22"/>
              </w:rPr>
              <w:t>.</w:t>
            </w:r>
            <w:r>
              <w:rPr>
                <w:rFonts w:ascii="Arial" w:hAnsi="Arial" w:cs="Arial"/>
                <w:sz w:val="22"/>
                <w:szCs w:val="22"/>
              </w:rPr>
              <w:t xml:space="preserve">  </w:t>
            </w:r>
          </w:p>
        </w:tc>
        <w:tc>
          <w:tcPr>
            <w:tcW w:w="1505" w:type="dxa"/>
          </w:tcPr>
          <w:p w14:paraId="073709A5" w14:textId="77777777" w:rsidR="00AF214F" w:rsidRDefault="00AF214F" w:rsidP="00AF214F">
            <w:pPr>
              <w:jc w:val="center"/>
              <w:rPr>
                <w:rFonts w:ascii="Arial" w:hAnsi="Arial" w:cs="Arial"/>
                <w:sz w:val="22"/>
                <w:szCs w:val="22"/>
              </w:rPr>
            </w:pPr>
            <w:r w:rsidRPr="00745C5E">
              <w:rPr>
                <w:rFonts w:ascii="Arial" w:hAnsi="Arial" w:cs="Arial"/>
                <w:b/>
                <w:sz w:val="22"/>
                <w:szCs w:val="22"/>
              </w:rPr>
              <w:t>S</w:t>
            </w:r>
            <w:r>
              <w:rPr>
                <w:rFonts w:ascii="Arial" w:hAnsi="Arial" w:cs="Arial"/>
                <w:b/>
                <w:sz w:val="22"/>
                <w:szCs w:val="22"/>
              </w:rPr>
              <w:t>12</w:t>
            </w:r>
          </w:p>
        </w:tc>
      </w:tr>
    </w:tbl>
    <w:p w14:paraId="09961AD9" w14:textId="77777777" w:rsidR="00AF214F" w:rsidRDefault="00AF214F" w:rsidP="002961FF">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05"/>
      </w:tblGrid>
      <w:tr w:rsidR="00AF214F" w14:paraId="6B771DBA" w14:textId="77777777" w:rsidTr="00264D11">
        <w:tc>
          <w:tcPr>
            <w:tcW w:w="8926" w:type="dxa"/>
          </w:tcPr>
          <w:p w14:paraId="5E90A7AF" w14:textId="77777777" w:rsidR="00AF214F" w:rsidRDefault="00AF214F" w:rsidP="00AF214F">
            <w:pPr>
              <w:pStyle w:val="Heading1"/>
              <w:rPr>
                <w:rFonts w:cs="Arial"/>
                <w:sz w:val="22"/>
                <w:szCs w:val="22"/>
              </w:rPr>
            </w:pPr>
            <w:r>
              <w:rPr>
                <w:rFonts w:cs="Arial"/>
                <w:sz w:val="22"/>
                <w:szCs w:val="22"/>
              </w:rPr>
              <w:t>Personal Qualities</w:t>
            </w:r>
          </w:p>
        </w:tc>
        <w:tc>
          <w:tcPr>
            <w:tcW w:w="1505" w:type="dxa"/>
          </w:tcPr>
          <w:p w14:paraId="6E7DCEE5" w14:textId="77777777" w:rsidR="00AF214F" w:rsidRDefault="00AF214F" w:rsidP="002961FF">
            <w:pPr>
              <w:rPr>
                <w:rFonts w:ascii="Arial" w:hAnsi="Arial" w:cs="Arial"/>
                <w:sz w:val="22"/>
                <w:szCs w:val="22"/>
              </w:rPr>
            </w:pPr>
          </w:p>
        </w:tc>
      </w:tr>
      <w:tr w:rsidR="00AF214F" w14:paraId="02679F01" w14:textId="77777777" w:rsidTr="00264D11">
        <w:tc>
          <w:tcPr>
            <w:tcW w:w="8926" w:type="dxa"/>
          </w:tcPr>
          <w:p w14:paraId="53BC5032" w14:textId="77777777" w:rsidR="00AF214F" w:rsidRDefault="00AF214F" w:rsidP="002961FF">
            <w:pPr>
              <w:rPr>
                <w:rFonts w:ascii="Arial" w:hAnsi="Arial" w:cs="Arial"/>
                <w:sz w:val="22"/>
                <w:szCs w:val="22"/>
              </w:rPr>
            </w:pPr>
            <w:r>
              <w:rPr>
                <w:rFonts w:ascii="Arial" w:hAnsi="Arial" w:cs="Arial"/>
                <w:sz w:val="22"/>
                <w:szCs w:val="22"/>
              </w:rPr>
              <w:t xml:space="preserve">Must have </w:t>
            </w:r>
            <w:r w:rsidRPr="00745C5E">
              <w:rPr>
                <w:rFonts w:ascii="Arial" w:hAnsi="Arial" w:cs="Arial"/>
                <w:sz w:val="22"/>
                <w:szCs w:val="22"/>
              </w:rPr>
              <w:t>a solution focused approach to the work</w:t>
            </w:r>
            <w:r w:rsidR="00264D11">
              <w:rPr>
                <w:rFonts w:ascii="Arial" w:hAnsi="Arial" w:cs="Arial"/>
                <w:sz w:val="22"/>
                <w:szCs w:val="22"/>
              </w:rPr>
              <w:t>.</w:t>
            </w:r>
          </w:p>
          <w:p w14:paraId="7A5D7018" w14:textId="77777777" w:rsidR="00264D11" w:rsidRDefault="00264D11" w:rsidP="002961FF">
            <w:pPr>
              <w:rPr>
                <w:rFonts w:ascii="Arial" w:hAnsi="Arial" w:cs="Arial"/>
                <w:sz w:val="22"/>
                <w:szCs w:val="22"/>
              </w:rPr>
            </w:pPr>
          </w:p>
        </w:tc>
        <w:tc>
          <w:tcPr>
            <w:tcW w:w="1505" w:type="dxa"/>
          </w:tcPr>
          <w:p w14:paraId="6DA23211" w14:textId="77777777" w:rsidR="00AF214F" w:rsidRDefault="00AF214F" w:rsidP="002961FF">
            <w:pPr>
              <w:rPr>
                <w:rFonts w:ascii="Arial" w:hAnsi="Arial" w:cs="Arial"/>
                <w:sz w:val="22"/>
                <w:szCs w:val="22"/>
              </w:rPr>
            </w:pPr>
          </w:p>
        </w:tc>
      </w:tr>
      <w:tr w:rsidR="00AF214F" w14:paraId="2FE75520" w14:textId="77777777" w:rsidTr="00264D11">
        <w:tc>
          <w:tcPr>
            <w:tcW w:w="8926" w:type="dxa"/>
          </w:tcPr>
          <w:p w14:paraId="5C4BA155" w14:textId="77777777" w:rsidR="00AF214F" w:rsidRDefault="00AF214F" w:rsidP="002961FF">
            <w:pPr>
              <w:rPr>
                <w:rFonts w:ascii="Arial" w:hAnsi="Arial" w:cs="Arial"/>
                <w:sz w:val="22"/>
                <w:szCs w:val="22"/>
              </w:rPr>
            </w:pPr>
            <w:r>
              <w:rPr>
                <w:rFonts w:ascii="Arial" w:hAnsi="Arial" w:cs="Arial"/>
                <w:sz w:val="22"/>
                <w:szCs w:val="22"/>
              </w:rPr>
              <w:t>Flexible attitude to the needs of the service</w:t>
            </w:r>
            <w:r w:rsidR="00264D11">
              <w:rPr>
                <w:rFonts w:ascii="Arial" w:hAnsi="Arial" w:cs="Arial"/>
                <w:sz w:val="22"/>
                <w:szCs w:val="22"/>
              </w:rPr>
              <w:t>.</w:t>
            </w:r>
          </w:p>
        </w:tc>
        <w:tc>
          <w:tcPr>
            <w:tcW w:w="1505" w:type="dxa"/>
          </w:tcPr>
          <w:p w14:paraId="5C792E05" w14:textId="77777777" w:rsidR="00AF214F" w:rsidRDefault="00AF214F" w:rsidP="002961FF">
            <w:pPr>
              <w:rPr>
                <w:rFonts w:ascii="Arial" w:hAnsi="Arial" w:cs="Arial"/>
                <w:sz w:val="22"/>
                <w:szCs w:val="22"/>
              </w:rPr>
            </w:pPr>
          </w:p>
        </w:tc>
      </w:tr>
    </w:tbl>
    <w:p w14:paraId="58B98843" w14:textId="77777777" w:rsidR="0047000F" w:rsidRDefault="0047000F" w:rsidP="002961FF">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505"/>
      </w:tblGrid>
      <w:tr w:rsidR="00AF214F" w:rsidRPr="00264D11" w14:paraId="3A1658CB" w14:textId="77777777" w:rsidTr="00264D11">
        <w:tc>
          <w:tcPr>
            <w:tcW w:w="8926" w:type="dxa"/>
          </w:tcPr>
          <w:p w14:paraId="60AD51CC" w14:textId="77777777" w:rsidR="00AF214F" w:rsidRPr="00264D11" w:rsidRDefault="00264D11" w:rsidP="00264D11">
            <w:pPr>
              <w:pStyle w:val="Heading1"/>
              <w:rPr>
                <w:rFonts w:cs="Arial"/>
                <w:sz w:val="22"/>
                <w:szCs w:val="22"/>
              </w:rPr>
            </w:pPr>
            <w:r w:rsidRPr="00264D11">
              <w:rPr>
                <w:rFonts w:cs="Arial"/>
                <w:sz w:val="22"/>
                <w:szCs w:val="22"/>
              </w:rPr>
              <w:t>Circumstances</w:t>
            </w:r>
          </w:p>
        </w:tc>
        <w:tc>
          <w:tcPr>
            <w:tcW w:w="1505" w:type="dxa"/>
          </w:tcPr>
          <w:p w14:paraId="7427E8AE" w14:textId="77777777" w:rsidR="00AF214F" w:rsidRPr="00264D11" w:rsidRDefault="00AF214F" w:rsidP="002961FF">
            <w:pPr>
              <w:rPr>
                <w:rFonts w:ascii="Arial" w:hAnsi="Arial" w:cs="Arial"/>
                <w:sz w:val="22"/>
                <w:szCs w:val="22"/>
              </w:rPr>
            </w:pPr>
          </w:p>
        </w:tc>
      </w:tr>
      <w:tr w:rsidR="00AF214F" w:rsidRPr="00264D11" w14:paraId="359F2453" w14:textId="77777777" w:rsidTr="00264D11">
        <w:tc>
          <w:tcPr>
            <w:tcW w:w="8926" w:type="dxa"/>
          </w:tcPr>
          <w:p w14:paraId="065927B6" w14:textId="77777777" w:rsidR="00AF214F" w:rsidRDefault="00264D11" w:rsidP="002961FF">
            <w:pPr>
              <w:rPr>
                <w:rFonts w:ascii="Arial" w:hAnsi="Arial" w:cs="Arial"/>
                <w:sz w:val="22"/>
                <w:szCs w:val="22"/>
              </w:rPr>
            </w:pPr>
            <w:r w:rsidRPr="00264D11">
              <w:rPr>
                <w:rFonts w:ascii="Arial" w:hAnsi="Arial" w:cs="Arial"/>
                <w:sz w:val="22"/>
                <w:szCs w:val="22"/>
              </w:rPr>
              <w:t>Must be prepared to work within flexible hours to</w:t>
            </w:r>
            <w:r>
              <w:rPr>
                <w:rFonts w:ascii="Arial" w:hAnsi="Arial" w:cs="Arial"/>
                <w:sz w:val="22"/>
                <w:szCs w:val="22"/>
              </w:rPr>
              <w:t xml:space="preserve"> suit the needs of the service.</w:t>
            </w:r>
          </w:p>
          <w:p w14:paraId="25551AEE" w14:textId="77777777" w:rsidR="00264D11" w:rsidRPr="00264D11" w:rsidRDefault="00264D11" w:rsidP="002961FF">
            <w:pPr>
              <w:rPr>
                <w:rFonts w:ascii="Arial" w:hAnsi="Arial" w:cs="Arial"/>
                <w:sz w:val="22"/>
                <w:szCs w:val="22"/>
              </w:rPr>
            </w:pPr>
          </w:p>
        </w:tc>
        <w:tc>
          <w:tcPr>
            <w:tcW w:w="1505" w:type="dxa"/>
          </w:tcPr>
          <w:p w14:paraId="4CF6DD93" w14:textId="77777777" w:rsidR="00AF214F" w:rsidRPr="00264D11" w:rsidRDefault="00AF214F" w:rsidP="002961FF">
            <w:pPr>
              <w:rPr>
                <w:rFonts w:ascii="Arial" w:hAnsi="Arial" w:cs="Arial"/>
                <w:sz w:val="22"/>
                <w:szCs w:val="22"/>
              </w:rPr>
            </w:pPr>
          </w:p>
        </w:tc>
      </w:tr>
      <w:tr w:rsidR="00AF214F" w:rsidRPr="00264D11" w14:paraId="6FD6BECA" w14:textId="77777777" w:rsidTr="00264D11">
        <w:tc>
          <w:tcPr>
            <w:tcW w:w="8926" w:type="dxa"/>
          </w:tcPr>
          <w:p w14:paraId="3541486A" w14:textId="77777777" w:rsidR="00AF214F" w:rsidRPr="00264D11" w:rsidRDefault="00264D11" w:rsidP="002961FF">
            <w:pPr>
              <w:rPr>
                <w:rFonts w:ascii="Arial" w:hAnsi="Arial" w:cs="Arial"/>
                <w:sz w:val="22"/>
                <w:szCs w:val="22"/>
              </w:rPr>
            </w:pPr>
            <w:r w:rsidRPr="00264D11">
              <w:rPr>
                <w:rFonts w:ascii="Arial" w:hAnsi="Arial" w:cs="Arial"/>
                <w:sz w:val="22"/>
                <w:szCs w:val="22"/>
              </w:rPr>
              <w:t>Able to work outside office house as and when required.</w:t>
            </w:r>
          </w:p>
        </w:tc>
        <w:tc>
          <w:tcPr>
            <w:tcW w:w="1505" w:type="dxa"/>
          </w:tcPr>
          <w:p w14:paraId="2483D031" w14:textId="77777777" w:rsidR="00AF214F" w:rsidRPr="00264D11" w:rsidRDefault="00AF214F" w:rsidP="002961FF">
            <w:pPr>
              <w:rPr>
                <w:rFonts w:ascii="Arial" w:hAnsi="Arial" w:cs="Arial"/>
                <w:sz w:val="22"/>
                <w:szCs w:val="22"/>
              </w:rPr>
            </w:pPr>
          </w:p>
        </w:tc>
      </w:tr>
    </w:tbl>
    <w:p w14:paraId="0150F2CC" w14:textId="77777777" w:rsidR="00C32835" w:rsidRDefault="00C32835" w:rsidP="00C32835">
      <w:pPr>
        <w:rPr>
          <w:rFonts w:ascii="Arial" w:hAnsi="Arial" w:cs="Arial"/>
          <w:sz w:val="22"/>
          <w:szCs w:val="22"/>
        </w:rPr>
      </w:pPr>
    </w:p>
    <w:p w14:paraId="1BF9E781" w14:textId="77777777" w:rsidR="00083F10" w:rsidRPr="004E0EA5" w:rsidRDefault="00083F10" w:rsidP="00083F10">
      <w:pPr>
        <w:rPr>
          <w:lang w:val="en-GB"/>
        </w:rPr>
      </w:pPr>
    </w:p>
    <w:p w14:paraId="5D330F10" w14:textId="77777777" w:rsidR="00083F10" w:rsidRPr="004D7865" w:rsidRDefault="00E646AF" w:rsidP="00083F10">
      <w:pPr>
        <w:rPr>
          <w:rFonts w:ascii="Arial" w:hAnsi="Arial" w:cs="Arial"/>
          <w:b/>
          <w:sz w:val="24"/>
          <w:szCs w:val="24"/>
          <w:lang w:val="en-GB"/>
        </w:rPr>
      </w:pPr>
      <w:r w:rsidRPr="004D7865">
        <w:rPr>
          <w:rFonts w:cs="Arial"/>
          <w:noProof/>
          <w:sz w:val="22"/>
          <w:szCs w:val="22"/>
          <w:lang w:val="en-GB"/>
        </w:rPr>
        <mc:AlternateContent>
          <mc:Choice Requires="wps">
            <w:drawing>
              <wp:anchor distT="0" distB="0" distL="114300" distR="114300" simplePos="0" relativeHeight="251658240" behindDoc="0" locked="0" layoutInCell="1" allowOverlap="1" wp14:anchorId="3CFAE689" wp14:editId="006AF3E2">
                <wp:simplePos x="0" y="0"/>
                <wp:positionH relativeFrom="column">
                  <wp:posOffset>5757545</wp:posOffset>
                </wp:positionH>
                <wp:positionV relativeFrom="paragraph">
                  <wp:posOffset>1270</wp:posOffset>
                </wp:positionV>
                <wp:extent cx="342900" cy="2286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9870CE1" w14:textId="77777777" w:rsidR="00A8580A" w:rsidRPr="002961FF" w:rsidRDefault="00A8580A" w:rsidP="00083F1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EE581" id="_x0000_t202" coordsize="21600,21600" o:spt="202" path="m,l,21600r21600,l21600,xe">
                <v:stroke joinstyle="miter"/>
                <v:path gradientshapeok="t" o:connecttype="rect"/>
              </v:shapetype>
              <v:shape id="Text Box 6" o:spid="_x0000_s1026" type="#_x0000_t202" style="position:absolute;margin-left:453.35pt;margin-top:.1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">
                <v:path arrowok="t"/>
                <v:textbox>
                  <w:txbxContent>
                    <w:p w:rsidR="00A8580A" w:rsidRPr="002961FF" w:rsidRDefault="00A8580A" w:rsidP="00083F10">
                      <w:pPr>
                        <w:rPr>
                          <w:b/>
                        </w:rPr>
                      </w:pPr>
                    </w:p>
                  </w:txbxContent>
                </v:textbox>
              </v:shape>
            </w:pict>
          </mc:Fallback>
        </mc:AlternateContent>
      </w:r>
      <w:r w:rsidRPr="004D7865">
        <w:rPr>
          <w:rFonts w:ascii="Arial" w:hAnsi="Arial" w:cs="Arial"/>
          <w:noProof/>
          <w:sz w:val="24"/>
          <w:szCs w:val="24"/>
          <w:lang w:val="en-GB"/>
        </w:rPr>
        <mc:AlternateContent>
          <mc:Choice Requires="wps">
            <w:drawing>
              <wp:anchor distT="0" distB="0" distL="114300" distR="114300" simplePos="0" relativeHeight="251657216" behindDoc="0" locked="0" layoutInCell="1" allowOverlap="1" wp14:anchorId="221ADDF9" wp14:editId="7BC26E20">
                <wp:simplePos x="0" y="0"/>
                <wp:positionH relativeFrom="column">
                  <wp:posOffset>4043045</wp:posOffset>
                </wp:positionH>
                <wp:positionV relativeFrom="paragraph">
                  <wp:posOffset>1270</wp:posOffset>
                </wp:positionV>
                <wp:extent cx="385445" cy="2286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5445" cy="228600"/>
                        </a:xfrm>
                        <a:prstGeom prst="rect">
                          <a:avLst/>
                        </a:prstGeom>
                        <a:solidFill>
                          <a:srgbClr val="FFFFFF"/>
                        </a:solidFill>
                        <a:ln w="9525">
                          <a:solidFill>
                            <a:srgbClr val="000000"/>
                          </a:solidFill>
                          <a:miter lim="800000"/>
                          <a:headEnd/>
                          <a:tailEnd/>
                        </a:ln>
                      </wps:spPr>
                      <wps:txbx>
                        <w:txbxContent>
                          <w:p w14:paraId="7B94292D" w14:textId="77777777" w:rsidR="00A8580A" w:rsidRDefault="00A8580A">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3881C" id="Text Box 5" o:spid="_x0000_s1027" type="#_x0000_t202" style="position:absolute;margin-left:318.35pt;margin-top:.1pt;width:3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">
                <v:path arrowok="t"/>
                <v:textbox>
                  <w:txbxContent>
                    <w:p w:rsidR="00A8580A" w:rsidRDefault="00A8580A">
                      <w:r>
                        <w:t>X</w:t>
                      </w:r>
                    </w:p>
                  </w:txbxContent>
                </v:textbox>
              </v:shape>
            </w:pict>
          </mc:Fallback>
        </mc:AlternateContent>
      </w:r>
      <w:r w:rsidRPr="004D7865">
        <w:rPr>
          <w:rFonts w:ascii="Arial" w:hAnsi="Arial" w:cs="Arial"/>
          <w:b/>
          <w:noProof/>
          <w:sz w:val="24"/>
          <w:szCs w:val="24"/>
          <w:lang w:val="en-GB"/>
        </w:rPr>
        <mc:AlternateContent>
          <mc:Choice Requires="wps">
            <w:drawing>
              <wp:anchor distT="0" distB="0" distL="114300" distR="114300" simplePos="0" relativeHeight="251656192" behindDoc="0" locked="0" layoutInCell="1" allowOverlap="1" wp14:anchorId="6D07B0B4" wp14:editId="5B12E159">
                <wp:simplePos x="0" y="0"/>
                <wp:positionH relativeFrom="column">
                  <wp:posOffset>2671445</wp:posOffset>
                </wp:positionH>
                <wp:positionV relativeFrom="paragraph">
                  <wp:posOffset>3810</wp:posOffset>
                </wp:positionV>
                <wp:extent cx="342900" cy="2286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5F439398" w14:textId="77777777" w:rsidR="00A8580A" w:rsidRDefault="00A858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92384" id="Text Box 4" o:spid="_x0000_s1028" type="#_x0000_t202" style="position:absolute;margin-left:210.35pt;margin-top:.3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">
                <v:path arrowok="t"/>
                <v:textbox>
                  <w:txbxContent>
                    <w:p w:rsidR="00A8580A" w:rsidRDefault="00A8580A"/>
                  </w:txbxContent>
                </v:textbox>
              </v:shape>
            </w:pict>
          </mc:Fallback>
        </mc:AlternateContent>
      </w:r>
      <w:r w:rsidR="00083F10" w:rsidRPr="004D7865">
        <w:rPr>
          <w:rFonts w:ascii="Arial" w:hAnsi="Arial" w:cs="Arial"/>
          <w:b/>
          <w:sz w:val="24"/>
          <w:szCs w:val="24"/>
          <w:lang w:val="en-GB"/>
        </w:rPr>
        <w:t xml:space="preserve">DBS Disclosure Required?      No                       Basic              </w:t>
      </w:r>
      <w:r w:rsidRPr="004D7865">
        <w:rPr>
          <w:rFonts w:ascii="Arial" w:hAnsi="Arial" w:cs="Arial"/>
          <w:b/>
          <w:noProof/>
          <w:sz w:val="24"/>
          <w:szCs w:val="24"/>
          <w:lang w:val="en-GB"/>
        </w:rPr>
        <mc:AlternateContent>
          <mc:Choice Requires="wpc">
            <w:drawing>
              <wp:inline distT="0" distB="0" distL="0" distR="0" wp14:anchorId="7E5C0C30" wp14:editId="2C4C8D1E">
                <wp:extent cx="342900" cy="160020"/>
                <wp:effectExtent l="0" t="0" r="0" b="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7D2ABAD6" id="Canvas 2" o:spid="_x0000_s1026" editas="canvas" style="width:27pt;height:12.6pt;mso-position-horizontal-relative:char;mso-position-vertical-relative:line" coordsize="34290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160020;visibility:visible;mso-wrap-style:square">
                  <v:fill o:detectmouseclick="t"/>
                  <v:path o:connecttype="none"/>
                </v:shape>
                <w10:anchorlock/>
              </v:group>
            </w:pict>
          </mc:Fallback>
        </mc:AlternateContent>
      </w:r>
      <w:r w:rsidR="00083F10" w:rsidRPr="004D7865">
        <w:rPr>
          <w:rFonts w:ascii="Arial" w:hAnsi="Arial" w:cs="Arial"/>
          <w:b/>
          <w:sz w:val="24"/>
          <w:szCs w:val="24"/>
          <w:lang w:val="en-GB"/>
        </w:rPr>
        <w:t xml:space="preserve">Enhanced                  </w:t>
      </w:r>
    </w:p>
    <w:p w14:paraId="0AD5B26E" w14:textId="77777777" w:rsidR="0023334E" w:rsidRPr="004D7865" w:rsidRDefault="0023334E" w:rsidP="00C32835">
      <w:pPr>
        <w:rPr>
          <w:rFonts w:ascii="Arial" w:hAnsi="Arial" w:cs="Arial"/>
        </w:rPr>
      </w:pPr>
    </w:p>
    <w:p w14:paraId="432AE2BA" w14:textId="77777777" w:rsidR="00C32835" w:rsidRPr="004E0EA5" w:rsidRDefault="00083F10" w:rsidP="00C32835">
      <w:pPr>
        <w:rPr>
          <w:rFonts w:ascii="Arial" w:hAnsi="Arial" w:cs="Arial"/>
        </w:rPr>
      </w:pPr>
      <w:r w:rsidRPr="004D7865">
        <w:rPr>
          <w:rFonts w:ascii="Arial" w:hAnsi="Arial" w:cs="Arial"/>
        </w:rPr>
        <w:t>(Tick as appropriate</w:t>
      </w:r>
      <w:r w:rsidR="0023334E" w:rsidRPr="004D7865">
        <w:rPr>
          <w:rFonts w:ascii="Arial" w:hAnsi="Arial" w:cs="Arial"/>
        </w:rPr>
        <w:t xml:space="preserve"> – guidance available from your HR Advisor</w:t>
      </w:r>
      <w:r w:rsidRPr="004D7865">
        <w:rPr>
          <w:rFonts w:ascii="Arial" w:hAnsi="Arial" w:cs="Arial"/>
        </w:rPr>
        <w:t>)</w:t>
      </w:r>
    </w:p>
    <w:p w14:paraId="5F48DF52" w14:textId="77777777" w:rsidR="00C32835" w:rsidRPr="004E0EA5" w:rsidRDefault="00C32835" w:rsidP="00C32835">
      <w:pPr>
        <w:rPr>
          <w:rFonts w:ascii="Arial" w:hAnsi="Arial" w:cs="Arial"/>
          <w:sz w:val="22"/>
          <w:szCs w:val="22"/>
        </w:rPr>
      </w:pPr>
    </w:p>
    <w:p w14:paraId="3029D3EF" w14:textId="77777777" w:rsidR="00083F10" w:rsidRPr="009E7696" w:rsidRDefault="00083F10" w:rsidP="00C32835">
      <w:pPr>
        <w:rPr>
          <w:rFonts w:ascii="Arial" w:hAnsi="Arial" w:cs="Arial"/>
          <w:sz w:val="22"/>
          <w:szCs w:val="22"/>
        </w:rPr>
      </w:pPr>
    </w:p>
    <w:p w14:paraId="4FB434E4" w14:textId="77777777" w:rsidR="00C32835" w:rsidRPr="009E7696" w:rsidRDefault="00C32835" w:rsidP="00C32835">
      <w:pPr>
        <w:rPr>
          <w:rFonts w:ascii="Arial" w:hAnsi="Arial" w:cs="Arial"/>
          <w:b/>
          <w:sz w:val="22"/>
          <w:szCs w:val="22"/>
        </w:rPr>
      </w:pPr>
      <w:r w:rsidRPr="009E7696">
        <w:rPr>
          <w:rFonts w:ascii="Arial" w:hAnsi="Arial" w:cs="Arial"/>
          <w:b/>
          <w:sz w:val="22"/>
          <w:szCs w:val="22"/>
        </w:rPr>
        <w:t>Physical</w:t>
      </w:r>
    </w:p>
    <w:p w14:paraId="256C0B51" w14:textId="7FDE6DCB" w:rsidR="00C32835" w:rsidRDefault="00C32835">
      <w:pPr>
        <w:rPr>
          <w:b/>
        </w:rPr>
      </w:pPr>
      <w:r w:rsidRPr="009E7696">
        <w:rPr>
          <w:rFonts w:ascii="Arial" w:hAnsi="Arial" w:cs="Arial"/>
          <w:sz w:val="22"/>
          <w:szCs w:val="22"/>
        </w:rPr>
        <w:t xml:space="preserve">Generally candidates must meet the standard Lewisham requirements for the post  </w:t>
      </w:r>
    </w:p>
    <w:sectPr w:rsidR="00C32835">
      <w:pgSz w:w="11909" w:h="16834"/>
      <w:pgMar w:top="734" w:right="734" w:bottom="734" w:left="734"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51CAF"/>
    <w:multiLevelType w:val="singleLevel"/>
    <w:tmpl w:val="1FFA0C06"/>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1" w15:restartNumberingAfterBreak="0">
    <w:nsid w:val="206329D0"/>
    <w:multiLevelType w:val="multilevel"/>
    <w:tmpl w:val="B50E83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4A73782"/>
    <w:multiLevelType w:val="hybridMultilevel"/>
    <w:tmpl w:val="8902ACD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0"/>
    <w:lvlOverride w:ilvl="0">
      <w:lvl w:ilvl="0">
        <w:start w:val="14"/>
        <w:numFmt w:val="decimal"/>
        <w:lvlText w:val="%1. "/>
        <w:legacy w:legacy="1" w:legacySpace="0" w:legacyIndent="283"/>
        <w:lvlJc w:val="left"/>
        <w:pPr>
          <w:ind w:left="283" w:hanging="283"/>
        </w:pPr>
        <w:rPr>
          <w:rFonts w:ascii="Arial" w:hAnsi="Arial" w:hint="default"/>
          <w:b/>
          <w:i w:val="0"/>
          <w:sz w:val="24"/>
          <w:u w:val="none"/>
        </w:rPr>
      </w:lvl>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AE"/>
    <w:rsid w:val="00023367"/>
    <w:rsid w:val="0006559C"/>
    <w:rsid w:val="00083F10"/>
    <w:rsid w:val="000B2AF2"/>
    <w:rsid w:val="000B3DE9"/>
    <w:rsid w:val="000E387C"/>
    <w:rsid w:val="000F68EA"/>
    <w:rsid w:val="001418DB"/>
    <w:rsid w:val="00156C31"/>
    <w:rsid w:val="001622C9"/>
    <w:rsid w:val="00163096"/>
    <w:rsid w:val="00173FCA"/>
    <w:rsid w:val="00175E07"/>
    <w:rsid w:val="001762A5"/>
    <w:rsid w:val="001E00A3"/>
    <w:rsid w:val="00201420"/>
    <w:rsid w:val="0022331D"/>
    <w:rsid w:val="0023334E"/>
    <w:rsid w:val="00261125"/>
    <w:rsid w:val="00264D11"/>
    <w:rsid w:val="00271810"/>
    <w:rsid w:val="00282ABD"/>
    <w:rsid w:val="00295704"/>
    <w:rsid w:val="002961FF"/>
    <w:rsid w:val="002A7CD4"/>
    <w:rsid w:val="002A7D7E"/>
    <w:rsid w:val="002F6339"/>
    <w:rsid w:val="00311446"/>
    <w:rsid w:val="00322AD4"/>
    <w:rsid w:val="00356174"/>
    <w:rsid w:val="00380AF6"/>
    <w:rsid w:val="003D2700"/>
    <w:rsid w:val="003D6C22"/>
    <w:rsid w:val="00401CD2"/>
    <w:rsid w:val="00417AA8"/>
    <w:rsid w:val="0043482D"/>
    <w:rsid w:val="00442059"/>
    <w:rsid w:val="0047000F"/>
    <w:rsid w:val="004942D9"/>
    <w:rsid w:val="004A7CBE"/>
    <w:rsid w:val="004D7865"/>
    <w:rsid w:val="004E0EA5"/>
    <w:rsid w:val="004F5F7D"/>
    <w:rsid w:val="005051E1"/>
    <w:rsid w:val="005174ED"/>
    <w:rsid w:val="00547757"/>
    <w:rsid w:val="00560D75"/>
    <w:rsid w:val="00567F0B"/>
    <w:rsid w:val="005762B5"/>
    <w:rsid w:val="00580DF7"/>
    <w:rsid w:val="0059255C"/>
    <w:rsid w:val="005C0AB3"/>
    <w:rsid w:val="005D71CF"/>
    <w:rsid w:val="005E7425"/>
    <w:rsid w:val="006177D7"/>
    <w:rsid w:val="006456D8"/>
    <w:rsid w:val="006B6B4E"/>
    <w:rsid w:val="006B6CCE"/>
    <w:rsid w:val="006C740C"/>
    <w:rsid w:val="006E31BC"/>
    <w:rsid w:val="006F42E9"/>
    <w:rsid w:val="00707A68"/>
    <w:rsid w:val="007327C2"/>
    <w:rsid w:val="00745C5E"/>
    <w:rsid w:val="0075456A"/>
    <w:rsid w:val="0075665A"/>
    <w:rsid w:val="00784BAE"/>
    <w:rsid w:val="0078760D"/>
    <w:rsid w:val="007B5AB0"/>
    <w:rsid w:val="007D4D5E"/>
    <w:rsid w:val="007E30FC"/>
    <w:rsid w:val="00834877"/>
    <w:rsid w:val="00853BEF"/>
    <w:rsid w:val="00860222"/>
    <w:rsid w:val="00894DF1"/>
    <w:rsid w:val="008B196B"/>
    <w:rsid w:val="008B5ED7"/>
    <w:rsid w:val="00920EB6"/>
    <w:rsid w:val="0093735B"/>
    <w:rsid w:val="00941343"/>
    <w:rsid w:val="00956504"/>
    <w:rsid w:val="0099136C"/>
    <w:rsid w:val="00997FE8"/>
    <w:rsid w:val="009D00CA"/>
    <w:rsid w:val="00A2576B"/>
    <w:rsid w:val="00A31C30"/>
    <w:rsid w:val="00A8580A"/>
    <w:rsid w:val="00AF214F"/>
    <w:rsid w:val="00B12484"/>
    <w:rsid w:val="00B56294"/>
    <w:rsid w:val="00B71BC7"/>
    <w:rsid w:val="00B75F7D"/>
    <w:rsid w:val="00B95670"/>
    <w:rsid w:val="00BD3777"/>
    <w:rsid w:val="00BE5021"/>
    <w:rsid w:val="00BF2610"/>
    <w:rsid w:val="00BF3865"/>
    <w:rsid w:val="00C07706"/>
    <w:rsid w:val="00C15B66"/>
    <w:rsid w:val="00C32835"/>
    <w:rsid w:val="00C372A1"/>
    <w:rsid w:val="00C452A2"/>
    <w:rsid w:val="00C503A1"/>
    <w:rsid w:val="00C56EE3"/>
    <w:rsid w:val="00C70E61"/>
    <w:rsid w:val="00C90956"/>
    <w:rsid w:val="00CB7E0A"/>
    <w:rsid w:val="00CC37FF"/>
    <w:rsid w:val="00CF37AB"/>
    <w:rsid w:val="00D057FF"/>
    <w:rsid w:val="00D21A19"/>
    <w:rsid w:val="00D32A04"/>
    <w:rsid w:val="00D4111F"/>
    <w:rsid w:val="00D46785"/>
    <w:rsid w:val="00D579F2"/>
    <w:rsid w:val="00D63205"/>
    <w:rsid w:val="00D72356"/>
    <w:rsid w:val="00D7718B"/>
    <w:rsid w:val="00D901E2"/>
    <w:rsid w:val="00DC2AC1"/>
    <w:rsid w:val="00DC2FB5"/>
    <w:rsid w:val="00DD0AA3"/>
    <w:rsid w:val="00E127AE"/>
    <w:rsid w:val="00E24054"/>
    <w:rsid w:val="00E3021F"/>
    <w:rsid w:val="00E45678"/>
    <w:rsid w:val="00E54CB6"/>
    <w:rsid w:val="00E646AF"/>
    <w:rsid w:val="00E80373"/>
    <w:rsid w:val="00E860D2"/>
    <w:rsid w:val="00EC75D6"/>
    <w:rsid w:val="00EF2007"/>
    <w:rsid w:val="00EF4708"/>
    <w:rsid w:val="00F6039C"/>
    <w:rsid w:val="00FA431F"/>
    <w:rsid w:val="00FA6168"/>
    <w:rsid w:val="00FB3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F1CCE"/>
  <w15:chartTrackingRefBased/>
  <w15:docId w15:val="{B805F148-EDF3-DF4B-8D4C-9F077578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rsid w:val="00C32835"/>
    <w:pPr>
      <w:keepNext/>
      <w:outlineLvl w:val="0"/>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127AE"/>
    <w:rPr>
      <w:color w:val="000000"/>
      <w:sz w:val="24"/>
      <w:lang w:val="en-US"/>
    </w:rPr>
  </w:style>
  <w:style w:type="paragraph" w:styleId="BodyText3">
    <w:name w:val="Body Text 3"/>
    <w:basedOn w:val="Normal"/>
    <w:rsid w:val="00E127AE"/>
    <w:pPr>
      <w:spacing w:after="120"/>
    </w:pPr>
    <w:rPr>
      <w:rFonts w:ascii="Arial" w:hAnsi="Arial"/>
      <w:b/>
      <w:color w:val="000000"/>
      <w:sz w:val="16"/>
      <w:szCs w:val="16"/>
      <w:lang w:val="en-GB"/>
    </w:rPr>
  </w:style>
  <w:style w:type="paragraph" w:styleId="BalloonText">
    <w:name w:val="Balloon Text"/>
    <w:basedOn w:val="Normal"/>
    <w:semiHidden/>
    <w:rsid w:val="001622C9"/>
    <w:rPr>
      <w:rFonts w:ascii="Tahoma" w:hAnsi="Tahoma" w:cs="Tahoma"/>
      <w:sz w:val="16"/>
      <w:szCs w:val="16"/>
    </w:rPr>
  </w:style>
  <w:style w:type="paragraph" w:styleId="Header">
    <w:name w:val="header"/>
    <w:basedOn w:val="Normal"/>
    <w:rsid w:val="000E387C"/>
    <w:pPr>
      <w:tabs>
        <w:tab w:val="center" w:pos="4320"/>
        <w:tab w:val="right" w:pos="8640"/>
      </w:tabs>
    </w:pPr>
    <w:rPr>
      <w:rFonts w:ascii="Arial" w:hAnsi="Arial"/>
      <w:b/>
      <w:color w:val="000000"/>
      <w:sz w:val="24"/>
      <w:lang w:val="en-GB"/>
    </w:rPr>
  </w:style>
  <w:style w:type="paragraph" w:styleId="ListParagraph">
    <w:name w:val="List Paragraph"/>
    <w:basedOn w:val="Normal"/>
    <w:uiPriority w:val="34"/>
    <w:qFormat/>
    <w:rsid w:val="008B196B"/>
    <w:pPr>
      <w:ind w:left="720"/>
      <w:contextualSpacing/>
    </w:pPr>
  </w:style>
  <w:style w:type="table" w:styleId="TableGrid">
    <w:name w:val="Table Grid"/>
    <w:basedOn w:val="TableNormal"/>
    <w:rsid w:val="00941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5456A"/>
    <w:rPr>
      <w:sz w:val="16"/>
      <w:szCs w:val="16"/>
    </w:rPr>
  </w:style>
  <w:style w:type="paragraph" w:styleId="CommentText">
    <w:name w:val="annotation text"/>
    <w:basedOn w:val="Normal"/>
    <w:link w:val="CommentTextChar"/>
    <w:rsid w:val="0075456A"/>
  </w:style>
  <w:style w:type="character" w:customStyle="1" w:styleId="CommentTextChar">
    <w:name w:val="Comment Text Char"/>
    <w:basedOn w:val="DefaultParagraphFont"/>
    <w:link w:val="CommentText"/>
    <w:rsid w:val="0075456A"/>
    <w:rPr>
      <w:lang w:val="en-US"/>
    </w:rPr>
  </w:style>
  <w:style w:type="paragraph" w:styleId="CommentSubject">
    <w:name w:val="annotation subject"/>
    <w:basedOn w:val="CommentText"/>
    <w:next w:val="CommentText"/>
    <w:link w:val="CommentSubjectChar"/>
    <w:rsid w:val="0075456A"/>
    <w:rPr>
      <w:b/>
      <w:bCs/>
    </w:rPr>
  </w:style>
  <w:style w:type="character" w:customStyle="1" w:styleId="CommentSubjectChar">
    <w:name w:val="Comment Subject Char"/>
    <w:basedOn w:val="CommentTextChar"/>
    <w:link w:val="CommentSubject"/>
    <w:rsid w:val="0075456A"/>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p:Policy xmlns:p="office.server.policy" id="" local="true">
  <p:Name>Recruitment</p:Name>
  <p:Description/>
  <p:Statement>Modified + 12 Months then Declare as Record. Declared Record Date + 3 Months then Move to Recycle Bin.</p:Statement>
  <p:PolicyItems>
    <p:PolicyItem featureId="Microsoft.Office.RecordsManagement.PolicyFeatures.Expiration" staticId="0x010100BC71DFCC4B8D984AB5EEE101D03987810102|496436938" UniqueId="adf83a0a-c0df-40e4-9871-760c99198da6">
      <p:Name>Retention</p:Name>
      <p:Description>Automatic scheduling of content for processing, and performing a retention action on content that has reached its due date.</p:Description>
      <p:CustomData>
        <Schedules nextStageId="3">
          <Schedule type="Default">
            <stages>
              <data stageId="1">
                <formula id="Microsoft.Office.RecordsManagement.PolicyFeatures.Expiration.Formula.BuiltIn">
                  <number>12</number>
                  <property>Modified</property>
                  <propertyId>28cf69c5-fa48-462a-b5cd-27b6f9d2bd5f</propertyId>
                  <period>months</period>
                </formula>
                <action type="action" id="Microsoft.Office.RecordsManagement.PolicyFeatures.Expiration.Action.Record"/>
              </data>
              <data stageId="2">
                <formula id="Microsoft.Office.RecordsManagement.PolicyFeatures.Expiration.Formula.BuiltIn">
                  <number>3</number>
                  <property>_vti_ItemDeclaredRecord</property>
                  <propertyId>f9a44731-84eb-43a4-9973-cd2953ad8646</propertyId>
                  <period>months</period>
                </formula>
                <action type="action" id="Microsoft.Office.RecordsManagement.PolicyFeatures.Expiration.Action.MoveToRecycleBin"/>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Recruitment" ma:contentTypeID="0x010100BC71DFCC4B8D984AB5EEE101D03987810102001F33DDA5E1D1824B8D5DB866051984E2" ma:contentTypeVersion="17" ma:contentTypeDescription="" ma:contentTypeScope="" ma:versionID="b834efdaf3649da7142a9451c024dff4">
  <xsd:schema xmlns:xsd="http://www.w3.org/2001/XMLSchema" xmlns:xs="http://www.w3.org/2001/XMLSchema" xmlns:p="http://schemas.microsoft.com/office/2006/metadata/properties" xmlns:ns1="http://schemas.microsoft.com/sharepoint/v3" xmlns:ns2="f5789a0c-b053-4b33-b53f-2a1dd9e6cb4f" xmlns:ns3="http://schemas.microsoft.com/sharepoint/v4" xmlns:ns4="38b0d78e-b797-4d4f-bf14-c7a42dc10b07" targetNamespace="http://schemas.microsoft.com/office/2006/metadata/properties" ma:root="true" ma:fieldsID="50879233ce7c5d23c38cff808501a239" ns1:_="" ns2:_="" ns3:_="" ns4:_="">
    <xsd:import namespace="http://schemas.microsoft.com/sharepoint/v3"/>
    <xsd:import namespace="f5789a0c-b053-4b33-b53f-2a1dd9e6cb4f"/>
    <xsd:import namespace="http://schemas.microsoft.com/sharepoint/v4"/>
    <xsd:import namespace="38b0d78e-b797-4d4f-bf14-c7a42dc10b07"/>
    <xsd:element name="properties">
      <xsd:complexType>
        <xsd:sequence>
          <xsd:element name="documentManagement">
            <xsd:complexType>
              <xsd:all>
                <xsd:element ref="ns2:c309fbad422045ef9f8f356a11ba9585" minOccurs="0"/>
                <xsd:element ref="ns2:TaxCatchAll" minOccurs="0"/>
                <xsd:element ref="ns2:TaxCatchAllLabel" minOccurs="0"/>
                <xsd:element ref="ns2:df86205ea8bf4d6685cc1034f264a4ad" minOccurs="0"/>
                <xsd:element ref="ns1:_dlc_Exempt" minOccurs="0"/>
                <xsd:element ref="ns1:_dlc_ExpireDateSaved" minOccurs="0"/>
                <xsd:element ref="ns1:_dlc_ExpireDate" minOccurs="0"/>
                <xsd:element ref="ns3:IconOverlay" minOccurs="0"/>
                <xsd:element ref="ns1:_vti_ItemDeclaredRecord" minOccurs="0"/>
                <xsd:element ref="ns1:_vti_ItemHoldRecordStatu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description="" ma:hidden="true" ma:internalName="_dlc_Exempt" ma:readOnly="true">
      <xsd:simpleType>
        <xsd:restriction base="dms:Unknown"/>
      </xsd:simpleType>
    </xsd:element>
    <xsd:element name="_dlc_ExpireDateSaved" ma:index="15" nillable="true" ma:displayName="Original Expiration Date" ma:description=""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789a0c-b053-4b33-b53f-2a1dd9e6cb4f" elementFormDefault="qualified">
    <xsd:import namespace="http://schemas.microsoft.com/office/2006/documentManagement/types"/>
    <xsd:import namespace="http://schemas.microsoft.com/office/infopath/2007/PartnerControls"/>
    <xsd:element name="c309fbad422045ef9f8f356a11ba9585" ma:index="8" ma:taxonomy="true" ma:internalName="c309fbad422045ef9f8f356a11ba9585" ma:taxonomyFieldName="SecurityMarking" ma:displayName="Security Marking" ma:readOnly="false" ma:default="1;#OFFICIAL|af7df90c-16d9-444e-9781-251ae16d066b" ma:fieldId="{c309fbad-4220-45ef-9f8f-356a11ba9585}" ma:sspId="7931cdb5-da7d-4a5d-b523-19dbfe538874" ma:termSetId="22d366e3-0810-4882-afbe-cf16f39a398f"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efa7be7e-4353-4f64-8f1c-66fceed97288}" ma:internalName="TaxCatchAll" ma:showField="CatchAllData" ma:web="f5789a0c-b053-4b33-b53f-2a1dd9e6cb4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fa7be7e-4353-4f64-8f1c-66fceed97288}" ma:internalName="TaxCatchAllLabel" ma:readOnly="true" ma:showField="CatchAllDataLabel" ma:web="f5789a0c-b053-4b33-b53f-2a1dd9e6cb4f">
      <xsd:complexType>
        <xsd:complexContent>
          <xsd:extension base="dms:MultiChoiceLookup">
            <xsd:sequence>
              <xsd:element name="Value" type="dms:Lookup" maxOccurs="unbounded" minOccurs="0" nillable="true"/>
            </xsd:sequence>
          </xsd:extension>
        </xsd:complexContent>
      </xsd:complexType>
    </xsd:element>
    <xsd:element name="df86205ea8bf4d6685cc1034f264a4ad" ma:index="12" ma:taxonomy="true" ma:internalName="df86205ea8bf4d6685cc1034f264a4ad" ma:taxonomyFieldName="RecruitmentDocType" ma:displayName="Recruitment Doc Type" ma:readOnly="false" ma:default="" ma:fieldId="{df86205e-a8bf-4d66-85cc-1034f264a4ad}" ma:sspId="7931cdb5-da7d-4a5d-b523-19dbfe538874" ma:termSetId="6aaa9da3-330e-49ae-aa7d-e48711e721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0d78e-b797-4d4f-bf14-c7a42dc10b0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5111D-5684-4175-89C2-AFC59B345704}">
  <ds:schemaRefs>
    <ds:schemaRef ds:uri="http://schemas.microsoft.com/office/2006/metadata/longProperties"/>
  </ds:schemaRefs>
</ds:datastoreItem>
</file>

<file path=customXml/itemProps2.xml><?xml version="1.0" encoding="utf-8"?>
<ds:datastoreItem xmlns:ds="http://schemas.openxmlformats.org/officeDocument/2006/customXml" ds:itemID="{DF123A1C-8E03-4CE5-8E45-100E6772A0BD}">
  <ds:schemaRefs>
    <ds:schemaRef ds:uri="office.server.policy"/>
  </ds:schemaRefs>
</ds:datastoreItem>
</file>

<file path=customXml/itemProps3.xml><?xml version="1.0" encoding="utf-8"?>
<ds:datastoreItem xmlns:ds="http://schemas.openxmlformats.org/officeDocument/2006/customXml" ds:itemID="{5198C1DA-0A64-4C4E-B1BA-CE15B706450F}">
  <ds:schemaRefs>
    <ds:schemaRef ds:uri="http://schemas.microsoft.com/sharepoint/v3/contenttype/forms"/>
  </ds:schemaRefs>
</ds:datastoreItem>
</file>

<file path=customXml/itemProps4.xml><?xml version="1.0" encoding="utf-8"?>
<ds:datastoreItem xmlns:ds="http://schemas.openxmlformats.org/officeDocument/2006/customXml" ds:itemID="{4433FFB0-9555-4077-BCB2-4A6A98AA5D4E}">
  <ds:schemaRefs>
    <ds:schemaRef ds:uri="http://schemas.microsoft.com/sharepoint/events"/>
  </ds:schemaRefs>
</ds:datastoreItem>
</file>

<file path=customXml/itemProps5.xml><?xml version="1.0" encoding="utf-8"?>
<ds:datastoreItem xmlns:ds="http://schemas.openxmlformats.org/officeDocument/2006/customXml" ds:itemID="{8F907A85-71C4-4E7D-B170-B19989889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789a0c-b053-4b33-b53f-2a1dd9e6cb4f"/>
    <ds:schemaRef ds:uri="http://schemas.microsoft.com/sharepoint/v4"/>
    <ds:schemaRef ds:uri="38b0d78e-b797-4d4f-bf14-c7a42dc10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FE60E1-8771-4C3C-9B79-0F9035E2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C43781EC</Template>
  <TotalTime>0</TotalTime>
  <Pages>5</Pages>
  <Words>1794</Words>
  <Characters>10230</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LANkind (UK) Ltd</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subject/>
  <dc:creator>Directorate of Regeneration</dc:creator>
  <cp:keywords/>
  <dc:description/>
  <cp:lastModifiedBy>Opara, Michaela</cp:lastModifiedBy>
  <cp:revision>2</cp:revision>
  <cp:lastPrinted>2014-04-09T13:45:00Z</cp:lastPrinted>
  <dcterms:created xsi:type="dcterms:W3CDTF">2019-09-20T11:43:00Z</dcterms:created>
  <dcterms:modified xsi:type="dcterms:W3CDTF">2019-09-20T11:43:00Z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0">
    <vt:lpwstr>Business finance</vt:lpwstr>
  </property>
  <property fmtid="{D5CDD505-2E9C-101B-9397-08002B2CF9AE}" pid="4" name="Document Type">
    <vt:lpwstr>Document</vt:lpwstr>
  </property>
  <property fmtid="{D5CDD505-2E9C-101B-9397-08002B2CF9AE}" pid="5" name="Description0">
    <vt:lpwstr/>
  </property>
  <property fmtid="{D5CDD505-2E9C-101B-9397-08002B2CF9AE}" pid="6" name="Status">
    <vt:lpwstr>Draft</vt:lpwstr>
  </property>
  <property fmtid="{D5CDD505-2E9C-101B-9397-08002B2CF9AE}" pid="7" name="Audience">
    <vt:lpwstr/>
  </property>
  <property fmtid="{D5CDD505-2E9C-101B-9397-08002B2CF9AE}" pid="8" name="Coverage">
    <vt:lpwstr/>
  </property>
  <property fmtid="{D5CDD505-2E9C-101B-9397-08002B2CF9AE}" pid="9" name="Language">
    <vt:lpwstr>English</vt:lpwstr>
  </property>
  <property fmtid="{D5CDD505-2E9C-101B-9397-08002B2CF9AE}" pid="10" name="Moderation Data">
    <vt:lpwstr/>
  </property>
  <property fmtid="{D5CDD505-2E9C-101B-9397-08002B2CF9AE}" pid="11" name="Moderation">
    <vt:lpwstr/>
  </property>
  <property fmtid="{D5CDD505-2E9C-101B-9397-08002B2CF9AE}" pid="12" name="ContentTypeId">
    <vt:lpwstr>0x010100BC71DFCC4B8D984AB5EEE101D03987810102001F33DDA5E1D1824B8D5DB866051984E2</vt:lpwstr>
  </property>
  <property fmtid="{D5CDD505-2E9C-101B-9397-08002B2CF9AE}" pid="13" name="TaxCatchAll">
    <vt:lpwstr>1;#OFFICIAL|af7df90c-16d9-444e-9781-251ae16d066b;#24;#Template|266d21bd-6d38-4775-8e42-01311ad62626</vt:lpwstr>
  </property>
  <property fmtid="{D5CDD505-2E9C-101B-9397-08002B2CF9AE}" pid="14" name="IconOverlay">
    <vt:lpwstr/>
  </property>
  <property fmtid="{D5CDD505-2E9C-101B-9397-08002B2CF9AE}" pid="15" name="df86205ea8bf4d6685cc1034f264a4ad">
    <vt:lpwstr>Template|266d21bd-6d38-4775-8e42-01311ad62626</vt:lpwstr>
  </property>
  <property fmtid="{D5CDD505-2E9C-101B-9397-08002B2CF9AE}" pid="16" name="c309fbad422045ef9f8f356a11ba9585">
    <vt:lpwstr>OFFICIAL|af7df90c-16d9-444e-9781-251ae16d066b</vt:lpwstr>
  </property>
  <property fmtid="{D5CDD505-2E9C-101B-9397-08002B2CF9AE}" pid="17" name="RecruitmentDocType">
    <vt:lpwstr>24;#Template|266d21bd-6d38-4775-8e42-01311ad62626</vt:lpwstr>
  </property>
  <property fmtid="{D5CDD505-2E9C-101B-9397-08002B2CF9AE}" pid="18" name="SecurityMarking">
    <vt:lpwstr>1;#OFFICIAL|af7df90c-16d9-444e-9781-251ae16d066b</vt:lpwstr>
  </property>
  <property fmtid="{D5CDD505-2E9C-101B-9397-08002B2CF9AE}" pid="19" name="_dlc_ExpireDate">
    <vt:lpwstr>2019-01-25T10:31:25Z</vt:lpwstr>
  </property>
  <property fmtid="{D5CDD505-2E9C-101B-9397-08002B2CF9AE}" pid="20"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21" name="_dlc_policyId">
    <vt:lpwstr>0x010100BC71DFCC4B8D984AB5EEE101D03987810102|496436938</vt:lpwstr>
  </property>
</Properties>
</file>