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06EC5D"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olor w:val="000000"/>
          <w:sz w:val="22"/>
          <w:szCs w:val="22"/>
          <w:lang w:val="en-US"/>
        </w:rPr>
      </w:pPr>
      <w:r w:rsidRPr="000676D1">
        <w:rPr>
          <w:rFonts w:ascii="Arial" w:hAnsi="Arial"/>
          <w:b/>
          <w:color w:val="000000"/>
          <w:sz w:val="22"/>
          <w:szCs w:val="22"/>
          <w:lang w:val="en-US"/>
        </w:rPr>
        <w:t>LONDON BOROUGH OF LEWISHAM</w:t>
      </w:r>
    </w:p>
    <w:p w14:paraId="50A66002"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lang w:val="en-US"/>
        </w:rPr>
      </w:pPr>
    </w:p>
    <w:p w14:paraId="19BE1DB9"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olor w:val="000000"/>
          <w:szCs w:val="20"/>
          <w:lang w:val="en-US"/>
        </w:rPr>
      </w:pPr>
      <w:r w:rsidRPr="000676D1">
        <w:rPr>
          <w:rFonts w:ascii="Arial" w:hAnsi="Arial"/>
          <w:b/>
          <w:color w:val="000000"/>
          <w:sz w:val="22"/>
          <w:szCs w:val="22"/>
          <w:lang w:val="en-US"/>
        </w:rPr>
        <w:t>JOB DESCRIPTION</w:t>
      </w:r>
    </w:p>
    <w:p w14:paraId="2D86F263"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lang w:val="en-US"/>
        </w:rPr>
      </w:pPr>
    </w:p>
    <w:tbl>
      <w:tblPr>
        <w:tblW w:w="0" w:type="auto"/>
        <w:tblLayout w:type="fixed"/>
        <w:tblLook w:val="0000" w:firstRow="0" w:lastRow="0" w:firstColumn="0" w:lastColumn="0" w:noHBand="0" w:noVBand="0"/>
      </w:tblPr>
      <w:tblGrid>
        <w:gridCol w:w="1809"/>
        <w:gridCol w:w="3686"/>
        <w:gridCol w:w="1134"/>
        <w:gridCol w:w="2977"/>
      </w:tblGrid>
      <w:tr w:rsidR="00C668B6" w:rsidRPr="000676D1" w14:paraId="35F92F8A" w14:textId="77777777" w:rsidTr="00AE775B">
        <w:tblPrEx>
          <w:tblCellMar>
            <w:top w:w="0" w:type="dxa"/>
            <w:bottom w:w="0" w:type="dxa"/>
          </w:tblCellMar>
        </w:tblPrEx>
        <w:tc>
          <w:tcPr>
            <w:tcW w:w="1809" w:type="dxa"/>
          </w:tcPr>
          <w:p w14:paraId="2D0D91F0"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rPr>
            </w:pPr>
            <w:r w:rsidRPr="000676D1">
              <w:rPr>
                <w:rFonts w:ascii="Arial" w:hAnsi="Arial" w:cs="Arial"/>
                <w:b/>
              </w:rPr>
              <w:t>Designation:</w:t>
            </w:r>
          </w:p>
        </w:tc>
        <w:tc>
          <w:tcPr>
            <w:tcW w:w="3686" w:type="dxa"/>
          </w:tcPr>
          <w:p w14:paraId="7CA47315"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bookmarkStart w:id="0" w:name="_GoBack"/>
            <w:r w:rsidRPr="000676D1">
              <w:rPr>
                <w:rFonts w:ascii="Arial" w:hAnsi="Arial" w:cs="Arial"/>
                <w:lang w:val="en-US"/>
              </w:rPr>
              <w:t>Community Development Service Manager</w:t>
            </w:r>
          </w:p>
          <w:bookmarkEnd w:id="0"/>
          <w:p w14:paraId="4BDFF719"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p>
        </w:tc>
        <w:tc>
          <w:tcPr>
            <w:tcW w:w="1134" w:type="dxa"/>
          </w:tcPr>
          <w:p w14:paraId="6A174755"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r w:rsidRPr="000676D1">
              <w:rPr>
                <w:rFonts w:ascii="Arial" w:hAnsi="Arial" w:cs="Arial"/>
                <w:lang w:val="en-US"/>
              </w:rPr>
              <w:t>Grade:</w:t>
            </w:r>
          </w:p>
        </w:tc>
        <w:tc>
          <w:tcPr>
            <w:tcW w:w="2977" w:type="dxa"/>
          </w:tcPr>
          <w:p w14:paraId="1A186C23"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r w:rsidRPr="000676D1">
              <w:rPr>
                <w:rFonts w:ascii="Arial" w:hAnsi="Arial" w:cs="Arial"/>
                <w:lang w:val="en-US"/>
              </w:rPr>
              <w:t>PO8</w:t>
            </w:r>
          </w:p>
        </w:tc>
      </w:tr>
      <w:tr w:rsidR="00C668B6" w:rsidRPr="000676D1" w14:paraId="653C3F0A" w14:textId="77777777" w:rsidTr="00AE775B">
        <w:tblPrEx>
          <w:tblCellMar>
            <w:top w:w="0" w:type="dxa"/>
            <w:bottom w:w="0" w:type="dxa"/>
          </w:tblCellMar>
        </w:tblPrEx>
        <w:trPr>
          <w:trHeight w:val="658"/>
        </w:trPr>
        <w:tc>
          <w:tcPr>
            <w:tcW w:w="1809" w:type="dxa"/>
          </w:tcPr>
          <w:p w14:paraId="33A19D25"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r w:rsidRPr="000676D1">
              <w:rPr>
                <w:rFonts w:ascii="Arial" w:hAnsi="Arial" w:cs="Arial"/>
                <w:lang w:val="en-US"/>
              </w:rPr>
              <w:t xml:space="preserve">Reports to </w:t>
            </w:r>
          </w:p>
          <w:p w14:paraId="5A167061"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r w:rsidRPr="000676D1">
              <w:rPr>
                <w:rFonts w:ascii="Arial" w:hAnsi="Arial" w:cs="Arial"/>
                <w:lang w:val="en-US"/>
              </w:rPr>
              <w:t>(Designation):</w:t>
            </w:r>
          </w:p>
        </w:tc>
        <w:tc>
          <w:tcPr>
            <w:tcW w:w="3686" w:type="dxa"/>
          </w:tcPr>
          <w:p w14:paraId="29E20E35"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r w:rsidRPr="000676D1">
              <w:rPr>
                <w:rFonts w:ascii="Arial" w:hAnsi="Arial" w:cs="Arial"/>
                <w:lang w:val="en-US"/>
              </w:rPr>
              <w:t>Director of Culture and Community Development</w:t>
            </w:r>
          </w:p>
          <w:p w14:paraId="6047E058"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p>
        </w:tc>
        <w:tc>
          <w:tcPr>
            <w:tcW w:w="1134" w:type="dxa"/>
          </w:tcPr>
          <w:p w14:paraId="407668AF"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r w:rsidRPr="000676D1">
              <w:rPr>
                <w:rFonts w:ascii="Arial" w:hAnsi="Arial" w:cs="Arial"/>
                <w:lang w:val="en-US"/>
              </w:rPr>
              <w:t>Grade:</w:t>
            </w:r>
          </w:p>
        </w:tc>
        <w:tc>
          <w:tcPr>
            <w:tcW w:w="2977" w:type="dxa"/>
          </w:tcPr>
          <w:p w14:paraId="199ADDD0"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p>
        </w:tc>
      </w:tr>
      <w:tr w:rsidR="00C668B6" w:rsidRPr="000676D1" w14:paraId="4E4F80A4" w14:textId="77777777" w:rsidTr="00AE775B">
        <w:tblPrEx>
          <w:tblCellMar>
            <w:top w:w="0" w:type="dxa"/>
            <w:bottom w:w="0" w:type="dxa"/>
          </w:tblCellMar>
        </w:tblPrEx>
        <w:tc>
          <w:tcPr>
            <w:tcW w:w="1809" w:type="dxa"/>
          </w:tcPr>
          <w:p w14:paraId="534B519A"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r w:rsidRPr="000676D1">
              <w:rPr>
                <w:rFonts w:ascii="Arial" w:hAnsi="Arial" w:cs="Arial"/>
                <w:lang w:val="en-US"/>
              </w:rPr>
              <w:t>Directorate:</w:t>
            </w:r>
          </w:p>
        </w:tc>
        <w:tc>
          <w:tcPr>
            <w:tcW w:w="3686" w:type="dxa"/>
          </w:tcPr>
          <w:p w14:paraId="0B865B2A"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r w:rsidRPr="000676D1">
              <w:rPr>
                <w:rFonts w:ascii="Arial" w:hAnsi="Arial" w:cs="Arial"/>
                <w:lang w:val="en-US"/>
              </w:rPr>
              <w:t>Community Services</w:t>
            </w:r>
          </w:p>
          <w:p w14:paraId="3C64020C"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p>
        </w:tc>
        <w:tc>
          <w:tcPr>
            <w:tcW w:w="1134" w:type="dxa"/>
          </w:tcPr>
          <w:p w14:paraId="63AF4B24"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r w:rsidRPr="000676D1">
              <w:rPr>
                <w:rFonts w:ascii="Arial" w:hAnsi="Arial" w:cs="Arial"/>
                <w:lang w:val="en-US"/>
              </w:rPr>
              <w:t>Section:</w:t>
            </w:r>
          </w:p>
        </w:tc>
        <w:tc>
          <w:tcPr>
            <w:tcW w:w="2977" w:type="dxa"/>
          </w:tcPr>
          <w:p w14:paraId="56E29A8A" w14:textId="77777777" w:rsidR="00C668B6" w:rsidRPr="000676D1"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lang w:val="en-US"/>
              </w:rPr>
            </w:pPr>
            <w:r w:rsidRPr="000676D1">
              <w:rPr>
                <w:rFonts w:ascii="Arial" w:hAnsi="Arial" w:cs="Arial"/>
                <w:lang w:val="en-US"/>
              </w:rPr>
              <w:t>Cultural and Community Development Service</w:t>
            </w:r>
          </w:p>
        </w:tc>
      </w:tr>
    </w:tbl>
    <w:p w14:paraId="5B06EB9E"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20"/>
          <w:szCs w:val="20"/>
          <w:lang w:val="en-US"/>
        </w:rPr>
      </w:pPr>
    </w:p>
    <w:p w14:paraId="3389F6A6"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szCs w:val="20"/>
          <w:lang w:val="en-US"/>
        </w:rPr>
      </w:pPr>
      <w:r w:rsidRPr="000676D1">
        <w:rPr>
          <w:color w:val="000000"/>
          <w:szCs w:val="20"/>
          <w:lang w:val="en-US"/>
        </w:rPr>
        <w:t>___________________________________________________________________</w:t>
      </w:r>
    </w:p>
    <w:p w14:paraId="4EC80782"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sz w:val="22"/>
          <w:szCs w:val="22"/>
          <w:lang w:val="en-US"/>
        </w:rPr>
      </w:pPr>
      <w:r w:rsidRPr="000676D1">
        <w:rPr>
          <w:rFonts w:ascii="Arial" w:hAnsi="Arial"/>
          <w:b/>
          <w:color w:val="000000"/>
          <w:sz w:val="22"/>
          <w:szCs w:val="22"/>
          <w:lang w:val="en-US"/>
        </w:rPr>
        <w:t>Main Purpose of the job:</w:t>
      </w:r>
      <w:r w:rsidRPr="000676D1">
        <w:rPr>
          <w:rFonts w:ascii="Arial" w:hAnsi="Arial"/>
          <w:color w:val="000000"/>
          <w:sz w:val="22"/>
          <w:szCs w:val="22"/>
          <w:lang w:val="en-US"/>
        </w:rPr>
        <w:t xml:space="preserve"> </w:t>
      </w:r>
    </w:p>
    <w:p w14:paraId="6AD4F1D2"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sz w:val="22"/>
          <w:szCs w:val="22"/>
          <w:lang w:val="en-US"/>
        </w:rPr>
      </w:pPr>
    </w:p>
    <w:p w14:paraId="064DFF34"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sz w:val="22"/>
          <w:szCs w:val="22"/>
          <w:lang w:val="en-US"/>
        </w:rPr>
      </w:pPr>
      <w:r w:rsidRPr="000676D1">
        <w:rPr>
          <w:rFonts w:ascii="Arial" w:hAnsi="Arial"/>
          <w:color w:val="000000"/>
          <w:sz w:val="22"/>
          <w:szCs w:val="22"/>
          <w:lang w:val="en-US"/>
        </w:rPr>
        <w:t xml:space="preserve">To provide high quality Community Development and Third Sector support services to the residents of Lewisham through the effective management of the Assembly Programme, including the community engagement element of allocating </w:t>
      </w:r>
      <w:proofErr w:type="spellStart"/>
      <w:r w:rsidRPr="000676D1">
        <w:rPr>
          <w:rFonts w:ascii="Arial" w:hAnsi="Arial"/>
          <w:color w:val="000000"/>
          <w:sz w:val="22"/>
          <w:szCs w:val="22"/>
          <w:lang w:val="en-US"/>
        </w:rPr>
        <w:t>Neighbourhood</w:t>
      </w:r>
      <w:proofErr w:type="spellEnd"/>
      <w:r w:rsidRPr="000676D1">
        <w:rPr>
          <w:rFonts w:ascii="Arial" w:hAnsi="Arial"/>
          <w:color w:val="000000"/>
          <w:sz w:val="22"/>
          <w:szCs w:val="22"/>
          <w:lang w:val="en-US"/>
        </w:rPr>
        <w:t xml:space="preserve"> Community Infrastructure Levy, and through grant aid and partnership working across the Borough.</w:t>
      </w:r>
    </w:p>
    <w:p w14:paraId="79440F61"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sz w:val="22"/>
          <w:szCs w:val="22"/>
          <w:lang w:val="en-US"/>
        </w:rPr>
      </w:pPr>
    </w:p>
    <w:p w14:paraId="430F03DC"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sz w:val="22"/>
          <w:szCs w:val="22"/>
          <w:lang w:val="en-US"/>
        </w:rPr>
      </w:pPr>
    </w:p>
    <w:p w14:paraId="3213E012"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szCs w:val="20"/>
          <w:lang w:val="en-US"/>
        </w:rPr>
      </w:pPr>
      <w:r w:rsidRPr="000676D1">
        <w:rPr>
          <w:rFonts w:ascii="Arial" w:hAnsi="Arial"/>
          <w:b/>
          <w:color w:val="000000"/>
          <w:szCs w:val="20"/>
          <w:lang w:val="en-US"/>
        </w:rPr>
        <w:t>_______________________________________________________________</w:t>
      </w:r>
    </w:p>
    <w:p w14:paraId="3F87E184"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2"/>
          <w:szCs w:val="22"/>
          <w:lang w:val="en-US"/>
        </w:rPr>
      </w:pPr>
    </w:p>
    <w:p w14:paraId="5AE349A9"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2"/>
          <w:szCs w:val="22"/>
          <w:lang w:val="en-US"/>
        </w:rPr>
      </w:pPr>
      <w:r w:rsidRPr="000676D1">
        <w:rPr>
          <w:rFonts w:ascii="Arial" w:hAnsi="Arial"/>
          <w:b/>
          <w:color w:val="000000"/>
          <w:sz w:val="22"/>
          <w:szCs w:val="22"/>
          <w:lang w:val="en-US"/>
        </w:rPr>
        <w:t>Summary of Responsibilities and Personal Duties:</w:t>
      </w:r>
    </w:p>
    <w:p w14:paraId="5C8DC7E3" w14:textId="77777777" w:rsidR="00C668B6" w:rsidRPr="000676D1" w:rsidRDefault="00C668B6" w:rsidP="00C668B6">
      <w:pPr>
        <w:tabs>
          <w:tab w:val="left" w:pos="-720"/>
        </w:tabs>
        <w:suppressAutoHyphens/>
        <w:rPr>
          <w:rFonts w:ascii="Arial Bold" w:hAnsi="Arial Bold"/>
          <w:b/>
          <w:spacing w:val="-3"/>
          <w:sz w:val="28"/>
          <w:szCs w:val="20"/>
          <w:lang w:val="en-US"/>
        </w:rPr>
      </w:pPr>
    </w:p>
    <w:p w14:paraId="463A3418"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sz w:val="22"/>
          <w:szCs w:val="22"/>
          <w:lang w:val="en-US"/>
        </w:rPr>
      </w:pPr>
      <w:r w:rsidRPr="000676D1">
        <w:rPr>
          <w:rFonts w:ascii="Arial" w:hAnsi="Arial"/>
          <w:b/>
          <w:color w:val="000000"/>
          <w:sz w:val="22"/>
          <w:szCs w:val="22"/>
          <w:lang w:val="en-US"/>
        </w:rPr>
        <w:t>MANAGEMENT ROLES &amp; EXPECTATIONS</w:t>
      </w:r>
    </w:p>
    <w:p w14:paraId="41ED5463"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lang w:val="en-US"/>
        </w:rPr>
      </w:pPr>
      <w:r w:rsidRPr="000676D1">
        <w:rPr>
          <w:rFonts w:ascii="Arial" w:hAnsi="Arial"/>
          <w:b/>
          <w:color w:val="000000"/>
          <w:lang w:val="en-US"/>
        </w:rPr>
        <w:t>As a Lewisham Service Manager you will:</w:t>
      </w:r>
    </w:p>
    <w:p w14:paraId="48CB215F"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b/>
          <w:color w:val="000000"/>
          <w:lang w:val="en-US"/>
        </w:rPr>
      </w:pPr>
    </w:p>
    <w:p w14:paraId="33CC1753" w14:textId="77777777" w:rsidR="00C668B6" w:rsidRPr="000676D1" w:rsidRDefault="00C668B6" w:rsidP="00C668B6">
      <w:pPr>
        <w:numPr>
          <w:ilvl w:val="0"/>
          <w:numId w:val="2"/>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lang w:val="en-US"/>
        </w:rPr>
      </w:pPr>
      <w:r w:rsidRPr="000676D1">
        <w:rPr>
          <w:rFonts w:ascii="Arial" w:hAnsi="Arial"/>
          <w:color w:val="000000"/>
          <w:lang w:val="en-US"/>
        </w:rPr>
        <w:t>Be responsible for professional advice and support in service area to deliver in partnership with others the councils vision, values and ways of working.</w:t>
      </w:r>
    </w:p>
    <w:p w14:paraId="37A78E84"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Arial" w:hAnsi="Arial"/>
          <w:color w:val="000000"/>
          <w:lang w:val="en-US"/>
        </w:rPr>
      </w:pPr>
    </w:p>
    <w:p w14:paraId="32131CBF" w14:textId="77777777" w:rsidR="00C668B6" w:rsidRPr="000676D1" w:rsidRDefault="00C668B6" w:rsidP="00C668B6">
      <w:pPr>
        <w:numPr>
          <w:ilvl w:val="0"/>
          <w:numId w:val="2"/>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lang w:val="en-US"/>
        </w:rPr>
      </w:pPr>
      <w:r w:rsidRPr="000676D1">
        <w:rPr>
          <w:rFonts w:ascii="Arial" w:hAnsi="Arial"/>
          <w:color w:val="000000"/>
          <w:lang w:val="en-US"/>
        </w:rPr>
        <w:t>Take overall responsibility for the planning and management of services, ensuring community and customer needs are identified and met.</w:t>
      </w:r>
    </w:p>
    <w:p w14:paraId="2242871B"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Arial" w:hAnsi="Arial"/>
          <w:color w:val="000000"/>
          <w:lang w:val="en-US"/>
        </w:rPr>
      </w:pPr>
    </w:p>
    <w:p w14:paraId="6D45E7BB" w14:textId="77777777" w:rsidR="00C668B6" w:rsidRPr="000676D1" w:rsidRDefault="00C668B6" w:rsidP="00C668B6">
      <w:pPr>
        <w:numPr>
          <w:ilvl w:val="0"/>
          <w:numId w:val="2"/>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lang w:val="en-US"/>
        </w:rPr>
      </w:pPr>
      <w:r w:rsidRPr="000676D1">
        <w:rPr>
          <w:rFonts w:ascii="Arial" w:hAnsi="Arial"/>
          <w:color w:val="000000"/>
          <w:lang w:val="en-US"/>
        </w:rPr>
        <w:t>Ensure the delivery of identified service objectives and continuous improvement of service targets.</w:t>
      </w:r>
    </w:p>
    <w:p w14:paraId="2DD7D15E"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Arial" w:hAnsi="Arial"/>
          <w:color w:val="000000"/>
          <w:lang w:val="en-US"/>
        </w:rPr>
      </w:pPr>
    </w:p>
    <w:p w14:paraId="4B87D44C" w14:textId="77777777" w:rsidR="00C668B6" w:rsidRPr="000676D1" w:rsidRDefault="00C668B6" w:rsidP="00C668B6">
      <w:pPr>
        <w:numPr>
          <w:ilvl w:val="0"/>
          <w:numId w:val="2"/>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lang w:val="en-US"/>
        </w:rPr>
      </w:pPr>
      <w:r w:rsidRPr="000676D1">
        <w:rPr>
          <w:rFonts w:ascii="Arial" w:hAnsi="Arial"/>
          <w:color w:val="000000"/>
          <w:lang w:val="en-US"/>
        </w:rPr>
        <w:t>Achieve results through the effective management and development of people.</w:t>
      </w:r>
    </w:p>
    <w:p w14:paraId="34E83696"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lang w:val="en-US"/>
        </w:rPr>
      </w:pPr>
    </w:p>
    <w:p w14:paraId="4B82DD33" w14:textId="77777777" w:rsidR="00C668B6" w:rsidRPr="000676D1" w:rsidRDefault="00C668B6" w:rsidP="00C668B6">
      <w:pPr>
        <w:numPr>
          <w:ilvl w:val="0"/>
          <w:numId w:val="2"/>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olor w:val="000000"/>
          <w:lang w:val="en-US"/>
        </w:rPr>
      </w:pPr>
      <w:r w:rsidRPr="000676D1">
        <w:rPr>
          <w:rFonts w:ascii="Arial" w:hAnsi="Arial"/>
          <w:color w:val="000000"/>
          <w:lang w:val="en-US"/>
        </w:rPr>
        <w:t xml:space="preserve">Ensure the effective deployment of financial resources and compliance with statutory professional and </w:t>
      </w:r>
      <w:proofErr w:type="spellStart"/>
      <w:r w:rsidRPr="000676D1">
        <w:rPr>
          <w:rFonts w:ascii="Arial" w:hAnsi="Arial"/>
          <w:color w:val="000000"/>
          <w:lang w:val="en-US"/>
        </w:rPr>
        <w:t>organisational</w:t>
      </w:r>
      <w:proofErr w:type="spellEnd"/>
      <w:r w:rsidRPr="000676D1">
        <w:rPr>
          <w:rFonts w:ascii="Arial" w:hAnsi="Arial"/>
          <w:color w:val="000000"/>
          <w:lang w:val="en-US"/>
        </w:rPr>
        <w:t xml:space="preserve"> frameworks.</w:t>
      </w:r>
    </w:p>
    <w:p w14:paraId="766CDD05"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Arial" w:hAnsi="Arial"/>
          <w:color w:val="000000"/>
          <w:lang w:val="en-US"/>
        </w:rPr>
      </w:pPr>
    </w:p>
    <w:p w14:paraId="4967ED72" w14:textId="77777777" w:rsidR="00C668B6" w:rsidRPr="000676D1" w:rsidRDefault="00C668B6" w:rsidP="00C668B6">
      <w:pPr>
        <w:tabs>
          <w:tab w:val="left" w:pos="-720"/>
        </w:tabs>
        <w:suppressAutoHyphens/>
        <w:rPr>
          <w:rFonts w:ascii="Arial" w:hAnsi="Arial" w:cs="Arial"/>
          <w:spacing w:val="-3"/>
          <w:lang w:val="en-US"/>
        </w:rPr>
      </w:pPr>
      <w:r w:rsidRPr="000676D1">
        <w:rPr>
          <w:rFonts w:ascii="Arial" w:hAnsi="Arial" w:cs="Arial"/>
          <w:spacing w:val="-3"/>
          <w:lang w:val="en-US"/>
        </w:rPr>
        <w:t>PERSONAL DUTIES:</w:t>
      </w:r>
    </w:p>
    <w:p w14:paraId="330D0628" w14:textId="77777777" w:rsidR="00C668B6" w:rsidRPr="000676D1" w:rsidRDefault="00C668B6" w:rsidP="00C668B6">
      <w:pPr>
        <w:tabs>
          <w:tab w:val="left" w:pos="-720"/>
        </w:tabs>
        <w:suppressAutoHyphens/>
        <w:rPr>
          <w:rFonts w:ascii="Arial" w:hAnsi="Arial" w:cs="Arial"/>
          <w:spacing w:val="-3"/>
          <w:lang w:val="en-US"/>
        </w:rPr>
      </w:pPr>
    </w:p>
    <w:p w14:paraId="15B1FAE9" w14:textId="77777777" w:rsidR="00C668B6" w:rsidRPr="000676D1" w:rsidRDefault="00C668B6" w:rsidP="00C668B6">
      <w:pPr>
        <w:numPr>
          <w:ilvl w:val="0"/>
          <w:numId w:val="2"/>
        </w:numPr>
        <w:tabs>
          <w:tab w:val="left" w:pos="-720"/>
        </w:tabs>
        <w:suppressAutoHyphens/>
        <w:rPr>
          <w:rFonts w:ascii="Arial" w:hAnsi="Arial" w:cs="Arial"/>
          <w:spacing w:val="-3"/>
          <w:lang w:val="en-US"/>
        </w:rPr>
      </w:pPr>
      <w:r w:rsidRPr="000676D1">
        <w:rPr>
          <w:rFonts w:ascii="Arial" w:hAnsi="Arial" w:cs="Arial"/>
          <w:spacing w:val="-3"/>
          <w:lang w:val="en-US"/>
        </w:rPr>
        <w:t xml:space="preserve">Ensure the effective leadership, management and service delivery of the Council's community development and Third Sector support functions including the Assembly and Main Grant </w:t>
      </w:r>
      <w:proofErr w:type="spellStart"/>
      <w:r w:rsidRPr="000676D1">
        <w:rPr>
          <w:rFonts w:ascii="Arial" w:hAnsi="Arial" w:cs="Arial"/>
          <w:spacing w:val="-3"/>
          <w:lang w:val="en-US"/>
        </w:rPr>
        <w:t>programmes</w:t>
      </w:r>
      <w:proofErr w:type="spellEnd"/>
      <w:r w:rsidRPr="000676D1">
        <w:rPr>
          <w:rFonts w:ascii="Arial" w:hAnsi="Arial" w:cs="Arial"/>
          <w:spacing w:val="-3"/>
          <w:lang w:val="en-US"/>
        </w:rPr>
        <w:t xml:space="preserve">. </w:t>
      </w:r>
    </w:p>
    <w:p w14:paraId="67F36FF8" w14:textId="77777777" w:rsidR="00C668B6" w:rsidRPr="000676D1" w:rsidRDefault="00C668B6" w:rsidP="00C668B6">
      <w:pPr>
        <w:tabs>
          <w:tab w:val="left" w:pos="-720"/>
        </w:tabs>
        <w:suppressAutoHyphens/>
        <w:rPr>
          <w:rFonts w:ascii="Arial" w:hAnsi="Arial" w:cs="Arial"/>
          <w:spacing w:val="-3"/>
          <w:lang w:val="en-US"/>
        </w:rPr>
      </w:pPr>
    </w:p>
    <w:p w14:paraId="011B6732" w14:textId="77777777" w:rsidR="00C668B6" w:rsidRPr="000676D1" w:rsidRDefault="00C668B6" w:rsidP="00C668B6">
      <w:pPr>
        <w:numPr>
          <w:ilvl w:val="0"/>
          <w:numId w:val="2"/>
        </w:numPr>
        <w:tabs>
          <w:tab w:val="left" w:pos="-720"/>
        </w:tabs>
        <w:suppressAutoHyphens/>
        <w:rPr>
          <w:rFonts w:ascii="Arial" w:hAnsi="Arial" w:cs="Arial"/>
          <w:spacing w:val="-3"/>
          <w:lang w:val="en-US"/>
        </w:rPr>
      </w:pPr>
      <w:r w:rsidRPr="000676D1">
        <w:rPr>
          <w:rFonts w:ascii="Arial" w:hAnsi="Arial" w:cs="Arial"/>
          <w:spacing w:val="-3"/>
          <w:lang w:val="en-US"/>
        </w:rPr>
        <w:lastRenderedPageBreak/>
        <w:t xml:space="preserve">Work in partnership with internal and external partners to develop and deliver an appropriate strategic framework for community development and Third Sector support. Ensure that relevant strategy documents are developed and updated.  </w:t>
      </w:r>
    </w:p>
    <w:p w14:paraId="1352A46F" w14:textId="77777777" w:rsidR="00C668B6" w:rsidRPr="000676D1" w:rsidRDefault="00C668B6" w:rsidP="00C668B6">
      <w:pPr>
        <w:ind w:left="720"/>
        <w:rPr>
          <w:rFonts w:ascii="Arial" w:hAnsi="Arial" w:cs="Arial"/>
          <w:spacing w:val="-3"/>
          <w:lang w:val="en-US"/>
        </w:rPr>
      </w:pPr>
    </w:p>
    <w:p w14:paraId="647B03CD" w14:textId="77777777" w:rsidR="00C668B6" w:rsidRPr="000676D1" w:rsidRDefault="00C668B6" w:rsidP="00C668B6">
      <w:pPr>
        <w:numPr>
          <w:ilvl w:val="0"/>
          <w:numId w:val="2"/>
        </w:numPr>
        <w:tabs>
          <w:tab w:val="left" w:pos="-720"/>
        </w:tabs>
        <w:suppressAutoHyphens/>
        <w:rPr>
          <w:rFonts w:ascii="Arial" w:hAnsi="Arial" w:cs="Arial"/>
          <w:spacing w:val="-3"/>
          <w:lang w:val="en-US"/>
        </w:rPr>
      </w:pPr>
      <w:r w:rsidRPr="000676D1">
        <w:rPr>
          <w:rFonts w:ascii="Arial" w:hAnsi="Arial" w:cs="Arial"/>
          <w:spacing w:val="-3"/>
          <w:lang w:val="en-US"/>
        </w:rPr>
        <w:t xml:space="preserve">Build on </w:t>
      </w:r>
      <w:proofErr w:type="spellStart"/>
      <w:r w:rsidRPr="000676D1">
        <w:rPr>
          <w:rFonts w:ascii="Arial" w:hAnsi="Arial" w:cs="Arial"/>
          <w:spacing w:val="-3"/>
          <w:lang w:val="en-US"/>
        </w:rPr>
        <w:t>Lewisham’s</w:t>
      </w:r>
      <w:proofErr w:type="spellEnd"/>
      <w:r w:rsidRPr="000676D1">
        <w:rPr>
          <w:rFonts w:ascii="Arial" w:hAnsi="Arial" w:cs="Arial"/>
          <w:spacing w:val="-3"/>
          <w:lang w:val="en-US"/>
        </w:rPr>
        <w:t xml:space="preserve"> reputation for innovation and excellence in supporting the Third Sector and engaging communities.  Continue to work with colleagues and partners to further embed these approaches across the borough, developing new partnerships and approaches.  </w:t>
      </w:r>
    </w:p>
    <w:p w14:paraId="5E4DADC5" w14:textId="77777777" w:rsidR="00C668B6" w:rsidRPr="000676D1" w:rsidRDefault="00C668B6" w:rsidP="00C668B6">
      <w:pPr>
        <w:ind w:left="720"/>
        <w:rPr>
          <w:rFonts w:ascii="Arial" w:hAnsi="Arial" w:cs="Arial"/>
          <w:spacing w:val="-3"/>
          <w:lang w:val="en-US"/>
        </w:rPr>
      </w:pPr>
    </w:p>
    <w:p w14:paraId="65103C13" w14:textId="77777777" w:rsidR="00C668B6" w:rsidRPr="000676D1" w:rsidRDefault="00C668B6" w:rsidP="00C668B6">
      <w:pPr>
        <w:numPr>
          <w:ilvl w:val="0"/>
          <w:numId w:val="2"/>
        </w:numPr>
        <w:tabs>
          <w:tab w:val="left" w:pos="-720"/>
        </w:tabs>
        <w:suppressAutoHyphens/>
        <w:rPr>
          <w:rFonts w:ascii="Arial" w:hAnsi="Arial" w:cs="Arial"/>
          <w:spacing w:val="-3"/>
          <w:lang w:val="en-US"/>
        </w:rPr>
      </w:pPr>
      <w:r w:rsidRPr="000676D1">
        <w:rPr>
          <w:rFonts w:ascii="Arial" w:hAnsi="Arial" w:cs="Arial"/>
          <w:spacing w:val="-3"/>
          <w:lang w:val="en-US"/>
        </w:rPr>
        <w:t xml:space="preserve">Provide expert advice to council officers, </w:t>
      </w:r>
      <w:proofErr w:type="spellStart"/>
      <w:r w:rsidRPr="000676D1">
        <w:rPr>
          <w:rFonts w:ascii="Arial" w:hAnsi="Arial" w:cs="Arial"/>
          <w:spacing w:val="-3"/>
          <w:lang w:val="en-US"/>
        </w:rPr>
        <w:t>councillors</w:t>
      </w:r>
      <w:proofErr w:type="spellEnd"/>
      <w:r w:rsidRPr="000676D1">
        <w:rPr>
          <w:rFonts w:ascii="Arial" w:hAnsi="Arial" w:cs="Arial"/>
          <w:spacing w:val="-3"/>
          <w:lang w:val="en-US"/>
        </w:rPr>
        <w:t xml:space="preserve"> and partner </w:t>
      </w:r>
      <w:proofErr w:type="spellStart"/>
      <w:r w:rsidRPr="000676D1">
        <w:rPr>
          <w:rFonts w:ascii="Arial" w:hAnsi="Arial" w:cs="Arial"/>
          <w:spacing w:val="-3"/>
          <w:lang w:val="en-US"/>
        </w:rPr>
        <w:t>organisations</w:t>
      </w:r>
      <w:proofErr w:type="spellEnd"/>
      <w:r w:rsidRPr="000676D1">
        <w:rPr>
          <w:rFonts w:ascii="Arial" w:hAnsi="Arial" w:cs="Arial"/>
          <w:spacing w:val="-3"/>
          <w:lang w:val="en-US"/>
        </w:rPr>
        <w:t xml:space="preserve"> on a range of projects including those potentially funded through NCIL.</w:t>
      </w:r>
    </w:p>
    <w:p w14:paraId="3ADD991E" w14:textId="77777777" w:rsidR="00C668B6" w:rsidRPr="000676D1" w:rsidRDefault="00C668B6" w:rsidP="00C668B6">
      <w:pPr>
        <w:ind w:left="720"/>
        <w:rPr>
          <w:rFonts w:ascii="Arial" w:hAnsi="Arial" w:cs="Arial"/>
          <w:spacing w:val="-3"/>
          <w:lang w:val="en-US"/>
        </w:rPr>
      </w:pPr>
    </w:p>
    <w:p w14:paraId="6247E32C" w14:textId="77777777" w:rsidR="00C668B6" w:rsidRPr="000676D1" w:rsidRDefault="00C668B6" w:rsidP="00C668B6">
      <w:pPr>
        <w:numPr>
          <w:ilvl w:val="0"/>
          <w:numId w:val="2"/>
        </w:numPr>
        <w:tabs>
          <w:tab w:val="left" w:pos="-720"/>
        </w:tabs>
        <w:suppressAutoHyphens/>
        <w:rPr>
          <w:rFonts w:ascii="Arial" w:hAnsi="Arial" w:cs="Arial"/>
          <w:spacing w:val="-3"/>
          <w:lang w:val="en-US"/>
        </w:rPr>
      </w:pPr>
      <w:r w:rsidRPr="000676D1">
        <w:rPr>
          <w:rFonts w:ascii="Arial" w:hAnsi="Arial" w:cs="Arial"/>
          <w:spacing w:val="-3"/>
          <w:lang w:val="en-US"/>
        </w:rPr>
        <w:t>Work with</w:t>
      </w:r>
      <w:r>
        <w:rPr>
          <w:rFonts w:ascii="Arial" w:hAnsi="Arial" w:cs="Arial"/>
          <w:spacing w:val="-3"/>
          <w:lang w:val="en-US"/>
        </w:rPr>
        <w:t xml:space="preserve"> the Cultural Services Manager</w:t>
      </w:r>
      <w:r w:rsidRPr="000676D1">
        <w:rPr>
          <w:rFonts w:ascii="Arial" w:hAnsi="Arial" w:cs="Arial"/>
          <w:spacing w:val="-3"/>
          <w:lang w:val="en-US"/>
        </w:rPr>
        <w:t xml:space="preserve"> to ensure effective strategic investment in the Third Sector including in Sports and Arts </w:t>
      </w:r>
      <w:proofErr w:type="spellStart"/>
      <w:r w:rsidRPr="000676D1">
        <w:rPr>
          <w:rFonts w:ascii="Arial" w:hAnsi="Arial" w:cs="Arial"/>
          <w:spacing w:val="-3"/>
          <w:lang w:val="en-US"/>
        </w:rPr>
        <w:t>organisations</w:t>
      </w:r>
      <w:proofErr w:type="spellEnd"/>
      <w:r w:rsidRPr="000676D1">
        <w:rPr>
          <w:rFonts w:ascii="Arial" w:hAnsi="Arial" w:cs="Arial"/>
          <w:spacing w:val="-3"/>
          <w:lang w:val="en-US"/>
        </w:rPr>
        <w:t>.</w:t>
      </w:r>
    </w:p>
    <w:p w14:paraId="7AE2EF90" w14:textId="77777777" w:rsidR="00C668B6" w:rsidRPr="000676D1" w:rsidRDefault="00C668B6" w:rsidP="00C668B6">
      <w:pPr>
        <w:tabs>
          <w:tab w:val="left" w:pos="-720"/>
        </w:tabs>
        <w:suppressAutoHyphens/>
        <w:rPr>
          <w:rFonts w:ascii="Arial" w:hAnsi="Arial" w:cs="Arial"/>
          <w:spacing w:val="-3"/>
          <w:lang w:val="en-US"/>
        </w:rPr>
      </w:pPr>
    </w:p>
    <w:p w14:paraId="6F0D6CAF" w14:textId="77777777" w:rsidR="00C668B6" w:rsidRPr="000676D1" w:rsidRDefault="00C668B6" w:rsidP="00C668B6">
      <w:pPr>
        <w:numPr>
          <w:ilvl w:val="0"/>
          <w:numId w:val="2"/>
        </w:numPr>
        <w:tabs>
          <w:tab w:val="left" w:pos="-720"/>
        </w:tabs>
        <w:suppressAutoHyphens/>
        <w:rPr>
          <w:rFonts w:ascii="Arial" w:hAnsi="Arial" w:cs="Arial"/>
          <w:spacing w:val="-3"/>
          <w:lang w:val="en-US"/>
        </w:rPr>
      </w:pPr>
      <w:r w:rsidRPr="000676D1">
        <w:rPr>
          <w:rFonts w:ascii="Arial" w:hAnsi="Arial" w:cs="Arial"/>
          <w:spacing w:val="-3"/>
          <w:lang w:val="en-US"/>
        </w:rPr>
        <w:t>Lead a resilient service that is efficient, delivers its fundraising targets and increases its earned income.</w:t>
      </w:r>
    </w:p>
    <w:p w14:paraId="710F5BB3" w14:textId="77777777" w:rsidR="00C668B6" w:rsidRPr="000676D1" w:rsidRDefault="00C668B6" w:rsidP="00C668B6">
      <w:pPr>
        <w:tabs>
          <w:tab w:val="left" w:pos="-720"/>
        </w:tabs>
        <w:suppressAutoHyphens/>
        <w:rPr>
          <w:rFonts w:ascii="Arial" w:hAnsi="Arial" w:cs="Arial"/>
          <w:spacing w:val="-3"/>
          <w:lang w:val="en-US"/>
        </w:rPr>
      </w:pPr>
    </w:p>
    <w:p w14:paraId="753DD20B" w14:textId="77777777" w:rsidR="00C668B6" w:rsidRPr="000676D1" w:rsidRDefault="00C668B6" w:rsidP="00C668B6">
      <w:pPr>
        <w:numPr>
          <w:ilvl w:val="0"/>
          <w:numId w:val="2"/>
        </w:numPr>
        <w:tabs>
          <w:tab w:val="left" w:pos="-720"/>
        </w:tabs>
        <w:suppressAutoHyphens/>
        <w:rPr>
          <w:rFonts w:ascii="Arial" w:hAnsi="Arial" w:cs="Arial"/>
          <w:spacing w:val="-3"/>
          <w:lang w:val="en-US"/>
        </w:rPr>
      </w:pPr>
      <w:r w:rsidRPr="000676D1">
        <w:rPr>
          <w:rFonts w:ascii="Arial" w:hAnsi="Arial" w:cs="Arial"/>
          <w:spacing w:val="-3"/>
          <w:lang w:val="en-US"/>
        </w:rPr>
        <w:t>Ensure the council optimizes and takes advantage of opportunities to attract external funding for the wider purposes of community development, and specifically the enhancement of the Third Sector, in the borough.</w:t>
      </w:r>
    </w:p>
    <w:p w14:paraId="5FAFDF1D" w14:textId="77777777" w:rsidR="00C668B6" w:rsidRPr="000676D1" w:rsidRDefault="00C668B6" w:rsidP="00C668B6">
      <w:pPr>
        <w:ind w:left="720"/>
        <w:rPr>
          <w:rFonts w:ascii="Arial" w:hAnsi="Arial" w:cs="Arial"/>
          <w:spacing w:val="-3"/>
          <w:lang w:val="en-US"/>
        </w:rPr>
      </w:pPr>
    </w:p>
    <w:p w14:paraId="790F43C2" w14:textId="77777777" w:rsidR="00C668B6" w:rsidRPr="000676D1" w:rsidRDefault="00C668B6" w:rsidP="00C668B6">
      <w:pPr>
        <w:numPr>
          <w:ilvl w:val="0"/>
          <w:numId w:val="2"/>
        </w:numPr>
        <w:tabs>
          <w:tab w:val="left" w:pos="-720"/>
        </w:tabs>
        <w:suppressAutoHyphens/>
        <w:rPr>
          <w:rFonts w:ascii="Arial" w:hAnsi="Arial" w:cs="Arial"/>
          <w:spacing w:val="-3"/>
          <w:lang w:val="en-US"/>
        </w:rPr>
      </w:pPr>
      <w:r w:rsidRPr="000676D1">
        <w:rPr>
          <w:rFonts w:ascii="Arial" w:hAnsi="Arial" w:cs="Arial"/>
          <w:spacing w:val="-3"/>
          <w:lang w:val="en-US"/>
        </w:rPr>
        <w:t>Represent the council within and outside Lewisham, creating opportunities to enhance the council’s image, partnerships and services</w:t>
      </w:r>
    </w:p>
    <w:p w14:paraId="59A75CB7" w14:textId="77777777" w:rsidR="00C668B6" w:rsidRPr="000676D1" w:rsidRDefault="00C668B6" w:rsidP="00C668B6">
      <w:pPr>
        <w:ind w:left="720"/>
        <w:rPr>
          <w:rFonts w:ascii="Arial" w:hAnsi="Arial" w:cs="Arial"/>
          <w:spacing w:val="-3"/>
          <w:lang w:val="en-US"/>
        </w:rPr>
      </w:pPr>
    </w:p>
    <w:p w14:paraId="049CC069" w14:textId="77777777" w:rsidR="00C668B6" w:rsidRPr="000676D1" w:rsidRDefault="00C668B6" w:rsidP="00C668B6">
      <w:pPr>
        <w:numPr>
          <w:ilvl w:val="0"/>
          <w:numId w:val="2"/>
        </w:numPr>
        <w:tabs>
          <w:tab w:val="left" w:pos="-720"/>
        </w:tabs>
        <w:suppressAutoHyphens/>
        <w:rPr>
          <w:rFonts w:ascii="Arial" w:hAnsi="Arial" w:cs="Arial"/>
          <w:spacing w:val="-3"/>
          <w:lang w:val="en-US"/>
        </w:rPr>
      </w:pPr>
      <w:r w:rsidRPr="000676D1">
        <w:rPr>
          <w:rFonts w:ascii="Arial" w:hAnsi="Arial" w:cs="Arial"/>
          <w:spacing w:val="-3"/>
          <w:lang w:val="en-US"/>
        </w:rPr>
        <w:t xml:space="preserve">Provide senior management oversight for key contracts within the service, ensuring good relationship management and high performing contracts.  </w:t>
      </w:r>
    </w:p>
    <w:p w14:paraId="0C8E2D27" w14:textId="77777777" w:rsidR="00C668B6" w:rsidRPr="000676D1" w:rsidRDefault="00C668B6" w:rsidP="00C668B6">
      <w:pPr>
        <w:ind w:left="720"/>
        <w:rPr>
          <w:rFonts w:ascii="Arial" w:hAnsi="Arial" w:cs="Arial"/>
          <w:spacing w:val="-3"/>
          <w:lang w:val="en-US"/>
        </w:rPr>
      </w:pPr>
    </w:p>
    <w:p w14:paraId="4566DCB4" w14:textId="77777777" w:rsidR="00C668B6" w:rsidRPr="000676D1" w:rsidRDefault="00C668B6" w:rsidP="00C668B6">
      <w:pPr>
        <w:numPr>
          <w:ilvl w:val="0"/>
          <w:numId w:val="2"/>
        </w:numPr>
        <w:tabs>
          <w:tab w:val="left" w:pos="-720"/>
        </w:tabs>
        <w:suppressAutoHyphens/>
        <w:rPr>
          <w:rFonts w:ascii="Arial" w:hAnsi="Arial" w:cs="Arial"/>
          <w:spacing w:val="-3"/>
          <w:lang w:val="en-US"/>
        </w:rPr>
      </w:pPr>
      <w:r w:rsidRPr="000676D1">
        <w:rPr>
          <w:rFonts w:ascii="Arial" w:hAnsi="Arial" w:cs="Arial"/>
          <w:spacing w:val="-3"/>
          <w:lang w:val="en-US"/>
        </w:rPr>
        <w:t xml:space="preserve">Ensure services are compliant with Health and Safety, information governance, licensing and other legal requirements.  </w:t>
      </w:r>
    </w:p>
    <w:p w14:paraId="162DAD53" w14:textId="77777777" w:rsidR="00C668B6" w:rsidRPr="000676D1" w:rsidRDefault="00C668B6" w:rsidP="00C668B6">
      <w:pPr>
        <w:tabs>
          <w:tab w:val="left" w:pos="-720"/>
        </w:tabs>
        <w:suppressAutoHyphens/>
        <w:rPr>
          <w:rFonts w:ascii="Arial" w:hAnsi="Arial" w:cs="Arial"/>
          <w:spacing w:val="-3"/>
          <w:lang w:val="en-US"/>
        </w:rPr>
      </w:pPr>
    </w:p>
    <w:p w14:paraId="715F0B03" w14:textId="77777777" w:rsidR="00C668B6" w:rsidRPr="000676D1" w:rsidRDefault="00C668B6" w:rsidP="00C668B6">
      <w:pPr>
        <w:rPr>
          <w:rFonts w:ascii="Arial" w:hAnsi="Arial"/>
          <w:szCs w:val="20"/>
          <w:lang w:val="en-US"/>
        </w:rPr>
      </w:pPr>
    </w:p>
    <w:p w14:paraId="66366554" w14:textId="77777777" w:rsidR="00C668B6" w:rsidRPr="000676D1" w:rsidRDefault="00C668B6" w:rsidP="00C668B6">
      <w:pPr>
        <w:rPr>
          <w:rFonts w:ascii="Arial" w:hAnsi="Arial"/>
          <w:szCs w:val="20"/>
          <w:lang w:val="en-US"/>
        </w:rPr>
      </w:pPr>
      <w:r w:rsidRPr="000676D1">
        <w:rPr>
          <w:rFonts w:ascii="Arial" w:hAnsi="Arial"/>
          <w:szCs w:val="20"/>
          <w:u w:val="single"/>
          <w:lang w:val="en-US"/>
        </w:rPr>
        <w:t>Internal Contacts</w:t>
      </w:r>
      <w:r w:rsidRPr="000676D1">
        <w:rPr>
          <w:rFonts w:ascii="Arial" w:hAnsi="Arial"/>
          <w:szCs w:val="20"/>
          <w:lang w:val="en-US"/>
        </w:rPr>
        <w:t xml:space="preserve">: These include Culture and Community Development Division SMT, Planning, Public Health, HR, Legal, Finance, Adult Social Care, Schools, Regeneration and Place Teams, Economic Development, Communications Team, </w:t>
      </w:r>
      <w:proofErr w:type="spellStart"/>
      <w:r w:rsidRPr="000676D1">
        <w:rPr>
          <w:rFonts w:ascii="Arial" w:hAnsi="Arial"/>
          <w:szCs w:val="20"/>
          <w:lang w:val="en-US"/>
        </w:rPr>
        <w:t>Mayors</w:t>
      </w:r>
      <w:proofErr w:type="spellEnd"/>
      <w:r w:rsidRPr="000676D1">
        <w:rPr>
          <w:rFonts w:ascii="Arial" w:hAnsi="Arial"/>
          <w:szCs w:val="20"/>
          <w:lang w:val="en-US"/>
        </w:rPr>
        <w:t xml:space="preserve"> Office, Councillors and Cabinet Members.</w:t>
      </w:r>
    </w:p>
    <w:p w14:paraId="4FDA2F71" w14:textId="77777777" w:rsidR="00C668B6" w:rsidRPr="000676D1" w:rsidRDefault="00C668B6" w:rsidP="00C668B6">
      <w:pPr>
        <w:rPr>
          <w:rFonts w:ascii="Arial" w:hAnsi="Arial"/>
          <w:szCs w:val="20"/>
          <w:lang w:val="en-US"/>
        </w:rPr>
      </w:pPr>
    </w:p>
    <w:p w14:paraId="005AD96C" w14:textId="77777777" w:rsidR="00C668B6" w:rsidRPr="000676D1" w:rsidRDefault="00C668B6" w:rsidP="00C668B6">
      <w:pPr>
        <w:rPr>
          <w:rFonts w:ascii="Arial" w:hAnsi="Arial"/>
          <w:szCs w:val="20"/>
          <w:lang w:val="en-US"/>
        </w:rPr>
      </w:pPr>
      <w:r w:rsidRPr="000676D1">
        <w:rPr>
          <w:rFonts w:ascii="Arial" w:hAnsi="Arial"/>
          <w:szCs w:val="20"/>
          <w:u w:val="single"/>
          <w:lang w:val="en-US"/>
        </w:rPr>
        <w:t>External Contacts</w:t>
      </w:r>
      <w:r w:rsidRPr="000676D1">
        <w:rPr>
          <w:rFonts w:ascii="Arial" w:hAnsi="Arial"/>
          <w:szCs w:val="20"/>
          <w:lang w:val="en-US"/>
        </w:rPr>
        <w:t>: This will include third sector partners and local community groups, residents, Police, CCG, Goldsmiths University, other public sector partners.</w:t>
      </w:r>
    </w:p>
    <w:p w14:paraId="3853AFC5" w14:textId="77777777" w:rsidR="00C668B6" w:rsidRPr="000676D1" w:rsidRDefault="00C668B6" w:rsidP="00C668B6">
      <w:pPr>
        <w:rPr>
          <w:rFonts w:ascii="Arial" w:hAnsi="Arial"/>
          <w:szCs w:val="20"/>
          <w:lang w:val="en-US"/>
        </w:rPr>
      </w:pPr>
    </w:p>
    <w:p w14:paraId="7D8AE07F" w14:textId="77777777" w:rsidR="00C668B6" w:rsidRPr="000676D1" w:rsidRDefault="00C668B6" w:rsidP="00C668B6">
      <w:pPr>
        <w:rPr>
          <w:rFonts w:ascii="Arial" w:hAnsi="Arial"/>
          <w:szCs w:val="20"/>
          <w:lang w:val="en-US"/>
        </w:rPr>
      </w:pPr>
    </w:p>
    <w:p w14:paraId="53D35EBF" w14:textId="77777777" w:rsidR="00C668B6" w:rsidRPr="000676D1" w:rsidRDefault="00C668B6" w:rsidP="00C668B6">
      <w:pPr>
        <w:rPr>
          <w:rFonts w:ascii="Arial" w:hAnsi="Arial" w:cs="Arial"/>
          <w:lang w:val="en-US"/>
        </w:rPr>
      </w:pPr>
      <w:r w:rsidRPr="000676D1">
        <w:rPr>
          <w:rFonts w:ascii="Arial" w:hAnsi="Arial" w:cs="Arial"/>
          <w:lang w:val="en-US"/>
        </w:rPr>
        <w:t>To carry out the duties of the post with due regard to the Council’s relevant codes and procedures.</w:t>
      </w:r>
    </w:p>
    <w:p w14:paraId="6EE6B3E7" w14:textId="77777777" w:rsidR="00C668B6" w:rsidRPr="000676D1" w:rsidRDefault="00C668B6" w:rsidP="00C668B6">
      <w:pPr>
        <w:rPr>
          <w:rFonts w:ascii="Arial" w:hAnsi="Arial" w:cs="Arial"/>
          <w:lang w:val="en-US"/>
        </w:rPr>
      </w:pPr>
    </w:p>
    <w:p w14:paraId="2390A20D" w14:textId="77777777" w:rsidR="00C668B6" w:rsidRPr="000676D1" w:rsidRDefault="00C668B6" w:rsidP="00C668B6">
      <w:pPr>
        <w:rPr>
          <w:rFonts w:ascii="Arial" w:hAnsi="Arial" w:cs="Arial"/>
          <w:lang w:val="en-US"/>
        </w:rPr>
      </w:pPr>
      <w:r w:rsidRPr="000676D1">
        <w:rPr>
          <w:rFonts w:ascii="Arial" w:hAnsi="Arial" w:cs="Arial"/>
          <w:lang w:val="en-US"/>
        </w:rPr>
        <w:t>All employees are required to participate in the Performance Evaluation Scheme (PES) and to undertake appropriate training and development identified to enhance their work.</w:t>
      </w:r>
    </w:p>
    <w:p w14:paraId="7EA58D62" w14:textId="77777777" w:rsidR="00C668B6" w:rsidRPr="000676D1" w:rsidRDefault="00C668B6" w:rsidP="00C668B6">
      <w:pPr>
        <w:rPr>
          <w:rFonts w:ascii="Arial" w:hAnsi="Arial" w:cs="Arial"/>
          <w:lang w:val="en-US"/>
        </w:rPr>
      </w:pPr>
    </w:p>
    <w:p w14:paraId="302DDF70" w14:textId="77777777" w:rsidR="00C668B6" w:rsidRPr="000676D1" w:rsidRDefault="00C668B6" w:rsidP="00C668B6">
      <w:pPr>
        <w:rPr>
          <w:rFonts w:ascii="Arial" w:hAnsi="Arial" w:cs="Arial"/>
          <w:lang w:val="en-US"/>
        </w:rPr>
      </w:pPr>
      <w:r w:rsidRPr="000676D1">
        <w:rPr>
          <w:rFonts w:ascii="Arial" w:hAnsi="Arial" w:cs="Arial"/>
          <w:lang w:val="en-US"/>
        </w:rPr>
        <w:t>Undertake other duties, commensurate with the grade, as may reasonably be required.</w:t>
      </w:r>
    </w:p>
    <w:p w14:paraId="6AE1A8D2"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snapToGrid w:val="0"/>
          <w:color w:val="000000"/>
          <w:lang w:val="en-US" w:eastAsia="en-US"/>
        </w:rPr>
      </w:pPr>
    </w:p>
    <w:p w14:paraId="6E167806"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lang w:val="en-US"/>
        </w:rPr>
      </w:pPr>
      <w:r w:rsidRPr="000676D1">
        <w:rPr>
          <w:rFonts w:ascii="Arial" w:hAnsi="Arial" w:cs="Arial"/>
          <w:color w:val="000000"/>
          <w:lang w:val="en-US"/>
        </w:rPr>
        <w:t xml:space="preserve">Consideration will be given to restructuring the duties of this post for a disabled </w:t>
      </w:r>
      <w:proofErr w:type="spellStart"/>
      <w:r w:rsidRPr="000676D1">
        <w:rPr>
          <w:rFonts w:ascii="Arial" w:hAnsi="Arial" w:cs="Arial"/>
          <w:color w:val="000000"/>
          <w:lang w:val="en-US"/>
        </w:rPr>
        <w:t>postholder</w:t>
      </w:r>
      <w:proofErr w:type="spellEnd"/>
    </w:p>
    <w:p w14:paraId="6F076235" w14:textId="77777777" w:rsidR="00C668B6" w:rsidRPr="000676D1" w:rsidRDefault="00C668B6" w:rsidP="00C668B6">
      <w:pPr>
        <w:rPr>
          <w:rFonts w:ascii="Arial" w:hAnsi="Arial"/>
          <w:szCs w:val="20"/>
          <w:lang w:val="en-US"/>
        </w:rPr>
      </w:pPr>
    </w:p>
    <w:p w14:paraId="094F77FB" w14:textId="77777777" w:rsidR="00C668B6" w:rsidRPr="000676D1" w:rsidRDefault="00C668B6" w:rsidP="00C668B6">
      <w:pPr>
        <w:rPr>
          <w:rFonts w:ascii="Arial" w:hAnsi="Arial"/>
          <w:szCs w:val="20"/>
          <w:lang w:val="en-US"/>
        </w:rPr>
      </w:pPr>
    </w:p>
    <w:p w14:paraId="48BA7AE0" w14:textId="77777777" w:rsidR="00C668B6" w:rsidRPr="000676D1" w:rsidRDefault="00C668B6" w:rsidP="00C668B6">
      <w:pPr>
        <w:spacing w:after="120"/>
        <w:jc w:val="center"/>
        <w:rPr>
          <w:rFonts w:ascii="Arial" w:hAnsi="Arial" w:cs="Arial"/>
          <w:color w:val="000000"/>
        </w:rPr>
      </w:pPr>
      <w:r w:rsidRPr="000676D1">
        <w:rPr>
          <w:rFonts w:ascii="Arial" w:hAnsi="Arial" w:cs="Arial"/>
          <w:color w:val="000000"/>
        </w:rPr>
        <w:t>THIS JOB DESCRIPTION MAY NEED TO BE AMENDED BY THE DIRECTORATE TO MEET THE CHANGING NEEDS OF THE SERVICE.</w:t>
      </w:r>
    </w:p>
    <w:p w14:paraId="3508C109" w14:textId="77777777" w:rsidR="00C668B6" w:rsidRPr="000676D1" w:rsidRDefault="00C668B6" w:rsidP="00C668B6">
      <w:pPr>
        <w:tabs>
          <w:tab w:val="left" w:pos="-720"/>
        </w:tabs>
        <w:suppressAutoHyphens/>
        <w:rPr>
          <w:rFonts w:ascii="Arial" w:hAnsi="Arial" w:cs="Arial"/>
          <w:spacing w:val="-3"/>
          <w:lang w:val="en-US"/>
        </w:rPr>
      </w:pPr>
    </w:p>
    <w:p w14:paraId="2BE2520F" w14:textId="77777777" w:rsidR="00C668B6" w:rsidRPr="000676D1" w:rsidRDefault="00C668B6" w:rsidP="00C668B6">
      <w:pPr>
        <w:rPr>
          <w:b/>
          <w:sz w:val="20"/>
          <w:szCs w:val="20"/>
          <w:lang w:val="en-US"/>
        </w:rPr>
      </w:pPr>
    </w:p>
    <w:p w14:paraId="2472D07C" w14:textId="77777777" w:rsidR="00C668B6" w:rsidRPr="000676D1" w:rsidRDefault="00C668B6" w:rsidP="00C668B6">
      <w:pPr>
        <w:rPr>
          <w:b/>
          <w:sz w:val="20"/>
          <w:szCs w:val="20"/>
          <w:lang w:val="en-US"/>
        </w:rPr>
      </w:pPr>
    </w:p>
    <w:p w14:paraId="63B4E003" w14:textId="77777777" w:rsidR="00C668B6" w:rsidRPr="000676D1" w:rsidRDefault="00C668B6" w:rsidP="00C668B6">
      <w:pPr>
        <w:rPr>
          <w:b/>
          <w:sz w:val="20"/>
          <w:szCs w:val="20"/>
          <w:lang w:val="en-US"/>
        </w:rPr>
      </w:pPr>
    </w:p>
    <w:p w14:paraId="2D02D16C" w14:textId="77777777" w:rsidR="00C668B6" w:rsidRPr="000676D1" w:rsidRDefault="00C668B6" w:rsidP="00C668B6">
      <w:pPr>
        <w:rPr>
          <w:b/>
          <w:sz w:val="20"/>
          <w:szCs w:val="20"/>
          <w:lang w:val="en-US"/>
        </w:rPr>
      </w:pPr>
    </w:p>
    <w:p w14:paraId="6028D926" w14:textId="77777777" w:rsidR="00C668B6" w:rsidRPr="000676D1" w:rsidRDefault="00C668B6" w:rsidP="00C668B6">
      <w:pPr>
        <w:rPr>
          <w:b/>
          <w:sz w:val="20"/>
          <w:szCs w:val="20"/>
          <w:lang w:val="en-US"/>
        </w:rPr>
      </w:pPr>
    </w:p>
    <w:p w14:paraId="1A1F7A7F" w14:textId="77777777" w:rsidR="00C668B6" w:rsidRPr="000676D1" w:rsidRDefault="00C668B6" w:rsidP="00C668B6">
      <w:pPr>
        <w:rPr>
          <w:rFonts w:ascii="Arial" w:hAnsi="Arial" w:cs="Arial"/>
          <w:lang w:val="en-US"/>
        </w:rPr>
      </w:pPr>
      <w:r>
        <w:rPr>
          <w:rFonts w:ascii="Arial" w:hAnsi="Arial" w:cs="Arial"/>
          <w:lang w:val="en-US"/>
        </w:rPr>
        <w:t xml:space="preserve">Number of </w:t>
      </w:r>
      <w:r w:rsidRPr="000676D1">
        <w:rPr>
          <w:rFonts w:ascii="Arial" w:hAnsi="Arial" w:cs="Arial"/>
          <w:lang w:val="en-US"/>
        </w:rPr>
        <w:t>fully managed staff:</w:t>
      </w:r>
    </w:p>
    <w:p w14:paraId="44AB1EFF" w14:textId="77777777" w:rsidR="00C668B6" w:rsidRPr="000676D1" w:rsidRDefault="00C668B6" w:rsidP="00C668B6">
      <w:pPr>
        <w:rPr>
          <w:rFonts w:ascii="Arial" w:hAnsi="Arial" w:cs="Arial"/>
          <w:lang w:val="en-US"/>
        </w:rPr>
      </w:pPr>
    </w:p>
    <w:p w14:paraId="73D0F3B3" w14:textId="77777777" w:rsidR="00C668B6" w:rsidRPr="000676D1" w:rsidRDefault="00C668B6" w:rsidP="00C668B6">
      <w:pPr>
        <w:rPr>
          <w:rFonts w:ascii="Arial" w:hAnsi="Arial" w:cs="Arial"/>
          <w:lang w:val="en-US"/>
        </w:rPr>
      </w:pPr>
      <w:r w:rsidRPr="000676D1">
        <w:rPr>
          <w:rFonts w:ascii="Arial" w:hAnsi="Arial" w:cs="Arial"/>
          <w:lang w:val="en-US"/>
        </w:rPr>
        <w:t>Title:</w:t>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t>Grade</w:t>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t>No of posts</w:t>
      </w:r>
    </w:p>
    <w:p w14:paraId="32221CC7" w14:textId="77777777" w:rsidR="00C668B6" w:rsidRPr="000676D1" w:rsidRDefault="00C668B6" w:rsidP="00C668B6">
      <w:pPr>
        <w:rPr>
          <w:rFonts w:ascii="Arial" w:hAnsi="Arial" w:cs="Arial"/>
          <w:lang w:val="en-US"/>
        </w:rPr>
      </w:pPr>
      <w:r w:rsidRPr="000676D1">
        <w:rPr>
          <w:rFonts w:ascii="Arial" w:hAnsi="Arial" w:cs="Arial"/>
          <w:lang w:val="en-US"/>
        </w:rPr>
        <w:t>Third Sector Manager</w:t>
      </w:r>
      <w:r>
        <w:rPr>
          <w:rFonts w:ascii="Arial" w:hAnsi="Arial" w:cs="Arial"/>
          <w:lang w:val="en-US"/>
        </w:rPr>
        <w:tab/>
      </w:r>
      <w:r>
        <w:rPr>
          <w:rFonts w:ascii="Arial" w:hAnsi="Arial" w:cs="Arial"/>
          <w:lang w:val="en-US"/>
        </w:rPr>
        <w:tab/>
      </w:r>
      <w:r>
        <w:rPr>
          <w:rFonts w:ascii="Arial" w:hAnsi="Arial" w:cs="Arial"/>
          <w:lang w:val="en-US"/>
        </w:rPr>
        <w:tab/>
        <w:t>PO6</w:t>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t>1</w:t>
      </w:r>
    </w:p>
    <w:p w14:paraId="61B6D6C8" w14:textId="77777777" w:rsidR="00C668B6" w:rsidRPr="000676D1" w:rsidRDefault="00C668B6" w:rsidP="00C668B6">
      <w:pPr>
        <w:rPr>
          <w:rFonts w:ascii="Arial" w:hAnsi="Arial" w:cs="Arial"/>
          <w:lang w:val="en-US"/>
        </w:rPr>
      </w:pPr>
      <w:r w:rsidRPr="000676D1">
        <w:rPr>
          <w:rFonts w:ascii="Arial" w:hAnsi="Arial" w:cs="Arial"/>
          <w:lang w:val="en-US"/>
        </w:rPr>
        <w:t>C</w:t>
      </w:r>
      <w:r>
        <w:rPr>
          <w:rFonts w:ascii="Arial" w:hAnsi="Arial" w:cs="Arial"/>
          <w:lang w:val="en-US"/>
        </w:rPr>
        <w:t>ommunity Development Manager</w:t>
      </w:r>
      <w:r>
        <w:rPr>
          <w:rFonts w:ascii="Arial" w:hAnsi="Arial" w:cs="Arial"/>
          <w:lang w:val="en-US"/>
        </w:rPr>
        <w:tab/>
        <w:t>PO6</w:t>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t>1</w:t>
      </w:r>
    </w:p>
    <w:p w14:paraId="3E5AA45A" w14:textId="77777777" w:rsidR="00C668B6" w:rsidRPr="000676D1" w:rsidRDefault="00C668B6" w:rsidP="00C668B6">
      <w:pPr>
        <w:rPr>
          <w:rFonts w:ascii="Arial" w:hAnsi="Arial" w:cs="Arial"/>
          <w:lang w:val="en-US"/>
        </w:rPr>
      </w:pPr>
      <w:r w:rsidRPr="000676D1">
        <w:rPr>
          <w:rFonts w:ascii="Arial" w:hAnsi="Arial" w:cs="Arial"/>
          <w:lang w:val="en-US"/>
        </w:rPr>
        <w:t>Community Development Officers</w:t>
      </w:r>
      <w:r w:rsidRPr="000676D1">
        <w:rPr>
          <w:rFonts w:ascii="Arial" w:hAnsi="Arial" w:cs="Arial"/>
          <w:lang w:val="en-US"/>
        </w:rPr>
        <w:tab/>
      </w:r>
      <w:r>
        <w:rPr>
          <w:rFonts w:ascii="Arial" w:hAnsi="Arial" w:cs="Arial"/>
          <w:lang w:val="en-US"/>
        </w:rPr>
        <w:tab/>
      </w:r>
      <w:r w:rsidRPr="000676D1">
        <w:rPr>
          <w:rFonts w:ascii="Arial" w:hAnsi="Arial" w:cs="Arial"/>
          <w:lang w:val="en-US"/>
        </w:rPr>
        <w:t>PO3</w:t>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t>7.5</w:t>
      </w:r>
    </w:p>
    <w:p w14:paraId="365FE78A" w14:textId="77777777" w:rsidR="00C668B6" w:rsidRPr="000676D1" w:rsidRDefault="00C668B6" w:rsidP="00C668B6">
      <w:pPr>
        <w:rPr>
          <w:rFonts w:ascii="Arial" w:hAnsi="Arial" w:cs="Arial"/>
          <w:lang w:val="en-US"/>
        </w:rPr>
      </w:pPr>
      <w:r w:rsidRPr="000676D1">
        <w:rPr>
          <w:rFonts w:ascii="Arial" w:hAnsi="Arial" w:cs="Arial"/>
          <w:lang w:val="en-US"/>
        </w:rPr>
        <w:t>Grants Officer</w:t>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t>Sc6</w:t>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t>1</w:t>
      </w:r>
    </w:p>
    <w:p w14:paraId="1842609E" w14:textId="77777777" w:rsidR="00C668B6" w:rsidRPr="000676D1" w:rsidRDefault="00C668B6" w:rsidP="00C668B6">
      <w:pPr>
        <w:rPr>
          <w:rFonts w:ascii="Arial" w:hAnsi="Arial" w:cs="Arial"/>
          <w:lang w:val="en-US"/>
        </w:rPr>
      </w:pPr>
    </w:p>
    <w:p w14:paraId="45814BD0" w14:textId="77777777" w:rsidR="00C668B6" w:rsidRPr="000676D1" w:rsidRDefault="00C668B6" w:rsidP="00C668B6">
      <w:pPr>
        <w:rPr>
          <w:rFonts w:ascii="Arial" w:hAnsi="Arial" w:cs="Arial"/>
          <w:lang w:val="en-US"/>
        </w:rPr>
      </w:pPr>
      <w:r w:rsidRPr="000676D1">
        <w:rPr>
          <w:rFonts w:ascii="Arial" w:hAnsi="Arial" w:cs="Arial"/>
          <w:lang w:val="en-US"/>
        </w:rPr>
        <w:t>Number of partially managed staff:</w:t>
      </w:r>
    </w:p>
    <w:p w14:paraId="0C46502B" w14:textId="77777777" w:rsidR="00C668B6" w:rsidRPr="000676D1" w:rsidRDefault="00C668B6" w:rsidP="00C668B6">
      <w:pPr>
        <w:rPr>
          <w:rFonts w:ascii="Arial" w:hAnsi="Arial" w:cs="Arial"/>
          <w:lang w:val="en-US"/>
        </w:rPr>
      </w:pPr>
    </w:p>
    <w:p w14:paraId="007E40CA" w14:textId="77777777" w:rsidR="00C668B6" w:rsidRPr="000676D1" w:rsidRDefault="00C668B6" w:rsidP="00C668B6">
      <w:pPr>
        <w:rPr>
          <w:rFonts w:ascii="Arial" w:hAnsi="Arial" w:cs="Arial"/>
          <w:lang w:val="en-US"/>
        </w:rPr>
      </w:pPr>
      <w:r w:rsidRPr="000676D1">
        <w:rPr>
          <w:rFonts w:ascii="Arial" w:hAnsi="Arial" w:cs="Arial"/>
          <w:lang w:val="en-US"/>
        </w:rPr>
        <w:t>Title:</w:t>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t>Grade</w:t>
      </w:r>
      <w:r w:rsidRPr="000676D1">
        <w:rPr>
          <w:rFonts w:ascii="Arial" w:hAnsi="Arial" w:cs="Arial"/>
          <w:lang w:val="en-US"/>
        </w:rPr>
        <w:tab/>
      </w:r>
      <w:r w:rsidRPr="000676D1">
        <w:rPr>
          <w:rFonts w:ascii="Arial" w:hAnsi="Arial" w:cs="Arial"/>
          <w:lang w:val="en-US"/>
        </w:rPr>
        <w:tab/>
      </w:r>
      <w:r w:rsidRPr="000676D1">
        <w:rPr>
          <w:rFonts w:ascii="Arial" w:hAnsi="Arial" w:cs="Arial"/>
          <w:lang w:val="en-US"/>
        </w:rPr>
        <w:tab/>
        <w:t>No of posts</w:t>
      </w:r>
    </w:p>
    <w:p w14:paraId="06883D95" w14:textId="77777777" w:rsidR="00C668B6" w:rsidRPr="000676D1" w:rsidRDefault="00C668B6" w:rsidP="00C668B6">
      <w:pPr>
        <w:rPr>
          <w:b/>
          <w:sz w:val="20"/>
          <w:szCs w:val="20"/>
          <w:lang w:val="en-US"/>
        </w:rPr>
      </w:pPr>
    </w:p>
    <w:p w14:paraId="33AF3973" w14:textId="77777777" w:rsidR="00C668B6" w:rsidRPr="000676D1" w:rsidRDefault="00C668B6" w:rsidP="00C668B6">
      <w:pPr>
        <w:rPr>
          <w:b/>
          <w:sz w:val="20"/>
          <w:szCs w:val="20"/>
          <w:lang w:val="en-US"/>
        </w:rPr>
      </w:pPr>
    </w:p>
    <w:p w14:paraId="643BB837" w14:textId="77777777" w:rsidR="00C668B6" w:rsidRPr="000676D1" w:rsidRDefault="00C668B6" w:rsidP="00C668B6">
      <w:pPr>
        <w:rPr>
          <w:b/>
          <w:sz w:val="20"/>
          <w:szCs w:val="20"/>
          <w:lang w:val="en-US"/>
        </w:rPr>
      </w:pPr>
    </w:p>
    <w:p w14:paraId="621702D0" w14:textId="77777777" w:rsidR="00C668B6" w:rsidRPr="000676D1" w:rsidRDefault="00C668B6" w:rsidP="00C668B6">
      <w:pPr>
        <w:rPr>
          <w:b/>
          <w:sz w:val="20"/>
          <w:szCs w:val="20"/>
          <w:lang w:val="en-US"/>
        </w:rPr>
      </w:pPr>
    </w:p>
    <w:p w14:paraId="27D3CC37" w14:textId="77777777" w:rsidR="00C668B6" w:rsidRPr="000676D1" w:rsidRDefault="00C668B6" w:rsidP="00C668B6">
      <w:pPr>
        <w:rPr>
          <w:b/>
          <w:sz w:val="20"/>
          <w:szCs w:val="20"/>
          <w:lang w:val="en-US"/>
        </w:rPr>
      </w:pPr>
    </w:p>
    <w:p w14:paraId="034E2DFB" w14:textId="77777777" w:rsidR="00C668B6" w:rsidRPr="000676D1" w:rsidRDefault="00C668B6" w:rsidP="00C668B6">
      <w:pPr>
        <w:rPr>
          <w:b/>
          <w:sz w:val="20"/>
          <w:szCs w:val="20"/>
          <w:lang w:val="en-US"/>
        </w:rPr>
      </w:pPr>
    </w:p>
    <w:p w14:paraId="69469B0C" w14:textId="77777777" w:rsidR="00C668B6" w:rsidRPr="000676D1" w:rsidRDefault="00C668B6" w:rsidP="00C668B6">
      <w:pPr>
        <w:rPr>
          <w:b/>
          <w:sz w:val="20"/>
          <w:szCs w:val="20"/>
          <w:lang w:val="en-US"/>
        </w:rPr>
      </w:pPr>
      <w:r>
        <w:rPr>
          <w:b/>
          <w:sz w:val="20"/>
          <w:szCs w:val="20"/>
          <w:lang w:val="en-US"/>
        </w:rPr>
        <w:br w:type="page"/>
      </w:r>
    </w:p>
    <w:p w14:paraId="54B70349" w14:textId="77777777" w:rsidR="00C668B6" w:rsidRPr="000676D1" w:rsidRDefault="00C668B6" w:rsidP="00C668B6">
      <w:pPr>
        <w:rPr>
          <w:b/>
          <w:sz w:val="20"/>
          <w:szCs w:val="20"/>
          <w:lang w:val="en-US"/>
        </w:rPr>
      </w:pPr>
    </w:p>
    <w:p w14:paraId="0C05F5E4"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cs="Arial"/>
          <w:color w:val="000000"/>
          <w:lang w:val="en-US"/>
        </w:rPr>
      </w:pPr>
      <w:r w:rsidRPr="000676D1">
        <w:rPr>
          <w:rFonts w:ascii="Arial" w:hAnsi="Arial" w:cs="Arial"/>
          <w:b/>
          <w:color w:val="000000"/>
          <w:lang w:val="en-US"/>
        </w:rPr>
        <w:t>PERSON SPECIFICATION</w:t>
      </w:r>
    </w:p>
    <w:p w14:paraId="5BB6F4A8"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cs="Arial"/>
          <w:color w:val="000000"/>
          <w:sz w:val="20"/>
          <w:lang w:val="en-US"/>
        </w:rPr>
      </w:pPr>
    </w:p>
    <w:p w14:paraId="14D4C027"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 w:val="20"/>
          <w:lang w:val="en-US"/>
        </w:rPr>
      </w:pPr>
    </w:p>
    <w:p w14:paraId="40DC59F5"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lang w:val="en-US"/>
        </w:rPr>
      </w:pPr>
      <w:r>
        <w:rPr>
          <w:rFonts w:ascii="Arial" w:hAnsi="Arial" w:cs="Arial"/>
          <w:b/>
          <w:color w:val="000000"/>
          <w:lang w:val="en-US"/>
        </w:rPr>
        <w:t>JOB TITLE:</w:t>
      </w:r>
      <w:r>
        <w:rPr>
          <w:rFonts w:ascii="Arial" w:hAnsi="Arial" w:cs="Arial"/>
          <w:b/>
          <w:color w:val="000000"/>
          <w:lang w:val="en-US"/>
        </w:rPr>
        <w:tab/>
      </w:r>
      <w:r w:rsidRPr="000676D1">
        <w:rPr>
          <w:rFonts w:ascii="Arial" w:hAnsi="Arial" w:cs="Arial"/>
          <w:b/>
          <w:color w:val="000000"/>
          <w:lang w:val="en-US"/>
        </w:rPr>
        <w:t>Community Development</w:t>
      </w:r>
      <w:r>
        <w:rPr>
          <w:rFonts w:ascii="Arial" w:hAnsi="Arial" w:cs="Arial"/>
          <w:b/>
          <w:color w:val="000000"/>
          <w:lang w:val="en-US"/>
        </w:rPr>
        <w:t xml:space="preserve"> Service Manager</w:t>
      </w:r>
      <w:r w:rsidRPr="000676D1">
        <w:rPr>
          <w:rFonts w:ascii="Arial" w:hAnsi="Arial" w:cs="Arial"/>
          <w:b/>
          <w:color w:val="000000"/>
          <w:lang w:val="en-US"/>
        </w:rPr>
        <w:tab/>
        <w:t>POST NO:</w:t>
      </w:r>
      <w:r w:rsidRPr="000676D1">
        <w:rPr>
          <w:rFonts w:ascii="Arial" w:hAnsi="Arial" w:cs="Arial"/>
          <w:b/>
          <w:color w:val="000000"/>
          <w:lang w:val="en-US"/>
        </w:rPr>
        <w:tab/>
      </w:r>
    </w:p>
    <w:p w14:paraId="6073D1E9"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 w:val="20"/>
          <w:lang w:val="en-US"/>
        </w:rPr>
      </w:pPr>
    </w:p>
    <w:p w14:paraId="5648C38A"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lang w:val="en-US"/>
        </w:rPr>
      </w:pPr>
      <w:r w:rsidRPr="000676D1">
        <w:rPr>
          <w:rFonts w:ascii="Arial" w:hAnsi="Arial" w:cs="Arial"/>
          <w:b/>
          <w:color w:val="000000"/>
          <w:lang w:val="en-US"/>
        </w:rPr>
        <w:t>DEPARTMENT: Community Services</w:t>
      </w:r>
      <w:r w:rsidRPr="000676D1">
        <w:rPr>
          <w:rFonts w:ascii="Arial" w:hAnsi="Arial" w:cs="Arial"/>
          <w:b/>
          <w:color w:val="000000"/>
          <w:lang w:val="en-US"/>
        </w:rPr>
        <w:tab/>
      </w:r>
      <w:r w:rsidRPr="000676D1">
        <w:rPr>
          <w:rFonts w:ascii="Arial" w:hAnsi="Arial" w:cs="Arial"/>
          <w:b/>
          <w:color w:val="000000"/>
          <w:lang w:val="en-US"/>
        </w:rPr>
        <w:tab/>
      </w:r>
      <w:r w:rsidRPr="000676D1">
        <w:rPr>
          <w:rFonts w:ascii="Arial" w:hAnsi="Arial" w:cs="Arial"/>
          <w:b/>
          <w:color w:val="000000"/>
          <w:lang w:val="en-US"/>
        </w:rPr>
        <w:tab/>
        <w:t>GRADE:</w:t>
      </w:r>
      <w:r w:rsidRPr="000676D1">
        <w:rPr>
          <w:rFonts w:ascii="Arial" w:hAnsi="Arial" w:cs="Arial"/>
          <w:color w:val="000000"/>
          <w:lang w:val="en-US"/>
        </w:rPr>
        <w:t xml:space="preserve">  </w:t>
      </w:r>
      <w:r>
        <w:rPr>
          <w:rFonts w:ascii="Arial" w:hAnsi="Arial" w:cs="Arial"/>
          <w:color w:val="000000"/>
          <w:lang w:val="en-US"/>
        </w:rPr>
        <w:t>PO8</w:t>
      </w:r>
    </w:p>
    <w:p w14:paraId="4082748D"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 w:val="20"/>
          <w:lang w:val="en-US"/>
        </w:rPr>
      </w:pPr>
    </w:p>
    <w:p w14:paraId="67BE22E2"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u w:val="single"/>
          <w:lang w:val="en-US"/>
        </w:rPr>
      </w:pPr>
      <w:r w:rsidRPr="000676D1">
        <w:rPr>
          <w:rFonts w:ascii="Arial" w:hAnsi="Arial" w:cs="Arial"/>
          <w:color w:val="000000"/>
          <w:sz w:val="22"/>
          <w:szCs w:val="22"/>
          <w:u w:val="single"/>
          <w:lang w:val="en-US"/>
        </w:rPr>
        <w:t>Note to Candidates</w:t>
      </w:r>
    </w:p>
    <w:p w14:paraId="044D13E5"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lang w:val="en-US"/>
        </w:rPr>
      </w:pPr>
      <w:r w:rsidRPr="000676D1">
        <w:rPr>
          <w:rFonts w:ascii="Arial" w:hAnsi="Arial" w:cs="Arial"/>
          <w:color w:val="000000"/>
          <w:sz w:val="22"/>
          <w:szCs w:val="22"/>
          <w:lang w:val="en-US"/>
        </w:rPr>
        <w:t>The Person Specification is a picture of the skills, knowledge and experience needed to carry out the job.  It has been used to draw up the advert and will also be used in the shortlisting and interview process for this post.</w:t>
      </w:r>
    </w:p>
    <w:p w14:paraId="1C00D8DD"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000000"/>
          <w:sz w:val="22"/>
          <w:szCs w:val="22"/>
          <w:lang w:val="en-US"/>
        </w:rPr>
      </w:pPr>
    </w:p>
    <w:p w14:paraId="678C5140"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lang w:val="en-US"/>
        </w:rPr>
      </w:pPr>
      <w:r w:rsidRPr="000676D1">
        <w:rPr>
          <w:rFonts w:ascii="Arial" w:hAnsi="Arial" w:cs="Arial"/>
          <w:color w:val="000000"/>
          <w:sz w:val="22"/>
          <w:szCs w:val="22"/>
          <w:lang w:val="en-US"/>
        </w:rPr>
        <w:t>Those categories marked 'S' will be used especially for the purpose of shortlisting.</w:t>
      </w:r>
    </w:p>
    <w:p w14:paraId="0D160295"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color w:val="000000"/>
          <w:sz w:val="22"/>
          <w:szCs w:val="22"/>
          <w:lang w:val="en-US"/>
        </w:rPr>
      </w:pPr>
    </w:p>
    <w:p w14:paraId="206DCB0C"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lang w:val="en-US"/>
        </w:rPr>
      </w:pPr>
      <w:r w:rsidRPr="000676D1">
        <w:rPr>
          <w:rFonts w:ascii="Arial" w:hAnsi="Arial" w:cs="Arial"/>
          <w:sz w:val="22"/>
          <w:szCs w:val="22"/>
          <w:lang w:val="en-US"/>
        </w:rPr>
        <w:t>Please ensure that Equality and Diversity issues are addressed specifically in relation to the role for which you are applying when addressing the requirements of this person specification where appropriate.</w:t>
      </w:r>
    </w:p>
    <w:p w14:paraId="2F1358B0"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sz w:val="22"/>
          <w:szCs w:val="22"/>
          <w:lang w:val="en-US"/>
        </w:rPr>
      </w:pPr>
    </w:p>
    <w:p w14:paraId="143E1CCD" w14:textId="77777777" w:rsidR="00C668B6" w:rsidRPr="000676D1"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lang w:val="en-US"/>
        </w:rPr>
      </w:pPr>
      <w:r w:rsidRPr="000676D1">
        <w:rPr>
          <w:rFonts w:ascii="Arial" w:hAnsi="Arial" w:cs="Arial"/>
          <w:sz w:val="22"/>
          <w:szCs w:val="22"/>
          <w:lang w:val="en-US"/>
        </w:rPr>
        <w:t>If you are a disabled person, but are unable to meet some of the job requirements specifically because of your disability, please address this in your application.  If you meet all the other criteria you will be shortlisted and we will explore jointly with you if there are ways in which the job can be changed to enable you to meet the requirements.</w:t>
      </w:r>
    </w:p>
    <w:p w14:paraId="2DE3952D" w14:textId="77777777" w:rsidR="00C668B6" w:rsidRPr="000676D1" w:rsidRDefault="00C668B6" w:rsidP="00C668B6">
      <w:pPr>
        <w:rPr>
          <w:rFonts w:cs="Arial"/>
          <w:sz w:val="20"/>
          <w:lang w:val="en-US"/>
        </w:rPr>
      </w:pPr>
    </w:p>
    <w:p w14:paraId="0EDEBBBD" w14:textId="77777777" w:rsidR="00C668B6" w:rsidRPr="000676D1" w:rsidRDefault="00C668B6" w:rsidP="00C668B6">
      <w:pPr>
        <w:rPr>
          <w:rFonts w:cs="Arial"/>
          <w:sz w:val="20"/>
          <w:lang w:val="en-US"/>
        </w:rPr>
      </w:pPr>
    </w:p>
    <w:p w14:paraId="11D4F3B7" w14:textId="77777777" w:rsidR="00C668B6" w:rsidRPr="000676D1" w:rsidRDefault="00C668B6" w:rsidP="00C668B6">
      <w:pPr>
        <w:rPr>
          <w:rFonts w:ascii="Arial" w:hAnsi="Arial" w:cs="Arial"/>
          <w:sz w:val="22"/>
          <w:szCs w:val="22"/>
          <w:lang w:val="en-US"/>
        </w:rPr>
      </w:pPr>
    </w:p>
    <w:p w14:paraId="319673D8" w14:textId="77777777" w:rsidR="00C668B6" w:rsidRPr="000676D1" w:rsidRDefault="00C668B6" w:rsidP="00C668B6">
      <w:pPr>
        <w:rPr>
          <w:rFonts w:ascii="Arial" w:hAnsi="Arial" w:cs="Arial"/>
          <w:sz w:val="22"/>
          <w:szCs w:val="22"/>
          <w:lang w:val="en-US"/>
        </w:rPr>
      </w:pPr>
    </w:p>
    <w:p w14:paraId="73E7006E" w14:textId="77777777" w:rsidR="00C668B6" w:rsidRPr="000676D1" w:rsidRDefault="00C668B6" w:rsidP="00C668B6">
      <w:pPr>
        <w:keepNext/>
        <w:outlineLvl w:val="0"/>
        <w:rPr>
          <w:rFonts w:ascii="Arial" w:hAnsi="Arial" w:cs="Arial"/>
          <w:b/>
          <w:sz w:val="22"/>
          <w:szCs w:val="22"/>
        </w:rPr>
      </w:pPr>
      <w:r w:rsidRPr="000676D1">
        <w:rPr>
          <w:rFonts w:ascii="Arial" w:hAnsi="Arial" w:cs="Arial"/>
          <w:b/>
          <w:sz w:val="22"/>
          <w:szCs w:val="22"/>
        </w:rPr>
        <w:t>Knowledge</w:t>
      </w:r>
    </w:p>
    <w:p w14:paraId="0008696F"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Demonstrable knowledge of national and regional initiatives which inform the direction and delivery of community development and engagement services.</w:t>
      </w:r>
    </w:p>
    <w:p w14:paraId="5DC18956" w14:textId="77777777" w:rsidR="00C668B6" w:rsidRPr="000676D1" w:rsidRDefault="00C668B6" w:rsidP="00C668B6">
      <w:pPr>
        <w:rPr>
          <w:rFonts w:ascii="Arial" w:hAnsi="Arial" w:cs="Arial"/>
          <w:sz w:val="22"/>
          <w:szCs w:val="22"/>
          <w:lang w:val="en-US"/>
        </w:rPr>
      </w:pPr>
    </w:p>
    <w:p w14:paraId="64BE830E"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Detailed knowledge of challenges and issues facing the public sector and in particular local government.</w:t>
      </w:r>
    </w:p>
    <w:p w14:paraId="7BB69D41" w14:textId="77777777" w:rsidR="00C668B6" w:rsidRPr="000676D1" w:rsidRDefault="00C668B6" w:rsidP="00C668B6">
      <w:pPr>
        <w:rPr>
          <w:rFonts w:ascii="Arial" w:hAnsi="Arial" w:cs="Arial"/>
          <w:sz w:val="22"/>
          <w:szCs w:val="22"/>
          <w:lang w:val="en-US"/>
        </w:rPr>
      </w:pPr>
    </w:p>
    <w:p w14:paraId="27BBB968"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In depth knowledge of approaches to increasing participation within the voluntary sector.</w:t>
      </w:r>
    </w:p>
    <w:p w14:paraId="67C488BF" w14:textId="77777777" w:rsidR="00C668B6" w:rsidRPr="000676D1" w:rsidRDefault="00C668B6" w:rsidP="00C668B6">
      <w:pPr>
        <w:rPr>
          <w:rFonts w:ascii="Arial" w:hAnsi="Arial" w:cs="Arial"/>
          <w:sz w:val="22"/>
          <w:szCs w:val="22"/>
          <w:lang w:val="en-US"/>
        </w:rPr>
      </w:pPr>
    </w:p>
    <w:p w14:paraId="79BEE98A"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 xml:space="preserve">Knowledge of the areas that may be funded through a variety of council funding sources including </w:t>
      </w:r>
      <w:proofErr w:type="spellStart"/>
      <w:r w:rsidRPr="000676D1">
        <w:rPr>
          <w:rFonts w:ascii="Arial" w:hAnsi="Arial" w:cs="Arial"/>
          <w:sz w:val="22"/>
          <w:szCs w:val="22"/>
          <w:lang w:val="en-US"/>
        </w:rPr>
        <w:t>Neighbourhood</w:t>
      </w:r>
      <w:proofErr w:type="spellEnd"/>
      <w:r w:rsidRPr="000676D1">
        <w:rPr>
          <w:rFonts w:ascii="Arial" w:hAnsi="Arial" w:cs="Arial"/>
          <w:sz w:val="22"/>
          <w:szCs w:val="22"/>
          <w:lang w:val="en-US"/>
        </w:rPr>
        <w:t xml:space="preserve"> Infrastructure Levy.</w:t>
      </w:r>
    </w:p>
    <w:p w14:paraId="2C125163" w14:textId="77777777" w:rsidR="00C668B6" w:rsidRPr="000676D1" w:rsidRDefault="00C668B6" w:rsidP="00C668B6">
      <w:pPr>
        <w:rPr>
          <w:rFonts w:ascii="Arial" w:hAnsi="Arial" w:cs="Arial"/>
          <w:b/>
          <w:sz w:val="22"/>
          <w:szCs w:val="22"/>
          <w:lang w:val="en-US"/>
        </w:rPr>
      </w:pPr>
    </w:p>
    <w:p w14:paraId="55C91F5A" w14:textId="77777777" w:rsidR="00C668B6" w:rsidRPr="000676D1" w:rsidRDefault="00C668B6" w:rsidP="00C668B6">
      <w:pPr>
        <w:tabs>
          <w:tab w:val="left" w:pos="2565"/>
        </w:tabs>
        <w:rPr>
          <w:rFonts w:ascii="Arial" w:hAnsi="Arial" w:cs="Arial"/>
          <w:b/>
          <w:sz w:val="22"/>
          <w:szCs w:val="22"/>
          <w:lang w:val="en-US"/>
        </w:rPr>
      </w:pPr>
      <w:r w:rsidRPr="000676D1">
        <w:rPr>
          <w:rFonts w:ascii="Arial" w:hAnsi="Arial" w:cs="Arial"/>
          <w:b/>
          <w:sz w:val="22"/>
          <w:szCs w:val="22"/>
          <w:lang w:val="en-US"/>
        </w:rPr>
        <w:tab/>
      </w:r>
    </w:p>
    <w:p w14:paraId="1FC4981D" w14:textId="77777777" w:rsidR="00C668B6" w:rsidRPr="000676D1" w:rsidRDefault="00C668B6" w:rsidP="00C668B6">
      <w:pPr>
        <w:keepNext/>
        <w:outlineLvl w:val="0"/>
        <w:rPr>
          <w:rFonts w:ascii="Arial" w:hAnsi="Arial" w:cs="Arial"/>
          <w:b/>
          <w:sz w:val="22"/>
          <w:szCs w:val="22"/>
        </w:rPr>
      </w:pPr>
      <w:r w:rsidRPr="000676D1">
        <w:rPr>
          <w:rFonts w:ascii="Arial" w:hAnsi="Arial" w:cs="Arial"/>
          <w:b/>
          <w:sz w:val="22"/>
          <w:szCs w:val="22"/>
        </w:rPr>
        <w:t>Aptitude</w:t>
      </w:r>
    </w:p>
    <w:p w14:paraId="540C50E6"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Ability to inspire staff, colleagues and partners to work together with limited resources and deliver results.</w:t>
      </w:r>
    </w:p>
    <w:p w14:paraId="77886284" w14:textId="77777777" w:rsidR="00C668B6" w:rsidRPr="000676D1" w:rsidRDefault="00C668B6" w:rsidP="00C668B6">
      <w:pPr>
        <w:rPr>
          <w:rFonts w:ascii="Arial" w:hAnsi="Arial" w:cs="Arial"/>
          <w:sz w:val="22"/>
          <w:szCs w:val="22"/>
          <w:lang w:val="en-US"/>
        </w:rPr>
      </w:pPr>
    </w:p>
    <w:p w14:paraId="46384F6C"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Ability to operate within dynamic environment, flexibly but without losing direction.</w:t>
      </w:r>
    </w:p>
    <w:p w14:paraId="794BCA9B" w14:textId="77777777" w:rsidR="00C668B6" w:rsidRPr="000676D1" w:rsidRDefault="00C668B6" w:rsidP="00C668B6">
      <w:pPr>
        <w:rPr>
          <w:rFonts w:ascii="Arial" w:hAnsi="Arial" w:cs="Arial"/>
          <w:sz w:val="22"/>
          <w:szCs w:val="22"/>
          <w:lang w:val="en-US"/>
        </w:rPr>
      </w:pPr>
    </w:p>
    <w:p w14:paraId="6BA89D7C"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Ability to advise and provide guidance on complex policy issues</w:t>
      </w:r>
    </w:p>
    <w:p w14:paraId="3EAE7D95" w14:textId="77777777" w:rsidR="00C668B6" w:rsidRPr="000676D1" w:rsidRDefault="00C668B6" w:rsidP="00C668B6">
      <w:pPr>
        <w:rPr>
          <w:rFonts w:ascii="Arial" w:hAnsi="Arial" w:cs="Arial"/>
          <w:sz w:val="22"/>
          <w:szCs w:val="22"/>
          <w:lang w:val="en-US"/>
        </w:rPr>
      </w:pPr>
    </w:p>
    <w:p w14:paraId="47148762"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Ability to work effectively within a political context</w:t>
      </w:r>
    </w:p>
    <w:p w14:paraId="799A94AA" w14:textId="77777777" w:rsidR="00C668B6" w:rsidRPr="000676D1" w:rsidRDefault="00C668B6" w:rsidP="00C668B6">
      <w:pPr>
        <w:rPr>
          <w:rFonts w:ascii="Arial" w:hAnsi="Arial" w:cs="Arial"/>
          <w:b/>
          <w:sz w:val="22"/>
          <w:szCs w:val="22"/>
          <w:lang w:val="en-US"/>
        </w:rPr>
      </w:pPr>
    </w:p>
    <w:p w14:paraId="3A462456" w14:textId="77777777" w:rsidR="00C668B6" w:rsidRPr="000676D1" w:rsidRDefault="00C668B6" w:rsidP="00C668B6">
      <w:pPr>
        <w:keepNext/>
        <w:outlineLvl w:val="0"/>
        <w:rPr>
          <w:rFonts w:ascii="Arial" w:hAnsi="Arial" w:cs="Arial"/>
          <w:b/>
          <w:sz w:val="22"/>
          <w:szCs w:val="22"/>
        </w:rPr>
      </w:pPr>
      <w:r w:rsidRPr="000676D1">
        <w:rPr>
          <w:rFonts w:ascii="Arial" w:hAnsi="Arial" w:cs="Arial"/>
          <w:b/>
          <w:sz w:val="22"/>
          <w:szCs w:val="22"/>
        </w:rPr>
        <w:t>Skills</w:t>
      </w:r>
    </w:p>
    <w:p w14:paraId="2FECC458" w14:textId="77777777" w:rsidR="00C668B6" w:rsidRPr="000676D1" w:rsidRDefault="00C668B6" w:rsidP="00C668B6">
      <w:pPr>
        <w:rPr>
          <w:rFonts w:ascii="Arial" w:hAnsi="Arial" w:cs="Arial"/>
          <w:sz w:val="18"/>
          <w:szCs w:val="18"/>
        </w:rPr>
      </w:pPr>
      <w:r w:rsidRPr="000676D1">
        <w:rPr>
          <w:rFonts w:ascii="Arial" w:hAnsi="Arial" w:cs="Arial"/>
          <w:b/>
          <w:sz w:val="18"/>
          <w:szCs w:val="18"/>
        </w:rPr>
        <w:t>(Skills can only be used as shortlisting criteria if the skill is to be tested)</w:t>
      </w:r>
      <w:r w:rsidRPr="000676D1">
        <w:rPr>
          <w:rFonts w:ascii="Arial" w:hAnsi="Arial" w:cs="Arial"/>
          <w:sz w:val="18"/>
          <w:szCs w:val="18"/>
        </w:rPr>
        <w:tab/>
      </w:r>
      <w:r w:rsidRPr="000676D1">
        <w:rPr>
          <w:rFonts w:ascii="Arial" w:hAnsi="Arial" w:cs="Arial"/>
          <w:sz w:val="18"/>
          <w:szCs w:val="18"/>
        </w:rPr>
        <w:tab/>
        <w:t xml:space="preserve">                          </w:t>
      </w:r>
      <w:r w:rsidRPr="000676D1">
        <w:rPr>
          <w:rFonts w:ascii="Arial" w:hAnsi="Arial" w:cs="Arial"/>
          <w:sz w:val="18"/>
          <w:szCs w:val="18"/>
        </w:rPr>
        <w:tab/>
        <w:t>(</w:t>
      </w:r>
      <w:r w:rsidRPr="000676D1">
        <w:rPr>
          <w:rFonts w:ascii="Arial" w:hAnsi="Arial" w:cs="Arial"/>
          <w:b/>
          <w:sz w:val="18"/>
          <w:szCs w:val="18"/>
        </w:rPr>
        <w:t>To Be Tested</w:t>
      </w:r>
      <w:r w:rsidRPr="000676D1">
        <w:rPr>
          <w:rFonts w:ascii="Arial" w:hAnsi="Arial" w:cs="Arial"/>
          <w:sz w:val="18"/>
          <w:szCs w:val="18"/>
        </w:rPr>
        <w:t xml:space="preserve"> – </w:t>
      </w:r>
      <w:r w:rsidRPr="000676D1">
        <w:rPr>
          <w:rFonts w:ascii="Arial" w:hAnsi="Arial" w:cs="Arial"/>
          <w:b/>
          <w:sz w:val="18"/>
          <w:szCs w:val="18"/>
        </w:rPr>
        <w:t>S)</w:t>
      </w:r>
    </w:p>
    <w:p w14:paraId="29353A4A"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Excellent communication and presentation skills</w:t>
      </w:r>
    </w:p>
    <w:p w14:paraId="7A09E5F2"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Good budget management skills including income generation.</w:t>
      </w:r>
    </w:p>
    <w:p w14:paraId="68C7768A"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lastRenderedPageBreak/>
        <w:t>Confident and inspiring leader.</w:t>
      </w:r>
    </w:p>
    <w:p w14:paraId="471B6F43"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Creative, problem solving skills.</w:t>
      </w:r>
    </w:p>
    <w:p w14:paraId="02884319" w14:textId="77777777" w:rsidR="00C668B6" w:rsidRPr="000676D1" w:rsidRDefault="00C668B6" w:rsidP="00C668B6">
      <w:pPr>
        <w:rPr>
          <w:rFonts w:ascii="Arial" w:hAnsi="Arial" w:cs="Arial"/>
          <w:b/>
          <w:sz w:val="22"/>
          <w:szCs w:val="22"/>
          <w:lang w:val="en-US"/>
        </w:rPr>
      </w:pPr>
    </w:p>
    <w:p w14:paraId="4082BCD2" w14:textId="77777777" w:rsidR="00C668B6" w:rsidRPr="000676D1" w:rsidRDefault="00C668B6" w:rsidP="00C668B6">
      <w:pPr>
        <w:keepNext/>
        <w:outlineLvl w:val="0"/>
        <w:rPr>
          <w:rFonts w:ascii="Arial" w:hAnsi="Arial" w:cs="Arial"/>
          <w:b/>
          <w:sz w:val="22"/>
          <w:szCs w:val="22"/>
        </w:rPr>
      </w:pPr>
      <w:r w:rsidRPr="000676D1">
        <w:rPr>
          <w:rFonts w:ascii="Arial" w:hAnsi="Arial" w:cs="Arial"/>
          <w:b/>
          <w:sz w:val="22"/>
          <w:szCs w:val="22"/>
        </w:rPr>
        <w:t>Experience</w:t>
      </w:r>
    </w:p>
    <w:p w14:paraId="72929A9B"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Substantial experience of working at senior management level with responsibility for relevant service areas.</w:t>
      </w:r>
    </w:p>
    <w:p w14:paraId="7D4226BD" w14:textId="77777777" w:rsidR="00C668B6" w:rsidRPr="000676D1" w:rsidRDefault="00C668B6" w:rsidP="00C668B6">
      <w:pPr>
        <w:rPr>
          <w:rFonts w:ascii="Arial" w:hAnsi="Arial" w:cs="Arial"/>
          <w:sz w:val="22"/>
          <w:szCs w:val="22"/>
          <w:lang w:val="en-US"/>
        </w:rPr>
      </w:pPr>
    </w:p>
    <w:p w14:paraId="6DD5195E"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Experience of developing strategic approaches and policy development.</w:t>
      </w:r>
    </w:p>
    <w:p w14:paraId="233B1CF7" w14:textId="77777777" w:rsidR="00C668B6" w:rsidRPr="000676D1" w:rsidRDefault="00C668B6" w:rsidP="00C668B6">
      <w:pPr>
        <w:rPr>
          <w:rFonts w:ascii="Arial" w:hAnsi="Arial" w:cs="Arial"/>
          <w:sz w:val="22"/>
          <w:szCs w:val="22"/>
          <w:lang w:val="en-US"/>
        </w:rPr>
      </w:pPr>
    </w:p>
    <w:p w14:paraId="2DD30646"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Substantial fundraising experience.</w:t>
      </w:r>
    </w:p>
    <w:p w14:paraId="13A47D67" w14:textId="77777777" w:rsidR="00C668B6" w:rsidRPr="000676D1" w:rsidRDefault="00C668B6" w:rsidP="00C668B6">
      <w:pPr>
        <w:rPr>
          <w:rFonts w:ascii="Arial" w:hAnsi="Arial" w:cs="Arial"/>
          <w:sz w:val="22"/>
          <w:szCs w:val="22"/>
          <w:lang w:val="en-US"/>
        </w:rPr>
      </w:pPr>
    </w:p>
    <w:p w14:paraId="286BA752"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Experience of monitoring, evaluation and learning frameworks across the Third Sector.</w:t>
      </w:r>
    </w:p>
    <w:p w14:paraId="44FEB288" w14:textId="77777777" w:rsidR="00C668B6" w:rsidRPr="000676D1" w:rsidRDefault="00C668B6" w:rsidP="00C668B6">
      <w:pPr>
        <w:rPr>
          <w:sz w:val="20"/>
          <w:szCs w:val="20"/>
        </w:rPr>
      </w:pPr>
    </w:p>
    <w:p w14:paraId="7A13D8A7" w14:textId="77777777" w:rsidR="00C668B6" w:rsidRPr="000676D1" w:rsidRDefault="00C668B6" w:rsidP="00C668B6">
      <w:pPr>
        <w:keepNext/>
        <w:outlineLvl w:val="0"/>
        <w:rPr>
          <w:rFonts w:ascii="Arial" w:hAnsi="Arial" w:cs="Arial"/>
          <w:b/>
          <w:sz w:val="22"/>
          <w:szCs w:val="22"/>
        </w:rPr>
      </w:pPr>
      <w:r w:rsidRPr="000676D1">
        <w:rPr>
          <w:rFonts w:ascii="Arial" w:hAnsi="Arial" w:cs="Arial"/>
          <w:b/>
          <w:sz w:val="22"/>
          <w:szCs w:val="22"/>
        </w:rPr>
        <w:t>General Education</w:t>
      </w:r>
    </w:p>
    <w:p w14:paraId="666B8949"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Excellent numeracy and literacy skills</w:t>
      </w:r>
    </w:p>
    <w:p w14:paraId="467E90DB" w14:textId="77777777" w:rsidR="00C668B6" w:rsidRPr="000676D1" w:rsidRDefault="00C668B6" w:rsidP="00C668B6">
      <w:pPr>
        <w:rPr>
          <w:rFonts w:ascii="Arial" w:hAnsi="Arial" w:cs="Arial"/>
          <w:sz w:val="22"/>
          <w:szCs w:val="22"/>
          <w:lang w:val="en-US"/>
        </w:rPr>
      </w:pPr>
    </w:p>
    <w:p w14:paraId="00880B83" w14:textId="77777777" w:rsidR="00C668B6" w:rsidRPr="000676D1" w:rsidRDefault="00C668B6" w:rsidP="00C668B6">
      <w:pPr>
        <w:rPr>
          <w:rFonts w:ascii="Arial" w:hAnsi="Arial" w:cs="Arial"/>
          <w:b/>
          <w:sz w:val="22"/>
          <w:szCs w:val="22"/>
          <w:lang w:val="en-US"/>
        </w:rPr>
      </w:pPr>
      <w:r w:rsidRPr="000676D1">
        <w:rPr>
          <w:rFonts w:ascii="Arial" w:hAnsi="Arial" w:cs="Arial"/>
          <w:b/>
          <w:sz w:val="22"/>
          <w:szCs w:val="22"/>
          <w:lang w:val="en-US"/>
        </w:rPr>
        <w:t>Equality &amp; Diversity</w:t>
      </w:r>
    </w:p>
    <w:p w14:paraId="7E2E4DEB"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 xml:space="preserve">Awareness of and a commitment to Equality of Access and </w:t>
      </w:r>
      <w:smartTag w:uri="urn:schemas-microsoft-com:office:smarttags" w:element="place">
        <w:r w:rsidRPr="000676D1">
          <w:rPr>
            <w:rFonts w:ascii="Arial" w:hAnsi="Arial" w:cs="Arial"/>
            <w:sz w:val="22"/>
            <w:szCs w:val="22"/>
            <w:lang w:val="en-US"/>
          </w:rPr>
          <w:t>Opportunity</w:t>
        </w:r>
      </w:smartTag>
      <w:r w:rsidRPr="000676D1">
        <w:rPr>
          <w:rFonts w:ascii="Arial" w:hAnsi="Arial" w:cs="Arial"/>
          <w:sz w:val="22"/>
          <w:szCs w:val="22"/>
          <w:lang w:val="en-US"/>
        </w:rPr>
        <w:t xml:space="preserve"> in a diverse community</w:t>
      </w:r>
      <w:r w:rsidRPr="000676D1">
        <w:rPr>
          <w:rFonts w:ascii="Arial" w:hAnsi="Arial" w:cs="Arial"/>
          <w:sz w:val="22"/>
          <w:szCs w:val="22"/>
          <w:lang w:val="en-US"/>
        </w:rPr>
        <w:tab/>
      </w:r>
      <w:r w:rsidRPr="000676D1">
        <w:rPr>
          <w:rFonts w:ascii="Arial" w:hAnsi="Arial" w:cs="Arial"/>
          <w:sz w:val="22"/>
          <w:szCs w:val="22"/>
          <w:lang w:val="en-US"/>
        </w:rPr>
        <w:tab/>
      </w:r>
      <w:r w:rsidRPr="000676D1">
        <w:rPr>
          <w:rFonts w:ascii="Arial" w:hAnsi="Arial" w:cs="Arial"/>
          <w:b/>
          <w:sz w:val="22"/>
          <w:szCs w:val="22"/>
          <w:lang w:val="en-US"/>
        </w:rPr>
        <w:t>S</w:t>
      </w:r>
    </w:p>
    <w:p w14:paraId="51702C74"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 xml:space="preserve">Understanding of how equality and diversity relates to this post                                                                </w:t>
      </w:r>
      <w:r w:rsidRPr="000676D1">
        <w:rPr>
          <w:rFonts w:ascii="Arial" w:hAnsi="Arial" w:cs="Arial"/>
          <w:b/>
          <w:sz w:val="22"/>
          <w:szCs w:val="22"/>
          <w:lang w:val="en-US"/>
        </w:rPr>
        <w:t>S</w:t>
      </w:r>
    </w:p>
    <w:p w14:paraId="57663BBA" w14:textId="77777777" w:rsidR="00C668B6" w:rsidRPr="000676D1" w:rsidRDefault="00C668B6" w:rsidP="00C668B6">
      <w:pPr>
        <w:keepNext/>
        <w:outlineLvl w:val="0"/>
        <w:rPr>
          <w:rFonts w:ascii="Arial" w:hAnsi="Arial" w:cs="Arial"/>
          <w:b/>
          <w:sz w:val="22"/>
          <w:szCs w:val="22"/>
        </w:rPr>
      </w:pPr>
    </w:p>
    <w:p w14:paraId="080E2365" w14:textId="77777777" w:rsidR="00C668B6" w:rsidRPr="000676D1" w:rsidRDefault="00C668B6" w:rsidP="00C668B6">
      <w:pPr>
        <w:keepNext/>
        <w:outlineLvl w:val="0"/>
        <w:rPr>
          <w:rFonts w:ascii="Arial" w:hAnsi="Arial" w:cs="Arial"/>
          <w:b/>
          <w:sz w:val="22"/>
          <w:szCs w:val="22"/>
        </w:rPr>
      </w:pPr>
      <w:r w:rsidRPr="000676D1">
        <w:rPr>
          <w:rFonts w:ascii="Arial" w:hAnsi="Arial" w:cs="Arial"/>
          <w:b/>
          <w:sz w:val="22"/>
          <w:szCs w:val="22"/>
        </w:rPr>
        <w:t>Personal Qualities</w:t>
      </w:r>
    </w:p>
    <w:p w14:paraId="21707E7C"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Credibility that inspires confidence of colleagues, partners and stakeholders.</w:t>
      </w:r>
    </w:p>
    <w:p w14:paraId="73B115A3" w14:textId="77777777" w:rsidR="00C668B6" w:rsidRPr="000676D1" w:rsidRDefault="00C668B6" w:rsidP="00C668B6">
      <w:pPr>
        <w:rPr>
          <w:rFonts w:ascii="Arial" w:hAnsi="Arial" w:cs="Arial"/>
          <w:b/>
          <w:sz w:val="22"/>
          <w:szCs w:val="22"/>
          <w:lang w:val="en-US"/>
        </w:rPr>
      </w:pPr>
    </w:p>
    <w:p w14:paraId="6B981010" w14:textId="77777777" w:rsidR="00C668B6" w:rsidRPr="000676D1" w:rsidRDefault="00C668B6" w:rsidP="00C668B6">
      <w:pPr>
        <w:keepNext/>
        <w:outlineLvl w:val="0"/>
        <w:rPr>
          <w:rFonts w:ascii="Arial" w:hAnsi="Arial"/>
          <w:b/>
          <w:szCs w:val="20"/>
        </w:rPr>
      </w:pPr>
      <w:r w:rsidRPr="000676D1">
        <w:rPr>
          <w:rFonts w:ascii="Arial" w:hAnsi="Arial"/>
          <w:b/>
          <w:szCs w:val="20"/>
        </w:rPr>
        <w:t>Circumstances</w:t>
      </w:r>
    </w:p>
    <w:p w14:paraId="43AD2DC6" w14:textId="77777777" w:rsidR="00C668B6" w:rsidRPr="000676D1" w:rsidRDefault="00C668B6" w:rsidP="00C668B6">
      <w:pPr>
        <w:rPr>
          <w:rFonts w:ascii="Arial" w:hAnsi="Arial" w:cs="Arial"/>
          <w:sz w:val="22"/>
          <w:szCs w:val="22"/>
        </w:rPr>
      </w:pPr>
      <w:r w:rsidRPr="000676D1">
        <w:rPr>
          <w:rFonts w:ascii="Arial" w:hAnsi="Arial" w:cs="Arial"/>
          <w:sz w:val="22"/>
          <w:szCs w:val="22"/>
        </w:rPr>
        <w:t>Must be able to work flexibly to meet the demands of the job, including out of hours working at evenings and weekends.</w:t>
      </w:r>
    </w:p>
    <w:p w14:paraId="65C1D76C" w14:textId="77777777" w:rsidR="00C668B6" w:rsidRPr="000676D1" w:rsidRDefault="00C668B6" w:rsidP="00C668B6">
      <w:pPr>
        <w:rPr>
          <w:sz w:val="20"/>
          <w:szCs w:val="20"/>
        </w:rPr>
      </w:pPr>
    </w:p>
    <w:p w14:paraId="587249E9" w14:textId="77777777" w:rsidR="00C668B6" w:rsidRPr="000676D1" w:rsidRDefault="00C668B6" w:rsidP="00C668B6">
      <w:pPr>
        <w:rPr>
          <w:sz w:val="20"/>
          <w:szCs w:val="20"/>
        </w:rPr>
      </w:pPr>
    </w:p>
    <w:p w14:paraId="338A5D44" w14:textId="77777777" w:rsidR="00C668B6" w:rsidRPr="000676D1" w:rsidRDefault="00C668B6" w:rsidP="00C668B6">
      <w:pPr>
        <w:rPr>
          <w:sz w:val="20"/>
          <w:szCs w:val="20"/>
        </w:rPr>
      </w:pPr>
    </w:p>
    <w:p w14:paraId="5E28C993" w14:textId="77777777" w:rsidR="00C668B6" w:rsidRPr="000676D1" w:rsidRDefault="00C668B6" w:rsidP="00C668B6">
      <w:pPr>
        <w:rPr>
          <w:rFonts w:ascii="Arial" w:hAnsi="Arial" w:cs="Arial"/>
          <w:b/>
        </w:rPr>
      </w:pPr>
      <w:r w:rsidRPr="000676D1">
        <w:rPr>
          <w:rFonts w:cs="Arial"/>
          <w:noProof/>
          <w:sz w:val="22"/>
          <w:szCs w:val="22"/>
        </w:rPr>
        <mc:AlternateContent>
          <mc:Choice Requires="wps">
            <w:drawing>
              <wp:anchor distT="0" distB="0" distL="114300" distR="114300" simplePos="0" relativeHeight="251661312" behindDoc="0" locked="0" layoutInCell="1" allowOverlap="1" wp14:anchorId="1E26A3C8" wp14:editId="4B65EB39">
                <wp:simplePos x="0" y="0"/>
                <wp:positionH relativeFrom="column">
                  <wp:posOffset>5757545</wp:posOffset>
                </wp:positionH>
                <wp:positionV relativeFrom="paragraph">
                  <wp:posOffset>1270</wp:posOffset>
                </wp:positionV>
                <wp:extent cx="342900" cy="228600"/>
                <wp:effectExtent l="10160" t="5715" r="8890"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31511803" w14:textId="77777777" w:rsidR="00C668B6" w:rsidRDefault="00C668B6" w:rsidP="00C668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6A3C8" id="_x0000_t202" coordsize="21600,21600" o:spt="202" path="m,l,21600r21600,l21600,xe">
                <v:stroke joinstyle="miter"/>
                <v:path gradientshapeok="t" o:connecttype="rect"/>
              </v:shapetype>
              <v:shape id="Text Box 4" o:spid="_x0000_s1026" type="#_x0000_t202" style="position:absolute;margin-left:453.35pt;margin-top:.1pt;width:27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">
                <v:textbox>
                  <w:txbxContent>
                    <w:p w14:paraId="31511803" w14:textId="77777777" w:rsidR="00C668B6" w:rsidRDefault="00C668B6" w:rsidP="00C668B6"/>
                  </w:txbxContent>
                </v:textbox>
              </v:shape>
            </w:pict>
          </mc:Fallback>
        </mc:AlternateContent>
      </w:r>
      <w:r w:rsidRPr="000676D1">
        <w:rPr>
          <w:rFonts w:ascii="Arial" w:hAnsi="Arial" w:cs="Arial"/>
          <w:noProof/>
        </w:rPr>
        <mc:AlternateContent>
          <mc:Choice Requires="wps">
            <w:drawing>
              <wp:anchor distT="0" distB="0" distL="114300" distR="114300" simplePos="0" relativeHeight="251660288" behindDoc="0" locked="0" layoutInCell="1" allowOverlap="1" wp14:anchorId="1FFDD30F" wp14:editId="6796A8C2">
                <wp:simplePos x="0" y="0"/>
                <wp:positionH relativeFrom="column">
                  <wp:posOffset>4043045</wp:posOffset>
                </wp:positionH>
                <wp:positionV relativeFrom="paragraph">
                  <wp:posOffset>1270</wp:posOffset>
                </wp:positionV>
                <wp:extent cx="385445" cy="228600"/>
                <wp:effectExtent l="10160" t="5715" r="1397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28600"/>
                        </a:xfrm>
                        <a:prstGeom prst="rect">
                          <a:avLst/>
                        </a:prstGeom>
                        <a:solidFill>
                          <a:srgbClr val="FFFFFF"/>
                        </a:solidFill>
                        <a:ln w="9525">
                          <a:solidFill>
                            <a:srgbClr val="000000"/>
                          </a:solidFill>
                          <a:miter lim="800000"/>
                          <a:headEnd/>
                          <a:tailEnd/>
                        </a:ln>
                      </wps:spPr>
                      <wps:txbx>
                        <w:txbxContent>
                          <w:p w14:paraId="66078345" w14:textId="77777777" w:rsidR="00C668B6" w:rsidRDefault="00C668B6" w:rsidP="00C668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DD30F" id="Text Box 3" o:spid="_x0000_s1027" type="#_x0000_t202" style="position:absolute;margin-left:318.35pt;margin-top:.1pt;width:30.3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">
                <v:textbox>
                  <w:txbxContent>
                    <w:p w14:paraId="66078345" w14:textId="77777777" w:rsidR="00C668B6" w:rsidRDefault="00C668B6" w:rsidP="00C668B6"/>
                  </w:txbxContent>
                </v:textbox>
              </v:shape>
            </w:pict>
          </mc:Fallback>
        </mc:AlternateContent>
      </w:r>
      <w:r w:rsidRPr="000676D1">
        <w:rPr>
          <w:rFonts w:ascii="Arial" w:hAnsi="Arial" w:cs="Arial"/>
          <w:b/>
          <w:noProof/>
        </w:rPr>
        <mc:AlternateContent>
          <mc:Choice Requires="wps">
            <w:drawing>
              <wp:anchor distT="0" distB="0" distL="114300" distR="114300" simplePos="0" relativeHeight="251659264" behindDoc="0" locked="0" layoutInCell="1" allowOverlap="1" wp14:anchorId="19D5112A" wp14:editId="1E00474F">
                <wp:simplePos x="0" y="0"/>
                <wp:positionH relativeFrom="column">
                  <wp:posOffset>2671445</wp:posOffset>
                </wp:positionH>
                <wp:positionV relativeFrom="paragraph">
                  <wp:posOffset>3810</wp:posOffset>
                </wp:positionV>
                <wp:extent cx="342900" cy="228600"/>
                <wp:effectExtent l="10160" t="8255" r="889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txbx>
                        <w:txbxContent>
                          <w:p w14:paraId="4D71E63D" w14:textId="77777777" w:rsidR="00C668B6" w:rsidRDefault="00C668B6" w:rsidP="00C668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5112A" id="Text Box 2" o:spid="_x0000_s1028" type="#_x0000_t202" style="position:absolute;margin-left:210.35pt;margin-top:.3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">
                <v:textbox>
                  <w:txbxContent>
                    <w:p w14:paraId="4D71E63D" w14:textId="77777777" w:rsidR="00C668B6" w:rsidRDefault="00C668B6" w:rsidP="00C668B6"/>
                  </w:txbxContent>
                </v:textbox>
              </v:shape>
            </w:pict>
          </mc:Fallback>
        </mc:AlternateContent>
      </w:r>
      <w:r w:rsidRPr="000676D1">
        <w:rPr>
          <w:rFonts w:ascii="Arial" w:hAnsi="Arial" w:cs="Arial"/>
          <w:b/>
        </w:rPr>
        <w:t xml:space="preserve">DBS Disclosure Required?      No                       Basic              </w:t>
      </w:r>
      <w:r w:rsidRPr="000676D1">
        <w:rPr>
          <w:rFonts w:ascii="Arial" w:hAnsi="Arial" w:cs="Arial"/>
          <w:b/>
          <w:noProof/>
        </w:rPr>
        <mc:AlternateContent>
          <mc:Choice Requires="wpc">
            <w:drawing>
              <wp:inline distT="0" distB="0" distL="0" distR="0" wp14:anchorId="0BBC6D61" wp14:editId="56BCE73F">
                <wp:extent cx="342900" cy="160020"/>
                <wp:effectExtent l="3810" t="4445"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22FB3A09" id="Canvas 1" o:spid="_x0000_s1026" editas="canvas" style="width:27pt;height:12.6pt;mso-position-horizontal-relative:char;mso-position-vertical-relative:line" coordsize="342900,1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42900;height:160020;visibility:visible;mso-wrap-style:square">
                  <v:fill o:detectmouseclick="t"/>
                  <v:path o:connecttype="none"/>
                </v:shape>
                <w10:anchorlock/>
              </v:group>
            </w:pict>
          </mc:Fallback>
        </mc:AlternateContent>
      </w:r>
      <w:r w:rsidRPr="000676D1">
        <w:rPr>
          <w:rFonts w:ascii="Arial" w:hAnsi="Arial" w:cs="Arial"/>
          <w:b/>
        </w:rPr>
        <w:t xml:space="preserve">Enhanced                  </w:t>
      </w:r>
    </w:p>
    <w:p w14:paraId="5DC9FE5E" w14:textId="77777777" w:rsidR="00C668B6" w:rsidRPr="000676D1" w:rsidRDefault="00C668B6" w:rsidP="00C668B6">
      <w:pPr>
        <w:rPr>
          <w:rFonts w:ascii="Arial" w:hAnsi="Arial" w:cs="Arial"/>
          <w:sz w:val="20"/>
          <w:szCs w:val="20"/>
          <w:lang w:val="en-US"/>
        </w:rPr>
      </w:pPr>
    </w:p>
    <w:p w14:paraId="2930408E" w14:textId="77777777" w:rsidR="00C668B6" w:rsidRPr="000676D1" w:rsidRDefault="00C668B6" w:rsidP="00C668B6">
      <w:pPr>
        <w:rPr>
          <w:rFonts w:ascii="Arial" w:hAnsi="Arial" w:cs="Arial"/>
          <w:sz w:val="20"/>
          <w:szCs w:val="20"/>
          <w:lang w:val="en-US"/>
        </w:rPr>
      </w:pPr>
      <w:r w:rsidRPr="000676D1">
        <w:rPr>
          <w:rFonts w:ascii="Arial" w:hAnsi="Arial" w:cs="Arial"/>
          <w:sz w:val="20"/>
          <w:szCs w:val="20"/>
          <w:lang w:val="en-US"/>
        </w:rPr>
        <w:t>(Tick as appropriate – guidance available from your HR Advisor)</w:t>
      </w:r>
    </w:p>
    <w:p w14:paraId="3B294A59" w14:textId="77777777" w:rsidR="00C668B6" w:rsidRPr="000676D1" w:rsidRDefault="00C668B6" w:rsidP="00C668B6">
      <w:pPr>
        <w:rPr>
          <w:rFonts w:ascii="Arial" w:hAnsi="Arial" w:cs="Arial"/>
          <w:sz w:val="22"/>
          <w:szCs w:val="22"/>
          <w:lang w:val="en-US"/>
        </w:rPr>
      </w:pPr>
    </w:p>
    <w:p w14:paraId="3A160C1A" w14:textId="77777777" w:rsidR="00C668B6" w:rsidRPr="000676D1" w:rsidRDefault="00C668B6" w:rsidP="00C668B6">
      <w:pPr>
        <w:rPr>
          <w:rFonts w:ascii="Arial" w:hAnsi="Arial" w:cs="Arial"/>
          <w:sz w:val="22"/>
          <w:szCs w:val="22"/>
          <w:lang w:val="en-US"/>
        </w:rPr>
      </w:pPr>
    </w:p>
    <w:p w14:paraId="7ADB1E21" w14:textId="77777777" w:rsidR="00C668B6" w:rsidRPr="000676D1" w:rsidRDefault="00C668B6" w:rsidP="00C668B6">
      <w:pPr>
        <w:rPr>
          <w:rFonts w:ascii="Arial" w:hAnsi="Arial" w:cs="Arial"/>
          <w:sz w:val="22"/>
          <w:szCs w:val="22"/>
          <w:lang w:val="en-US"/>
        </w:rPr>
      </w:pPr>
    </w:p>
    <w:p w14:paraId="431FCC47" w14:textId="77777777" w:rsidR="00C668B6" w:rsidRPr="000676D1" w:rsidRDefault="00C668B6" w:rsidP="00C668B6">
      <w:pPr>
        <w:rPr>
          <w:rFonts w:ascii="Arial" w:hAnsi="Arial" w:cs="Arial"/>
          <w:b/>
          <w:sz w:val="22"/>
          <w:szCs w:val="22"/>
          <w:lang w:val="en-US"/>
        </w:rPr>
      </w:pPr>
      <w:r w:rsidRPr="000676D1">
        <w:rPr>
          <w:rFonts w:ascii="Arial" w:hAnsi="Arial" w:cs="Arial"/>
          <w:b/>
          <w:sz w:val="22"/>
          <w:szCs w:val="22"/>
          <w:lang w:val="en-US"/>
        </w:rPr>
        <w:t>Physical</w:t>
      </w:r>
    </w:p>
    <w:p w14:paraId="35EC9609" w14:textId="77777777" w:rsidR="00C668B6" w:rsidRPr="000676D1" w:rsidRDefault="00C668B6" w:rsidP="00C668B6">
      <w:pPr>
        <w:rPr>
          <w:rFonts w:ascii="Arial" w:hAnsi="Arial" w:cs="Arial"/>
          <w:sz w:val="22"/>
          <w:szCs w:val="22"/>
          <w:lang w:val="en-US"/>
        </w:rPr>
      </w:pPr>
      <w:r w:rsidRPr="000676D1">
        <w:rPr>
          <w:rFonts w:ascii="Arial" w:hAnsi="Arial" w:cs="Arial"/>
          <w:sz w:val="22"/>
          <w:szCs w:val="22"/>
          <w:lang w:val="en-US"/>
        </w:rPr>
        <w:t xml:space="preserve">Generally candidates must meet the standard Lewisham requirements for the post  </w:t>
      </w:r>
    </w:p>
    <w:p w14:paraId="5044B3BB" w14:textId="77777777" w:rsidR="00C668B6" w:rsidRPr="000676D1" w:rsidRDefault="00C668B6" w:rsidP="00C668B6">
      <w:pPr>
        <w:rPr>
          <w:rFonts w:ascii="Arial" w:hAnsi="Arial" w:cs="Arial"/>
          <w:sz w:val="22"/>
          <w:szCs w:val="22"/>
          <w:lang w:val="en-US"/>
        </w:rPr>
      </w:pPr>
    </w:p>
    <w:p w14:paraId="76AFEC50" w14:textId="77777777" w:rsidR="00C668B6" w:rsidRPr="000676D1" w:rsidRDefault="00C668B6" w:rsidP="00C668B6">
      <w:pPr>
        <w:rPr>
          <w:rFonts w:ascii="Arial" w:hAnsi="Arial" w:cs="Arial"/>
          <w:sz w:val="22"/>
          <w:szCs w:val="22"/>
          <w:lang w:val="en-US"/>
        </w:rPr>
      </w:pPr>
    </w:p>
    <w:p w14:paraId="5609C208" w14:textId="77777777" w:rsidR="00C668B6" w:rsidRPr="007D1450" w:rsidRDefault="00C668B6" w:rsidP="00C668B6">
      <w:pPr>
        <w:rPr>
          <w:rFonts w:ascii="Arial" w:hAnsi="Arial"/>
          <w:b/>
          <w:szCs w:val="20"/>
        </w:rPr>
      </w:pPr>
      <w:r>
        <w:rPr>
          <w:rFonts w:ascii="Arial" w:hAnsi="Arial" w:cs="Arial"/>
          <w:sz w:val="22"/>
          <w:szCs w:val="22"/>
        </w:rPr>
        <w:br w:type="page"/>
      </w:r>
    </w:p>
    <w:p w14:paraId="4F65883E" w14:textId="77777777" w:rsidR="00C668B6" w:rsidRPr="0092524D"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b/>
          <w:sz w:val="22"/>
          <w:szCs w:val="22"/>
        </w:rPr>
      </w:pPr>
      <w:r w:rsidRPr="00E01174">
        <w:rPr>
          <w:rFonts w:ascii="Arial" w:hAnsi="Arial"/>
          <w:b/>
          <w:sz w:val="22"/>
          <w:szCs w:val="22"/>
        </w:rPr>
        <w:lastRenderedPageBreak/>
        <w:t>LONDON BOROUGH OF LEWISHAM</w:t>
      </w:r>
    </w:p>
    <w:p w14:paraId="05289C7A" w14:textId="77777777" w:rsidR="00C668B6" w:rsidRPr="00E01174"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2"/>
          <w:szCs w:val="22"/>
        </w:rPr>
      </w:pPr>
    </w:p>
    <w:p w14:paraId="0207A1A8" w14:textId="77777777" w:rsidR="00C668B6"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rFonts w:ascii="Arial" w:hAnsi="Arial"/>
        </w:rPr>
      </w:pPr>
      <w:r w:rsidRPr="00E01174">
        <w:rPr>
          <w:rFonts w:ascii="Arial" w:hAnsi="Arial"/>
          <w:b/>
          <w:sz w:val="22"/>
          <w:szCs w:val="22"/>
        </w:rPr>
        <w:t>JOB DESCRIPTION</w:t>
      </w:r>
    </w:p>
    <w:p w14:paraId="79D15962" w14:textId="77777777" w:rsidR="00C668B6"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p>
    <w:tbl>
      <w:tblPr>
        <w:tblW w:w="0" w:type="auto"/>
        <w:tblLayout w:type="fixed"/>
        <w:tblLook w:val="0000" w:firstRow="0" w:lastRow="0" w:firstColumn="0" w:lastColumn="0" w:noHBand="0" w:noVBand="0"/>
      </w:tblPr>
      <w:tblGrid>
        <w:gridCol w:w="1809"/>
        <w:gridCol w:w="3686"/>
        <w:gridCol w:w="1134"/>
        <w:gridCol w:w="2977"/>
      </w:tblGrid>
      <w:tr w:rsidR="00C668B6" w:rsidRPr="00E01174" w14:paraId="4A0936A4" w14:textId="77777777" w:rsidTr="00AE775B">
        <w:tblPrEx>
          <w:tblCellMar>
            <w:top w:w="0" w:type="dxa"/>
            <w:bottom w:w="0" w:type="dxa"/>
          </w:tblCellMar>
        </w:tblPrEx>
        <w:tc>
          <w:tcPr>
            <w:tcW w:w="1809" w:type="dxa"/>
          </w:tcPr>
          <w:p w14:paraId="6F5EFD03" w14:textId="77777777" w:rsidR="00C668B6" w:rsidRPr="00940812" w:rsidRDefault="00C668B6" w:rsidP="00AE775B">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Arial"/>
                <w:color w:val="auto"/>
                <w:sz w:val="22"/>
                <w:szCs w:val="22"/>
              </w:rPr>
            </w:pPr>
            <w:r w:rsidRPr="00940812">
              <w:rPr>
                <w:rFonts w:cs="Arial"/>
                <w:color w:val="auto"/>
                <w:sz w:val="22"/>
                <w:szCs w:val="22"/>
              </w:rPr>
              <w:t>Designation:</w:t>
            </w:r>
          </w:p>
        </w:tc>
        <w:tc>
          <w:tcPr>
            <w:tcW w:w="3686" w:type="dxa"/>
          </w:tcPr>
          <w:p w14:paraId="2A1D48F6" w14:textId="77777777" w:rsidR="00C668B6" w:rsidRPr="00940812"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Pr>
                <w:rFonts w:ascii="Arial" w:hAnsi="Arial" w:cs="Arial"/>
                <w:sz w:val="22"/>
                <w:szCs w:val="22"/>
              </w:rPr>
              <w:t>Community Engagement</w:t>
            </w:r>
            <w:r w:rsidRPr="00940812">
              <w:rPr>
                <w:rFonts w:ascii="Arial" w:hAnsi="Arial" w:cs="Arial"/>
                <w:sz w:val="22"/>
                <w:szCs w:val="22"/>
              </w:rPr>
              <w:t xml:space="preserve"> Manager</w:t>
            </w:r>
          </w:p>
        </w:tc>
        <w:tc>
          <w:tcPr>
            <w:tcW w:w="1134" w:type="dxa"/>
          </w:tcPr>
          <w:p w14:paraId="4084DC5C" w14:textId="77777777" w:rsidR="00C668B6" w:rsidRPr="00940812"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940812">
              <w:rPr>
                <w:rFonts w:ascii="Arial" w:hAnsi="Arial" w:cs="Arial"/>
                <w:sz w:val="22"/>
                <w:szCs w:val="22"/>
              </w:rPr>
              <w:t>Grade:</w:t>
            </w:r>
          </w:p>
        </w:tc>
        <w:tc>
          <w:tcPr>
            <w:tcW w:w="2977" w:type="dxa"/>
          </w:tcPr>
          <w:p w14:paraId="44068AD7" w14:textId="77777777" w:rsidR="00C668B6" w:rsidRPr="00940812"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Pr>
                <w:rFonts w:ascii="Arial" w:hAnsi="Arial" w:cs="Arial"/>
                <w:sz w:val="22"/>
                <w:szCs w:val="22"/>
              </w:rPr>
              <w:t>PO6</w:t>
            </w:r>
          </w:p>
        </w:tc>
      </w:tr>
      <w:tr w:rsidR="00C668B6" w:rsidRPr="00E01174" w14:paraId="4FA0D351" w14:textId="77777777" w:rsidTr="00AE775B">
        <w:tblPrEx>
          <w:tblCellMar>
            <w:top w:w="0" w:type="dxa"/>
            <w:bottom w:w="0" w:type="dxa"/>
          </w:tblCellMar>
        </w:tblPrEx>
        <w:trPr>
          <w:trHeight w:val="658"/>
        </w:trPr>
        <w:tc>
          <w:tcPr>
            <w:tcW w:w="1809" w:type="dxa"/>
          </w:tcPr>
          <w:p w14:paraId="5E8217EE" w14:textId="77777777" w:rsidR="00C668B6"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3FDCE3F2" w14:textId="77777777" w:rsidR="00C668B6" w:rsidRPr="00940812"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940812">
              <w:rPr>
                <w:rFonts w:ascii="Arial" w:hAnsi="Arial" w:cs="Arial"/>
                <w:sz w:val="22"/>
                <w:szCs w:val="22"/>
              </w:rPr>
              <w:t xml:space="preserve">Reports to </w:t>
            </w:r>
          </w:p>
          <w:p w14:paraId="182196A1" w14:textId="77777777" w:rsidR="00C668B6" w:rsidRPr="00940812"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940812">
              <w:rPr>
                <w:rFonts w:ascii="Arial" w:hAnsi="Arial" w:cs="Arial"/>
                <w:sz w:val="22"/>
                <w:szCs w:val="22"/>
              </w:rPr>
              <w:t>(Designation):</w:t>
            </w:r>
          </w:p>
        </w:tc>
        <w:tc>
          <w:tcPr>
            <w:tcW w:w="3686" w:type="dxa"/>
          </w:tcPr>
          <w:p w14:paraId="5B9C5E8D" w14:textId="77777777" w:rsidR="00C668B6" w:rsidRPr="00940812"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18E42CAE" w14:textId="77777777" w:rsidR="00C668B6" w:rsidRPr="00940812"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Pr>
                <w:rFonts w:ascii="Arial" w:hAnsi="Arial" w:cs="Arial"/>
                <w:sz w:val="22"/>
                <w:szCs w:val="22"/>
              </w:rPr>
              <w:t xml:space="preserve">Community Development Service Manager </w:t>
            </w:r>
          </w:p>
        </w:tc>
        <w:tc>
          <w:tcPr>
            <w:tcW w:w="1134" w:type="dxa"/>
          </w:tcPr>
          <w:p w14:paraId="0492C071" w14:textId="77777777" w:rsidR="00C668B6"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0CED6F7E" w14:textId="77777777" w:rsidR="00C668B6" w:rsidRPr="00940812"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940812">
              <w:rPr>
                <w:rFonts w:ascii="Arial" w:hAnsi="Arial" w:cs="Arial"/>
                <w:sz w:val="22"/>
                <w:szCs w:val="22"/>
              </w:rPr>
              <w:t>Grade:</w:t>
            </w:r>
          </w:p>
        </w:tc>
        <w:tc>
          <w:tcPr>
            <w:tcW w:w="2977" w:type="dxa"/>
          </w:tcPr>
          <w:p w14:paraId="0BDAF058" w14:textId="77777777" w:rsidR="00C668B6"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694322F4" w14:textId="77777777" w:rsidR="00C668B6" w:rsidRPr="00940812"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Pr>
                <w:rFonts w:ascii="Arial" w:hAnsi="Arial" w:cs="Arial"/>
                <w:sz w:val="22"/>
                <w:szCs w:val="22"/>
              </w:rPr>
              <w:t>PO8</w:t>
            </w:r>
          </w:p>
        </w:tc>
      </w:tr>
      <w:tr w:rsidR="00C668B6" w:rsidRPr="00E01174" w14:paraId="5F16DCE8" w14:textId="77777777" w:rsidTr="00AE775B">
        <w:tblPrEx>
          <w:tblCellMar>
            <w:top w:w="0" w:type="dxa"/>
            <w:bottom w:w="0" w:type="dxa"/>
          </w:tblCellMar>
        </w:tblPrEx>
        <w:tc>
          <w:tcPr>
            <w:tcW w:w="1809" w:type="dxa"/>
          </w:tcPr>
          <w:p w14:paraId="67D79ABF" w14:textId="77777777" w:rsidR="00C668B6"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555886CC" w14:textId="77777777" w:rsidR="00C668B6" w:rsidRPr="00940812"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940812">
              <w:rPr>
                <w:rFonts w:ascii="Arial" w:hAnsi="Arial" w:cs="Arial"/>
                <w:sz w:val="22"/>
                <w:szCs w:val="22"/>
              </w:rPr>
              <w:t>Directorate:</w:t>
            </w:r>
          </w:p>
        </w:tc>
        <w:tc>
          <w:tcPr>
            <w:tcW w:w="3686" w:type="dxa"/>
          </w:tcPr>
          <w:p w14:paraId="40383227" w14:textId="77777777" w:rsidR="00C668B6" w:rsidRPr="00940812"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46E8C72D" w14:textId="77777777" w:rsidR="00C668B6" w:rsidRPr="00940812"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940812">
              <w:rPr>
                <w:rFonts w:ascii="Arial" w:hAnsi="Arial" w:cs="Arial"/>
                <w:sz w:val="22"/>
                <w:szCs w:val="22"/>
              </w:rPr>
              <w:t>Community Services</w:t>
            </w:r>
          </w:p>
        </w:tc>
        <w:tc>
          <w:tcPr>
            <w:tcW w:w="1134" w:type="dxa"/>
          </w:tcPr>
          <w:p w14:paraId="6B2DEE59" w14:textId="77777777" w:rsidR="00C668B6"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5C1DC6D7" w14:textId="77777777" w:rsidR="00C668B6" w:rsidRPr="00940812"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940812">
              <w:rPr>
                <w:rFonts w:ascii="Arial" w:hAnsi="Arial" w:cs="Arial"/>
                <w:sz w:val="22"/>
                <w:szCs w:val="22"/>
              </w:rPr>
              <w:t>Section:</w:t>
            </w:r>
          </w:p>
        </w:tc>
        <w:tc>
          <w:tcPr>
            <w:tcW w:w="2977" w:type="dxa"/>
          </w:tcPr>
          <w:p w14:paraId="7D61FF57" w14:textId="77777777" w:rsidR="00C668B6"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338DB99F" w14:textId="77777777" w:rsidR="00C668B6" w:rsidRPr="00940812" w:rsidRDefault="00C668B6" w:rsidP="00AE775B">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940812">
              <w:rPr>
                <w:rFonts w:ascii="Arial" w:hAnsi="Arial" w:cs="Arial"/>
                <w:sz w:val="22"/>
                <w:szCs w:val="22"/>
              </w:rPr>
              <w:t>Cultural &amp; Community Development</w:t>
            </w:r>
          </w:p>
        </w:tc>
      </w:tr>
    </w:tbl>
    <w:p w14:paraId="0B258973" w14:textId="77777777" w:rsidR="00C668B6"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p>
    <w:p w14:paraId="3A16BA19" w14:textId="77777777" w:rsidR="00C668B6"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rPr>
      </w:pPr>
      <w:r>
        <w:rPr>
          <w:rFonts w:ascii="Arial" w:hAnsi="Arial"/>
          <w:b/>
        </w:rPr>
        <w:t>___________________________________________________________________</w:t>
      </w:r>
    </w:p>
    <w:p w14:paraId="14EE2933" w14:textId="77777777" w:rsidR="00C668B6" w:rsidRPr="00890FEF"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6"/>
          <w:szCs w:val="16"/>
        </w:rPr>
      </w:pPr>
    </w:p>
    <w:p w14:paraId="0FAF5462" w14:textId="77777777" w:rsidR="00C668B6" w:rsidRPr="00F31CDB"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F31CDB">
        <w:rPr>
          <w:rFonts w:ascii="Arial" w:hAnsi="Arial" w:cs="Arial"/>
          <w:b/>
          <w:sz w:val="22"/>
          <w:szCs w:val="22"/>
        </w:rPr>
        <w:t>Main Purpose of the job:</w:t>
      </w:r>
      <w:r w:rsidRPr="00F31CDB">
        <w:rPr>
          <w:rFonts w:ascii="Arial" w:hAnsi="Arial" w:cs="Arial"/>
          <w:sz w:val="22"/>
          <w:szCs w:val="22"/>
        </w:rPr>
        <w:t xml:space="preserve"> </w:t>
      </w:r>
    </w:p>
    <w:p w14:paraId="5444F8AF" w14:textId="77777777" w:rsidR="00C668B6" w:rsidRPr="00F31CDB"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75053D8B" w14:textId="77777777" w:rsidR="00C668B6"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F31CDB">
        <w:rPr>
          <w:rFonts w:ascii="Arial" w:hAnsi="Arial" w:cs="Arial"/>
          <w:sz w:val="22"/>
          <w:szCs w:val="22"/>
        </w:rPr>
        <w:t xml:space="preserve">To be the Council’s lead officer for Community </w:t>
      </w:r>
      <w:r>
        <w:rPr>
          <w:rFonts w:ascii="Arial" w:hAnsi="Arial" w:cs="Arial"/>
          <w:sz w:val="22"/>
          <w:szCs w:val="22"/>
        </w:rPr>
        <w:t>Engagement</w:t>
      </w:r>
      <w:r w:rsidRPr="00F31CDB">
        <w:rPr>
          <w:rFonts w:ascii="Arial" w:hAnsi="Arial" w:cs="Arial"/>
          <w:sz w:val="22"/>
          <w:szCs w:val="22"/>
        </w:rPr>
        <w:t xml:space="preserve"> including the Local Assemblies Programme and the </w:t>
      </w:r>
      <w:proofErr w:type="spellStart"/>
      <w:r w:rsidRPr="00F31CDB">
        <w:rPr>
          <w:rFonts w:ascii="Arial" w:hAnsi="Arial" w:cs="Arial"/>
          <w:sz w:val="22"/>
          <w:szCs w:val="22"/>
        </w:rPr>
        <w:t>Neighbourhood</w:t>
      </w:r>
      <w:proofErr w:type="spellEnd"/>
      <w:r w:rsidRPr="00F31CDB">
        <w:rPr>
          <w:rFonts w:ascii="Arial" w:hAnsi="Arial" w:cs="Arial"/>
          <w:sz w:val="22"/>
          <w:szCs w:val="22"/>
        </w:rPr>
        <w:t xml:space="preserve"> Community Development Partnerships. </w:t>
      </w:r>
    </w:p>
    <w:p w14:paraId="6516F3E1" w14:textId="77777777" w:rsidR="00C668B6"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3C96FEA4" w14:textId="77777777" w:rsidR="00C668B6" w:rsidRPr="00F31CDB"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Pr>
          <w:rFonts w:ascii="Arial" w:hAnsi="Arial" w:cs="Arial"/>
          <w:sz w:val="22"/>
          <w:szCs w:val="22"/>
        </w:rPr>
        <w:t xml:space="preserve">To lead on the community engagement element of the distribution of </w:t>
      </w:r>
      <w:proofErr w:type="spellStart"/>
      <w:r>
        <w:rPr>
          <w:rFonts w:ascii="Arial" w:hAnsi="Arial" w:cs="Arial"/>
          <w:sz w:val="22"/>
          <w:szCs w:val="22"/>
        </w:rPr>
        <w:t>Neighbourhood</w:t>
      </w:r>
      <w:proofErr w:type="spellEnd"/>
      <w:r>
        <w:rPr>
          <w:rFonts w:ascii="Arial" w:hAnsi="Arial" w:cs="Arial"/>
          <w:sz w:val="22"/>
          <w:szCs w:val="22"/>
        </w:rPr>
        <w:t xml:space="preserve"> Community Infrastructure Levy.</w:t>
      </w:r>
      <w:r w:rsidRPr="00F31CDB">
        <w:rPr>
          <w:rFonts w:ascii="Arial" w:hAnsi="Arial" w:cs="Arial"/>
          <w:sz w:val="22"/>
          <w:szCs w:val="22"/>
        </w:rPr>
        <w:t xml:space="preserve"> </w:t>
      </w:r>
    </w:p>
    <w:p w14:paraId="07B3B5BE" w14:textId="77777777" w:rsidR="00C668B6" w:rsidRPr="00F31CDB"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144FFD89" w14:textId="77777777" w:rsidR="00C668B6"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F31CDB">
        <w:rPr>
          <w:rFonts w:ascii="Arial" w:hAnsi="Arial" w:cs="Arial"/>
          <w:sz w:val="22"/>
          <w:szCs w:val="22"/>
        </w:rPr>
        <w:t>To provide innovative and creative mechanisms to increase residents</w:t>
      </w:r>
      <w:r>
        <w:rPr>
          <w:rFonts w:ascii="Arial" w:hAnsi="Arial" w:cs="Arial"/>
          <w:sz w:val="22"/>
          <w:szCs w:val="22"/>
        </w:rPr>
        <w:t>'</w:t>
      </w:r>
      <w:r w:rsidRPr="00F31CDB">
        <w:rPr>
          <w:rFonts w:ascii="Arial" w:hAnsi="Arial" w:cs="Arial"/>
          <w:sz w:val="22"/>
          <w:szCs w:val="22"/>
        </w:rPr>
        <w:t xml:space="preserve"> ability to influence decisions within the borough, provide opportunities for people from different backgrounds to meet and interact and encourage active citizenship.  </w:t>
      </w:r>
    </w:p>
    <w:p w14:paraId="5BBE3D7F" w14:textId="77777777" w:rsidR="00C668B6"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2C4A0AFA" w14:textId="77777777" w:rsidR="00C668B6" w:rsidRPr="00F31CDB"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F31CDB">
        <w:rPr>
          <w:rFonts w:ascii="Arial" w:hAnsi="Arial" w:cs="Arial"/>
          <w:sz w:val="22"/>
          <w:szCs w:val="22"/>
        </w:rPr>
        <w:t xml:space="preserve">To </w:t>
      </w:r>
      <w:r>
        <w:rPr>
          <w:rFonts w:ascii="Arial" w:hAnsi="Arial" w:cs="Arial"/>
          <w:sz w:val="22"/>
          <w:szCs w:val="22"/>
        </w:rPr>
        <w:t>directly coordinate up to two Local A</w:t>
      </w:r>
      <w:r w:rsidRPr="00F31CDB">
        <w:rPr>
          <w:rFonts w:ascii="Arial" w:hAnsi="Arial" w:cs="Arial"/>
          <w:sz w:val="22"/>
          <w:szCs w:val="22"/>
        </w:rPr>
        <w:t>ssemblies.</w:t>
      </w:r>
    </w:p>
    <w:p w14:paraId="2F93EA7E" w14:textId="77777777" w:rsidR="00C668B6" w:rsidRPr="00F31CDB"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5897BD29" w14:textId="77777777" w:rsidR="00C668B6" w:rsidRPr="00F31CDB"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F31CDB">
        <w:rPr>
          <w:rFonts w:ascii="Arial" w:hAnsi="Arial" w:cs="Arial"/>
          <w:b/>
          <w:sz w:val="22"/>
          <w:szCs w:val="22"/>
        </w:rPr>
        <w:t>___________________________________________________________________</w:t>
      </w:r>
    </w:p>
    <w:p w14:paraId="5040C27B" w14:textId="77777777" w:rsidR="00C668B6" w:rsidRPr="00F31CDB"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rPr>
      </w:pPr>
    </w:p>
    <w:p w14:paraId="5F71DACC" w14:textId="77777777" w:rsidR="00C668B6" w:rsidRPr="00F31CDB" w:rsidRDefault="00C668B6" w:rsidP="00C668B6">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 w:val="22"/>
          <w:szCs w:val="22"/>
        </w:rPr>
      </w:pPr>
      <w:r w:rsidRPr="00F31CDB">
        <w:rPr>
          <w:rFonts w:ascii="Arial" w:hAnsi="Arial" w:cs="Arial"/>
          <w:b/>
          <w:sz w:val="22"/>
          <w:szCs w:val="22"/>
        </w:rPr>
        <w:t>PERSONAL DUTIES</w:t>
      </w:r>
    </w:p>
    <w:p w14:paraId="2DE3B674" w14:textId="77777777" w:rsidR="00C668B6" w:rsidRPr="00F31CDB" w:rsidRDefault="00C668B6" w:rsidP="00C668B6">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p>
    <w:p w14:paraId="13DB3AAA" w14:textId="77777777" w:rsidR="00C668B6" w:rsidRPr="00F31CDB" w:rsidRDefault="00C668B6" w:rsidP="00C668B6">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Pr>
          <w:rFonts w:ascii="Arial" w:hAnsi="Arial" w:cs="Arial"/>
          <w:sz w:val="22"/>
          <w:szCs w:val="22"/>
        </w:rPr>
        <w:t>Lead the Local A</w:t>
      </w:r>
      <w:r w:rsidRPr="00F31CDB">
        <w:rPr>
          <w:rFonts w:ascii="Arial" w:hAnsi="Arial" w:cs="Arial"/>
          <w:sz w:val="22"/>
          <w:szCs w:val="22"/>
        </w:rPr>
        <w:t>ssemblies</w:t>
      </w:r>
      <w:r>
        <w:rPr>
          <w:rFonts w:ascii="Arial" w:hAnsi="Arial" w:cs="Arial"/>
          <w:sz w:val="22"/>
          <w:szCs w:val="22"/>
        </w:rPr>
        <w:t xml:space="preserve"> and Neighbourhood Community Development Partnerships (NCDPs)</w:t>
      </w:r>
      <w:r w:rsidRPr="00F31CDB">
        <w:rPr>
          <w:rFonts w:ascii="Arial" w:hAnsi="Arial" w:cs="Arial"/>
          <w:sz w:val="22"/>
          <w:szCs w:val="22"/>
        </w:rPr>
        <w:t xml:space="preserve">, developing policies, providing advice to </w:t>
      </w:r>
      <w:r>
        <w:rPr>
          <w:rFonts w:ascii="Arial" w:hAnsi="Arial" w:cs="Arial"/>
          <w:sz w:val="22"/>
          <w:szCs w:val="22"/>
        </w:rPr>
        <w:t>elected members</w:t>
      </w:r>
      <w:r w:rsidRPr="00F31CDB">
        <w:rPr>
          <w:rFonts w:ascii="Arial" w:hAnsi="Arial" w:cs="Arial"/>
          <w:sz w:val="22"/>
          <w:szCs w:val="22"/>
        </w:rPr>
        <w:t xml:space="preserve"> and officers and ensuring Lewisham retains its reputation for innovation and good practice in this field.</w:t>
      </w:r>
    </w:p>
    <w:p w14:paraId="5C6639EA" w14:textId="77777777" w:rsidR="00C668B6" w:rsidRPr="00F31CDB" w:rsidRDefault="00C668B6" w:rsidP="00C668B6">
      <w:pPr>
        <w:rPr>
          <w:rFonts w:ascii="Arial" w:hAnsi="Arial" w:cs="Arial"/>
          <w:sz w:val="22"/>
          <w:szCs w:val="22"/>
        </w:rPr>
      </w:pPr>
    </w:p>
    <w:p w14:paraId="58C89BA6" w14:textId="77777777" w:rsidR="00C668B6" w:rsidRDefault="00C668B6" w:rsidP="00C668B6">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Pr>
          <w:rFonts w:ascii="Arial" w:hAnsi="Arial" w:cs="Arial"/>
          <w:sz w:val="22"/>
          <w:szCs w:val="22"/>
        </w:rPr>
        <w:t>Act independently of management support in engagement of elected members and the wider community to identify development priorities across a range of policy areas.</w:t>
      </w:r>
    </w:p>
    <w:p w14:paraId="230820C0" w14:textId="77777777" w:rsidR="00C668B6" w:rsidRDefault="00C668B6" w:rsidP="00C668B6">
      <w:pPr>
        <w:pStyle w:val="ListParagraph"/>
        <w:rPr>
          <w:rFonts w:ascii="Arial" w:hAnsi="Arial" w:cs="Arial"/>
          <w:sz w:val="22"/>
          <w:szCs w:val="22"/>
        </w:rPr>
      </w:pPr>
    </w:p>
    <w:p w14:paraId="09DD1961" w14:textId="77777777" w:rsidR="00C668B6" w:rsidRDefault="00C668B6" w:rsidP="00C668B6">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Pr>
          <w:rFonts w:ascii="Arial" w:hAnsi="Arial" w:cs="Arial"/>
          <w:sz w:val="22"/>
          <w:szCs w:val="22"/>
        </w:rPr>
        <w:t>Develop creative and innovative solutions to a range of complex problems identified through the Assembly programme.</w:t>
      </w:r>
    </w:p>
    <w:p w14:paraId="0223577D" w14:textId="77777777" w:rsidR="00C668B6" w:rsidRDefault="00C668B6" w:rsidP="00C668B6">
      <w:pPr>
        <w:pStyle w:val="ListParagraph"/>
        <w:rPr>
          <w:rFonts w:ascii="Arial" w:hAnsi="Arial" w:cs="Arial"/>
          <w:sz w:val="22"/>
          <w:szCs w:val="22"/>
        </w:rPr>
      </w:pPr>
    </w:p>
    <w:p w14:paraId="20E00132" w14:textId="77777777" w:rsidR="00C668B6" w:rsidRPr="00C247D6" w:rsidRDefault="00C668B6" w:rsidP="00C668B6">
      <w:pPr>
        <w:numPr>
          <w:ilvl w:val="0"/>
          <w:numId w:val="1"/>
        </w:numPr>
        <w:rPr>
          <w:rFonts w:ascii="Arial" w:hAnsi="Arial" w:cs="Arial"/>
          <w:sz w:val="22"/>
          <w:szCs w:val="22"/>
        </w:rPr>
      </w:pPr>
      <w:r w:rsidRPr="00C247D6">
        <w:rPr>
          <w:rFonts w:ascii="Arial" w:hAnsi="Arial" w:cs="Arial"/>
          <w:sz w:val="22"/>
          <w:szCs w:val="22"/>
        </w:rPr>
        <w:t xml:space="preserve">To ensure robust, accurate and effective monitoring of </w:t>
      </w:r>
      <w:r>
        <w:rPr>
          <w:rFonts w:ascii="Arial" w:hAnsi="Arial" w:cs="Arial"/>
          <w:sz w:val="22"/>
          <w:szCs w:val="22"/>
        </w:rPr>
        <w:t>grants</w:t>
      </w:r>
      <w:r w:rsidRPr="00C247D6">
        <w:rPr>
          <w:rFonts w:ascii="Arial" w:hAnsi="Arial" w:cs="Arial"/>
          <w:sz w:val="22"/>
          <w:szCs w:val="22"/>
        </w:rPr>
        <w:t xml:space="preserve"> and other relevant </w:t>
      </w:r>
      <w:r>
        <w:rPr>
          <w:rFonts w:ascii="Arial" w:hAnsi="Arial" w:cs="Arial"/>
          <w:sz w:val="22"/>
          <w:szCs w:val="22"/>
        </w:rPr>
        <w:t>funding</w:t>
      </w:r>
      <w:r w:rsidRPr="00C247D6">
        <w:rPr>
          <w:rFonts w:ascii="Arial" w:hAnsi="Arial" w:cs="Arial"/>
          <w:sz w:val="22"/>
          <w:szCs w:val="22"/>
        </w:rPr>
        <w:t xml:space="preserve"> in line with the council’s </w:t>
      </w:r>
      <w:r>
        <w:rPr>
          <w:rFonts w:ascii="Arial" w:hAnsi="Arial" w:cs="Arial"/>
          <w:sz w:val="22"/>
          <w:szCs w:val="22"/>
        </w:rPr>
        <w:t>policies</w:t>
      </w:r>
      <w:r w:rsidRPr="00C247D6">
        <w:rPr>
          <w:rFonts w:ascii="Arial" w:hAnsi="Arial" w:cs="Arial"/>
          <w:sz w:val="22"/>
          <w:szCs w:val="22"/>
        </w:rPr>
        <w:t>.</w:t>
      </w:r>
    </w:p>
    <w:p w14:paraId="4C9AAA24" w14:textId="77777777" w:rsidR="00C668B6" w:rsidRPr="00C668B6" w:rsidRDefault="00C668B6" w:rsidP="00C668B6">
      <w:pPr>
        <w:rPr>
          <w:rFonts w:ascii="Arial" w:hAnsi="Arial" w:cs="Arial"/>
          <w:sz w:val="22"/>
          <w:szCs w:val="22"/>
        </w:rPr>
      </w:pPr>
    </w:p>
    <w:p w14:paraId="647E02CA" w14:textId="77777777" w:rsidR="00C668B6" w:rsidRDefault="00C668B6" w:rsidP="00C668B6">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Pr>
          <w:rFonts w:ascii="Arial" w:hAnsi="Arial" w:cs="Arial"/>
          <w:sz w:val="22"/>
          <w:szCs w:val="22"/>
        </w:rPr>
        <w:t xml:space="preserve">Manage the </w:t>
      </w:r>
      <w:r w:rsidRPr="0031787C">
        <w:rPr>
          <w:rFonts w:ascii="Arial" w:hAnsi="Arial" w:cs="Arial"/>
          <w:sz w:val="22"/>
          <w:szCs w:val="22"/>
        </w:rPr>
        <w:t xml:space="preserve">Local Assemblies and Neighbourhood Community Development Programmes </w:t>
      </w:r>
      <w:r w:rsidRPr="00F31CDB">
        <w:rPr>
          <w:rFonts w:ascii="Arial" w:hAnsi="Arial" w:cs="Arial"/>
          <w:sz w:val="22"/>
          <w:szCs w:val="22"/>
        </w:rPr>
        <w:t>ensuring transparency, equality, accountability and the best possible outcomes for Lewisham residents.  Work with other managers and officers across the Division that have a responsibility to deliver local assemblies in order to ensure a consistency of approach when necessary and maintain a high quality service.</w:t>
      </w:r>
    </w:p>
    <w:p w14:paraId="513DE5CF" w14:textId="77777777" w:rsidR="00C668B6" w:rsidRDefault="00C668B6" w:rsidP="00C668B6">
      <w:pPr>
        <w:pStyle w:val="ListParagraph"/>
        <w:rPr>
          <w:rFonts w:ascii="Arial" w:hAnsi="Arial" w:cs="Arial"/>
          <w:sz w:val="22"/>
          <w:szCs w:val="22"/>
        </w:rPr>
      </w:pPr>
    </w:p>
    <w:p w14:paraId="4EA61BA7" w14:textId="77777777" w:rsidR="00C668B6" w:rsidRDefault="00C668B6" w:rsidP="00C668B6">
      <w:pPr>
        <w:numPr>
          <w:ilvl w:val="0"/>
          <w:numId w:val="1"/>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Pr>
          <w:rFonts w:ascii="Arial" w:hAnsi="Arial" w:cs="Arial"/>
          <w:sz w:val="22"/>
          <w:szCs w:val="22"/>
        </w:rPr>
        <w:t>Maintain a high level of expert knowledge relating to Community Development, the third sector and LB Lewisham policies and procedures.</w:t>
      </w:r>
    </w:p>
    <w:p w14:paraId="557FAD42" w14:textId="77777777" w:rsidR="00EB4834" w:rsidRDefault="00EB4834"/>
    <w:sectPr w:rsidR="00EB48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F86247"/>
    <w:multiLevelType w:val="hybridMultilevel"/>
    <w:tmpl w:val="9788CC1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5BFE77DC"/>
    <w:multiLevelType w:val="hybridMultilevel"/>
    <w:tmpl w:val="EF20359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8B6"/>
    <w:rsid w:val="00C668B6"/>
    <w:rsid w:val="00EB48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31"/>
    <o:shapelayout v:ext="edit">
      <o:idmap v:ext="edit" data="1"/>
    </o:shapelayout>
  </w:shapeDefaults>
  <w:decimalSymbol w:val="."/>
  <w:listSeparator w:val=","/>
  <w14:docId w14:val="18C03A8F"/>
  <w15:chartTrackingRefBased/>
  <w15:docId w15:val="{C5225D33-4CB4-44B7-B562-69B4096F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8B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C668B6"/>
    <w:pPr>
      <w:spacing w:after="0" w:line="240" w:lineRule="auto"/>
    </w:pPr>
    <w:rPr>
      <w:rFonts w:ascii="Times New Roman" w:eastAsia="Times New Roman" w:hAnsi="Times New Roman" w:cs="Times New Roman"/>
      <w:color w:val="000000"/>
      <w:sz w:val="24"/>
      <w:szCs w:val="20"/>
      <w:lang w:val="en-US" w:eastAsia="en-GB"/>
    </w:rPr>
  </w:style>
  <w:style w:type="character" w:customStyle="1" w:styleId="BodyTextChar">
    <w:name w:val="Body Text Char"/>
    <w:basedOn w:val="DefaultParagraphFont"/>
    <w:link w:val="BodyText"/>
    <w:rsid w:val="00C668B6"/>
    <w:rPr>
      <w:rFonts w:ascii="Times New Roman" w:eastAsia="Times New Roman" w:hAnsi="Times New Roman" w:cs="Times New Roman"/>
      <w:color w:val="000000"/>
      <w:sz w:val="24"/>
      <w:szCs w:val="20"/>
      <w:lang w:val="en-US" w:eastAsia="en-GB"/>
    </w:rPr>
  </w:style>
  <w:style w:type="paragraph" w:styleId="Header">
    <w:name w:val="header"/>
    <w:basedOn w:val="Normal"/>
    <w:link w:val="HeaderChar"/>
    <w:rsid w:val="00C668B6"/>
    <w:pPr>
      <w:tabs>
        <w:tab w:val="center" w:pos="4320"/>
        <w:tab w:val="right" w:pos="8640"/>
      </w:tabs>
    </w:pPr>
    <w:rPr>
      <w:rFonts w:ascii="Arial" w:hAnsi="Arial"/>
      <w:b/>
      <w:color w:val="000000"/>
      <w:szCs w:val="20"/>
    </w:rPr>
  </w:style>
  <w:style w:type="character" w:customStyle="1" w:styleId="HeaderChar">
    <w:name w:val="Header Char"/>
    <w:basedOn w:val="DefaultParagraphFont"/>
    <w:link w:val="Header"/>
    <w:rsid w:val="00C668B6"/>
    <w:rPr>
      <w:rFonts w:ascii="Arial" w:eastAsia="Times New Roman" w:hAnsi="Arial" w:cs="Times New Roman"/>
      <w:b/>
      <w:color w:val="000000"/>
      <w:sz w:val="24"/>
      <w:szCs w:val="20"/>
      <w:lang w:eastAsia="en-GB"/>
    </w:rPr>
  </w:style>
  <w:style w:type="paragraph" w:styleId="ListParagraph">
    <w:name w:val="List Paragraph"/>
    <w:basedOn w:val="Normal"/>
    <w:uiPriority w:val="34"/>
    <w:qFormat/>
    <w:rsid w:val="00C668B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D8D1BE9F76349A5D1EA3E4C7E72D9" ma:contentTypeVersion="0" ma:contentTypeDescription="Create a new document." ma:contentTypeScope="" ma:versionID="276a9b694d660a75cab9b7296a2849ec">
  <xsd:schema xmlns:xsd="http://www.w3.org/2001/XMLSchema" xmlns:xs="http://www.w3.org/2001/XMLSchema" xmlns:p="http://schemas.microsoft.com/office/2006/metadata/properties" xmlns:ns2="addbfab8-f567-4b82-9bd9-08ead54e196e" targetNamespace="http://schemas.microsoft.com/office/2006/metadata/properties" ma:root="true" ma:fieldsID="d5bd7a957212f84c546d822498697458" ns2:_="">
    <xsd:import namespace="addbfab8-f567-4b82-9bd9-08ead54e196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dbfab8-f567-4b82-9bd9-08ead54e196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bb304f1-851d-49f6-abbd-c3eeb9c89b59" ContentTypeId="0x0101" PreviousValue="fals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992D77-837B-4B7D-ADDE-778465B3F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dbfab8-f567-4b82-9bd9-08ead54e1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DEBD9A-679F-4DAA-8C77-441FB78DF903}">
  <ds:schemaRefs>
    <ds:schemaRef ds:uri="Microsoft.SharePoint.Taxonomy.ContentTypeSync"/>
  </ds:schemaRefs>
</ds:datastoreItem>
</file>

<file path=customXml/itemProps3.xml><?xml version="1.0" encoding="utf-8"?>
<ds:datastoreItem xmlns:ds="http://schemas.openxmlformats.org/officeDocument/2006/customXml" ds:itemID="{0040647C-0719-4503-B8B1-EAD4CEC2E07D}">
  <ds:schemaRefs>
    <ds:schemaRef ds:uri="http://schemas.microsoft.com/sharepoint/events"/>
  </ds:schemaRefs>
</ds:datastoreItem>
</file>

<file path=customXml/itemProps4.xml><?xml version="1.0" encoding="utf-8"?>
<ds:datastoreItem xmlns:ds="http://schemas.openxmlformats.org/officeDocument/2006/customXml" ds:itemID="{FC2DE703-3A59-4E81-AA5A-2DB1FABBAEC2}">
  <ds:schemaRefs>
    <ds:schemaRef ds:uri="http://schemas.microsoft.com/sharepoint/v3/contenttype/forms"/>
  </ds:schemaRefs>
</ds:datastoreItem>
</file>

<file path=customXml/itemProps5.xml><?xml version="1.0" encoding="utf-8"?>
<ds:datastoreItem xmlns:ds="http://schemas.openxmlformats.org/officeDocument/2006/customXml" ds:itemID="{020CB824-CF2C-45F4-92E1-6427538E2F79}">
  <ds:schemaRef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addbfab8-f567-4b82-9bd9-08ead54e196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11B4E27E</Template>
  <TotalTime>4</TotalTime>
  <Pages>6</Pages>
  <Words>1492</Words>
  <Characters>8509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 Pauline</dc:creator>
  <cp:keywords/>
  <dc:description/>
  <cp:lastModifiedBy>Richards, Pauline</cp:lastModifiedBy>
  <cp:revision>1</cp:revision>
  <dcterms:created xsi:type="dcterms:W3CDTF">2019-10-14T08:53:00Z</dcterms:created>
  <dcterms:modified xsi:type="dcterms:W3CDTF">2019-10-14T08:57:00Z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0x0101005C2D8D1BE9F76349A5D1EA3E4C7E72D9</vt:lpwstr>
  </property>
</Properties>
</file>