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8C" w:rsidRPr="00DA5B0F" w:rsidRDefault="0069338C" w:rsidP="0069338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beforeAutospacing="0" w:after="0" w:afterAutospacing="0"/>
        <w:jc w:val="center"/>
        <w:rPr>
          <w:rFonts w:ascii="Arial" w:eastAsia="Arial Unicode MS" w:hAnsi="Arial" w:cs="Arial"/>
          <w:color w:val="000000"/>
          <w:lang w:val="en-US"/>
        </w:rPr>
      </w:pPr>
      <w:bookmarkStart w:id="0" w:name="_GoBack"/>
      <w:bookmarkEnd w:id="0"/>
      <w:r w:rsidRPr="00DA5B0F">
        <w:rPr>
          <w:rFonts w:ascii="Arial" w:eastAsia="Arial Unicode MS" w:hAnsi="Arial" w:cs="Arial"/>
          <w:b/>
          <w:color w:val="000000"/>
          <w:lang w:val="en-US"/>
        </w:rPr>
        <w:t>JOB DESCRIPTION</w:t>
      </w:r>
    </w:p>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eastAsia="Arial Unicode MS" w:hAnsi="Arial" w:cs="Arial"/>
          <w:color w:val="000000"/>
        </w:rPr>
      </w:pPr>
    </w:p>
    <w:tbl>
      <w:tblPr>
        <w:tblW w:w="9745" w:type="dxa"/>
        <w:tblLayout w:type="fixed"/>
        <w:tblLook w:val="0000" w:firstRow="0" w:lastRow="0" w:firstColumn="0" w:lastColumn="0" w:noHBand="0" w:noVBand="0"/>
      </w:tblPr>
      <w:tblGrid>
        <w:gridCol w:w="1809"/>
        <w:gridCol w:w="3686"/>
        <w:gridCol w:w="1273"/>
        <w:gridCol w:w="2977"/>
      </w:tblGrid>
      <w:tr w:rsidR="0069338C" w:rsidRPr="00DA5B0F" w:rsidTr="00A9639C">
        <w:tc>
          <w:tcPr>
            <w:tcW w:w="1809" w:type="dxa"/>
            <w:tcBorders>
              <w:top w:val="nil"/>
              <w:left w:val="nil"/>
              <w:bottom w:val="nil"/>
              <w:right w:val="nil"/>
            </w:tcBorders>
            <w:shd w:val="clear" w:color="auto" w:fill="auto"/>
          </w:tcPr>
          <w:p w:rsidR="0069338C" w:rsidRPr="00DA5B0F" w:rsidRDefault="0069338C">
            <w:pPr>
              <w:pStyle w:val="Heade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beforeAutospacing="0" w:after="0" w:afterAutospacing="0"/>
              <w:rPr>
                <w:rStyle w:val="Strong"/>
                <w:rFonts w:ascii="Arial" w:eastAsia="Arial Unicode MS" w:hAnsi="Arial" w:cs="Arial"/>
                <w:b w:val="0"/>
              </w:rPr>
            </w:pPr>
            <w:r w:rsidRPr="00DA5B0F">
              <w:rPr>
                <w:rStyle w:val="Strong"/>
                <w:rFonts w:ascii="Arial" w:eastAsia="Arial Unicode MS" w:hAnsi="Arial" w:cs="Arial"/>
                <w:b w:val="0"/>
              </w:rPr>
              <w:t>Designation:</w:t>
            </w:r>
          </w:p>
        </w:tc>
        <w:tc>
          <w:tcPr>
            <w:tcW w:w="3686" w:type="dxa"/>
            <w:tcBorders>
              <w:top w:val="nil"/>
              <w:left w:val="nil"/>
              <w:bottom w:val="nil"/>
              <w:right w:val="nil"/>
            </w:tcBorders>
            <w:shd w:val="clear" w:color="auto" w:fill="auto"/>
          </w:tcPr>
          <w:p w:rsidR="0069338C" w:rsidRPr="00DA5B0F" w:rsidRDefault="00EA3B35" w:rsidP="008E19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Pr>
                <w:rStyle w:val="Strong"/>
                <w:rFonts w:ascii="Arial" w:eastAsia="Arial Unicode MS" w:hAnsi="Arial" w:cs="Arial"/>
                <w:b w:val="0"/>
              </w:rPr>
              <w:t>HR Operations Manager</w:t>
            </w:r>
          </w:p>
          <w:p w:rsidR="008E1992" w:rsidRPr="00DA5B0F" w:rsidRDefault="008E1992" w:rsidP="008E199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rPr>
            </w:pPr>
          </w:p>
        </w:tc>
        <w:tc>
          <w:tcPr>
            <w:tcW w:w="1273" w:type="dxa"/>
            <w:tcBorders>
              <w:top w:val="nil"/>
              <w:left w:val="nil"/>
              <w:bottom w:val="nil"/>
              <w:right w:val="nil"/>
            </w:tcBorders>
            <w:shd w:val="clear" w:color="auto" w:fill="auto"/>
          </w:tcPr>
          <w:p w:rsidR="0069338C" w:rsidRPr="00DA5B0F" w:rsidRDefault="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sidRPr="00DA5B0F">
              <w:rPr>
                <w:rStyle w:val="Strong"/>
                <w:rFonts w:ascii="Arial" w:eastAsia="Arial Unicode MS" w:hAnsi="Arial" w:cs="Arial"/>
                <w:b w:val="0"/>
              </w:rPr>
              <w:t>Grade:</w:t>
            </w:r>
          </w:p>
        </w:tc>
        <w:tc>
          <w:tcPr>
            <w:tcW w:w="2977" w:type="dxa"/>
            <w:tcBorders>
              <w:top w:val="nil"/>
              <w:left w:val="nil"/>
              <w:bottom w:val="nil"/>
              <w:right w:val="nil"/>
            </w:tcBorders>
            <w:shd w:val="clear" w:color="auto" w:fill="auto"/>
          </w:tcPr>
          <w:p w:rsidR="0069338C" w:rsidRPr="00DA5B0F" w:rsidRDefault="0069338C" w:rsidP="00A73DB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sidRPr="00DA5B0F">
              <w:rPr>
                <w:rStyle w:val="Strong"/>
                <w:rFonts w:ascii="Arial" w:eastAsia="Arial Unicode MS" w:hAnsi="Arial" w:cs="Arial"/>
                <w:b w:val="0"/>
              </w:rPr>
              <w:t xml:space="preserve">SMG </w:t>
            </w:r>
            <w:r w:rsidR="00320208">
              <w:rPr>
                <w:rStyle w:val="Strong"/>
                <w:rFonts w:ascii="Arial" w:eastAsia="Arial Unicode MS" w:hAnsi="Arial" w:cs="Arial"/>
                <w:b w:val="0"/>
              </w:rPr>
              <w:t>2</w:t>
            </w:r>
          </w:p>
        </w:tc>
      </w:tr>
      <w:tr w:rsidR="0069338C" w:rsidRPr="00DA5B0F" w:rsidTr="00A9639C">
        <w:trPr>
          <w:trHeight w:val="658"/>
        </w:trPr>
        <w:tc>
          <w:tcPr>
            <w:tcW w:w="1809" w:type="dxa"/>
            <w:tcBorders>
              <w:top w:val="nil"/>
              <w:left w:val="nil"/>
              <w:bottom w:val="nil"/>
              <w:right w:val="nil"/>
            </w:tcBorders>
            <w:shd w:val="clear" w:color="auto" w:fill="auto"/>
          </w:tcPr>
          <w:p w:rsidR="0069338C" w:rsidRPr="00DA5B0F" w:rsidRDefault="00A0586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sidRPr="00DA5B0F">
              <w:rPr>
                <w:rStyle w:val="Strong"/>
                <w:rFonts w:ascii="Arial" w:eastAsia="Arial Unicode MS" w:hAnsi="Arial" w:cs="Arial"/>
                <w:b w:val="0"/>
              </w:rPr>
              <w:t>Reports to:</w:t>
            </w:r>
          </w:p>
          <w:p w:rsidR="0069338C" w:rsidRPr="00DA5B0F" w:rsidRDefault="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p>
        </w:tc>
        <w:tc>
          <w:tcPr>
            <w:tcW w:w="3686" w:type="dxa"/>
            <w:tcBorders>
              <w:top w:val="nil"/>
              <w:left w:val="nil"/>
              <w:bottom w:val="nil"/>
              <w:right w:val="nil"/>
            </w:tcBorders>
            <w:shd w:val="clear" w:color="auto" w:fill="auto"/>
          </w:tcPr>
          <w:p w:rsidR="0069338C" w:rsidRPr="00DA5B0F" w:rsidRDefault="00274377" w:rsidP="002743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Pr>
                <w:rStyle w:val="Strong"/>
                <w:rFonts w:ascii="Arial" w:eastAsia="Arial Unicode MS" w:hAnsi="Arial" w:cs="Arial"/>
                <w:b w:val="0"/>
              </w:rPr>
              <w:t>Director of OD &amp; HR</w:t>
            </w:r>
          </w:p>
        </w:tc>
        <w:tc>
          <w:tcPr>
            <w:tcW w:w="1273" w:type="dxa"/>
            <w:tcBorders>
              <w:top w:val="nil"/>
              <w:left w:val="nil"/>
              <w:bottom w:val="nil"/>
              <w:right w:val="nil"/>
            </w:tcBorders>
            <w:shd w:val="clear" w:color="auto" w:fill="auto"/>
          </w:tcPr>
          <w:p w:rsidR="0069338C" w:rsidRPr="00DA5B0F" w:rsidRDefault="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sidRPr="00DA5B0F">
              <w:rPr>
                <w:rStyle w:val="Strong"/>
                <w:rFonts w:ascii="Arial" w:eastAsia="Arial Unicode MS" w:hAnsi="Arial" w:cs="Arial"/>
                <w:b w:val="0"/>
              </w:rPr>
              <w:t>Grade:</w:t>
            </w:r>
          </w:p>
        </w:tc>
        <w:tc>
          <w:tcPr>
            <w:tcW w:w="2977" w:type="dxa"/>
            <w:tcBorders>
              <w:top w:val="nil"/>
              <w:left w:val="nil"/>
              <w:bottom w:val="nil"/>
              <w:right w:val="nil"/>
            </w:tcBorders>
            <w:shd w:val="clear" w:color="auto" w:fill="auto"/>
          </w:tcPr>
          <w:p w:rsidR="0069338C" w:rsidRPr="00DA5B0F" w:rsidRDefault="00A9639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rPr>
            </w:pPr>
            <w:r w:rsidRPr="00DA5B0F">
              <w:rPr>
                <w:rFonts w:ascii="Arial" w:eastAsia="Arial Unicode MS" w:hAnsi="Arial" w:cs="Arial"/>
              </w:rPr>
              <w:t>JNC</w:t>
            </w:r>
          </w:p>
        </w:tc>
      </w:tr>
      <w:tr w:rsidR="0069338C" w:rsidRPr="00DA5B0F" w:rsidTr="00A9639C">
        <w:tc>
          <w:tcPr>
            <w:tcW w:w="1809" w:type="dxa"/>
            <w:tcBorders>
              <w:top w:val="nil"/>
              <w:left w:val="nil"/>
              <w:bottom w:val="nil"/>
              <w:right w:val="nil"/>
            </w:tcBorders>
            <w:shd w:val="clear" w:color="auto" w:fill="auto"/>
          </w:tcPr>
          <w:p w:rsidR="0069338C" w:rsidRPr="00DA5B0F" w:rsidRDefault="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sidRPr="00DA5B0F">
              <w:rPr>
                <w:rStyle w:val="Strong"/>
                <w:rFonts w:ascii="Arial" w:eastAsia="Arial Unicode MS" w:hAnsi="Arial" w:cs="Arial"/>
                <w:b w:val="0"/>
              </w:rPr>
              <w:t>Directorate:</w:t>
            </w:r>
          </w:p>
        </w:tc>
        <w:tc>
          <w:tcPr>
            <w:tcW w:w="3686" w:type="dxa"/>
            <w:tcBorders>
              <w:top w:val="nil"/>
              <w:left w:val="nil"/>
              <w:bottom w:val="nil"/>
              <w:right w:val="nil"/>
            </w:tcBorders>
            <w:shd w:val="clear" w:color="auto" w:fill="auto"/>
          </w:tcPr>
          <w:p w:rsidR="0069338C" w:rsidRPr="00DA5B0F" w:rsidRDefault="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sidRPr="00DA5B0F">
              <w:rPr>
                <w:rStyle w:val="Strong"/>
                <w:rFonts w:ascii="Arial" w:eastAsia="Arial Unicode MS" w:hAnsi="Arial" w:cs="Arial"/>
                <w:b w:val="0"/>
              </w:rPr>
              <w:t>Resources</w:t>
            </w:r>
            <w:r w:rsidR="00A0586F" w:rsidRPr="00DA5B0F">
              <w:rPr>
                <w:rStyle w:val="Strong"/>
                <w:rFonts w:ascii="Arial" w:eastAsia="Arial Unicode MS" w:hAnsi="Arial" w:cs="Arial"/>
                <w:b w:val="0"/>
              </w:rPr>
              <w:t xml:space="preserve"> &amp; Regeneration</w:t>
            </w:r>
          </w:p>
        </w:tc>
        <w:tc>
          <w:tcPr>
            <w:tcW w:w="1273" w:type="dxa"/>
            <w:tcBorders>
              <w:top w:val="nil"/>
              <w:left w:val="nil"/>
              <w:bottom w:val="nil"/>
              <w:right w:val="nil"/>
            </w:tcBorders>
            <w:shd w:val="clear" w:color="auto" w:fill="auto"/>
          </w:tcPr>
          <w:p w:rsidR="0069338C" w:rsidRPr="00DA5B0F" w:rsidRDefault="00A9639C" w:rsidP="00A9639C">
            <w:pPr>
              <w:tabs>
                <w:tab w:val="left" w:pos="1345"/>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sidRPr="00DA5B0F">
              <w:rPr>
                <w:rStyle w:val="Strong"/>
                <w:rFonts w:ascii="Arial" w:eastAsia="Arial Unicode MS" w:hAnsi="Arial" w:cs="Arial"/>
                <w:b w:val="0"/>
              </w:rPr>
              <w:t>Division</w:t>
            </w:r>
            <w:r w:rsidR="0069338C" w:rsidRPr="00DA5B0F">
              <w:rPr>
                <w:rStyle w:val="Strong"/>
                <w:rFonts w:ascii="Arial" w:eastAsia="Arial Unicode MS" w:hAnsi="Arial" w:cs="Arial"/>
                <w:b w:val="0"/>
              </w:rPr>
              <w:t>:</w:t>
            </w:r>
          </w:p>
        </w:tc>
        <w:tc>
          <w:tcPr>
            <w:tcW w:w="2977" w:type="dxa"/>
            <w:tcBorders>
              <w:top w:val="nil"/>
              <w:left w:val="nil"/>
              <w:bottom w:val="nil"/>
              <w:right w:val="nil"/>
            </w:tcBorders>
            <w:shd w:val="clear" w:color="auto" w:fill="auto"/>
          </w:tcPr>
          <w:p w:rsidR="0069338C" w:rsidRPr="00DA5B0F" w:rsidRDefault="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Style w:val="Strong"/>
                <w:rFonts w:ascii="Arial" w:eastAsia="Arial Unicode MS" w:hAnsi="Arial" w:cs="Arial"/>
                <w:b w:val="0"/>
              </w:rPr>
            </w:pPr>
            <w:r w:rsidRPr="00DA5B0F">
              <w:rPr>
                <w:rStyle w:val="Strong"/>
                <w:rFonts w:ascii="Arial" w:eastAsia="Arial Unicode MS" w:hAnsi="Arial" w:cs="Arial"/>
                <w:b w:val="0"/>
              </w:rPr>
              <w:t>Human Resources</w:t>
            </w:r>
          </w:p>
        </w:tc>
      </w:tr>
    </w:tbl>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rPr>
      </w:pPr>
    </w:p>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rPr>
      </w:pPr>
    </w:p>
    <w:p w:rsidR="0069338C" w:rsidRPr="00DA5B0F" w:rsidRDefault="0069338C" w:rsidP="0069338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beforeAutospacing="0" w:after="0" w:afterAutospacing="0"/>
        <w:rPr>
          <w:rFonts w:ascii="Arial" w:eastAsia="Arial Unicode MS" w:hAnsi="Arial" w:cs="Arial"/>
          <w:color w:val="000000"/>
        </w:rPr>
      </w:pPr>
      <w:r w:rsidRPr="00DA5B0F">
        <w:rPr>
          <w:rStyle w:val="Strong"/>
          <w:rFonts w:ascii="Arial" w:eastAsia="Arial Unicode MS" w:hAnsi="Arial" w:cs="Arial"/>
          <w:color w:val="000000"/>
        </w:rPr>
        <w:t>Main Purpose of the job:</w:t>
      </w:r>
      <w:r w:rsidRPr="00DA5B0F">
        <w:rPr>
          <w:rFonts w:ascii="Arial" w:eastAsia="Arial Unicode MS" w:hAnsi="Arial" w:cs="Arial"/>
          <w:color w:val="000000"/>
        </w:rPr>
        <w:t xml:space="preserve"> </w:t>
      </w:r>
    </w:p>
    <w:p w:rsidR="0069338C" w:rsidRPr="00DA5B0F" w:rsidRDefault="0069338C" w:rsidP="0069338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beforeAutospacing="0" w:after="0" w:afterAutospacing="0"/>
        <w:rPr>
          <w:rFonts w:ascii="Arial" w:eastAsia="Arial Unicode MS" w:hAnsi="Arial" w:cs="Arial"/>
          <w:color w:val="000000"/>
          <w:lang w:val="en-US"/>
        </w:rPr>
      </w:pPr>
    </w:p>
    <w:p w:rsidR="00851E58" w:rsidRPr="00DA5B0F" w:rsidRDefault="00A0586F" w:rsidP="003B219D">
      <w:pPr>
        <w:pStyle w:val="BodyText"/>
        <w:numPr>
          <w:ilvl w:val="0"/>
          <w:numId w:val="2"/>
        </w:numPr>
        <w:tabs>
          <w:tab w:val="clear" w:pos="720"/>
        </w:tabs>
        <w:spacing w:before="0" w:beforeAutospacing="0" w:after="0" w:afterAutospacing="0"/>
        <w:ind w:hanging="720"/>
        <w:rPr>
          <w:rFonts w:ascii="Arial" w:eastAsia="Arial Unicode MS" w:hAnsi="Arial" w:cs="Arial"/>
          <w:color w:val="000000"/>
          <w:lang w:val="en-US"/>
        </w:rPr>
      </w:pPr>
      <w:r w:rsidRPr="00DA5B0F">
        <w:rPr>
          <w:rFonts w:ascii="Arial" w:eastAsia="Arial Unicode MS" w:hAnsi="Arial" w:cs="Arial"/>
          <w:color w:val="000000"/>
          <w:lang w:val="en-US"/>
        </w:rPr>
        <w:t xml:space="preserve">Lead on </w:t>
      </w:r>
      <w:r w:rsidR="00851E58" w:rsidRPr="00DA5B0F">
        <w:rPr>
          <w:rFonts w:ascii="Arial" w:eastAsia="Arial Unicode MS" w:hAnsi="Arial" w:cs="Arial"/>
          <w:color w:val="000000"/>
          <w:lang w:val="en-US"/>
        </w:rPr>
        <w:t>the effective management of employee relations across the Council, developing the most productive relationship with employees and their unions</w:t>
      </w:r>
      <w:r w:rsidRPr="00DA5B0F">
        <w:rPr>
          <w:rFonts w:ascii="Arial" w:eastAsia="Arial Unicode MS" w:hAnsi="Arial" w:cs="Arial"/>
          <w:color w:val="000000"/>
          <w:lang w:val="en-US"/>
        </w:rPr>
        <w:t xml:space="preserve">, </w:t>
      </w:r>
      <w:r w:rsidRPr="00DA5B0F">
        <w:rPr>
          <w:rFonts w:ascii="Arial" w:hAnsi="Arial" w:cs="Arial"/>
          <w:color w:val="000000"/>
        </w:rPr>
        <w:t>ensuring</w:t>
      </w:r>
      <w:r w:rsidR="001E1CF5" w:rsidRPr="00DA5B0F">
        <w:rPr>
          <w:rFonts w:ascii="Arial" w:hAnsi="Arial" w:cs="Arial"/>
          <w:color w:val="000000"/>
        </w:rPr>
        <w:t xml:space="preserve"> effective consultation and negotiation </w:t>
      </w:r>
      <w:r w:rsidRPr="00DA5B0F">
        <w:rPr>
          <w:rFonts w:ascii="Arial" w:hAnsi="Arial" w:cs="Arial"/>
          <w:color w:val="000000"/>
        </w:rPr>
        <w:t>between elected members</w:t>
      </w:r>
      <w:r w:rsidR="00274377">
        <w:rPr>
          <w:rFonts w:ascii="Arial" w:hAnsi="Arial" w:cs="Arial"/>
          <w:color w:val="000000"/>
        </w:rPr>
        <w:t xml:space="preserve">, </w:t>
      </w:r>
      <w:r w:rsidR="001E1CF5" w:rsidRPr="00DA5B0F">
        <w:rPr>
          <w:rFonts w:ascii="Arial" w:hAnsi="Arial" w:cs="Arial"/>
          <w:color w:val="000000"/>
        </w:rPr>
        <w:t>managers, employees and trade unions</w:t>
      </w:r>
      <w:r w:rsidR="00DA5B0F" w:rsidRPr="00DA5B0F">
        <w:rPr>
          <w:rFonts w:ascii="Arial" w:hAnsi="Arial" w:cs="Arial"/>
          <w:color w:val="000000"/>
        </w:rPr>
        <w:t>.</w:t>
      </w:r>
    </w:p>
    <w:p w:rsidR="00851E58" w:rsidRPr="00DA5B0F" w:rsidRDefault="00851E58" w:rsidP="00851E58">
      <w:pPr>
        <w:pStyle w:val="ListParagraph"/>
        <w:rPr>
          <w:rFonts w:ascii="Arial" w:eastAsia="Arial Unicode MS" w:hAnsi="Arial" w:cs="Arial"/>
          <w:color w:val="000000"/>
          <w:lang w:val="en-US"/>
        </w:rPr>
      </w:pPr>
    </w:p>
    <w:p w:rsidR="00A0586F" w:rsidRPr="00DA5B0F" w:rsidRDefault="00A0586F" w:rsidP="00F306B1">
      <w:pPr>
        <w:pStyle w:val="BodyText"/>
        <w:numPr>
          <w:ilvl w:val="0"/>
          <w:numId w:val="2"/>
        </w:numPr>
        <w:tabs>
          <w:tab w:val="clear" w:pos="720"/>
        </w:tabs>
        <w:spacing w:before="0" w:beforeAutospacing="0" w:after="0" w:afterAutospacing="0"/>
        <w:ind w:hanging="720"/>
        <w:rPr>
          <w:rFonts w:ascii="Arial" w:eastAsia="Arial Unicode MS" w:hAnsi="Arial" w:cs="Arial"/>
          <w:color w:val="000000"/>
          <w:lang w:val="en-US"/>
        </w:rPr>
      </w:pPr>
      <w:r w:rsidRPr="00DA5B0F">
        <w:rPr>
          <w:rFonts w:ascii="Arial" w:eastAsia="Arial Unicode MS" w:hAnsi="Arial" w:cs="Arial"/>
          <w:color w:val="000000"/>
          <w:lang w:val="en-US"/>
        </w:rPr>
        <w:t xml:space="preserve">Ensure that the </w:t>
      </w:r>
      <w:r w:rsidR="00851E58" w:rsidRPr="00DA5B0F">
        <w:rPr>
          <w:rFonts w:ascii="Arial" w:eastAsia="Arial Unicode MS" w:hAnsi="Arial" w:cs="Arial"/>
          <w:color w:val="000000"/>
          <w:lang w:val="en-US"/>
        </w:rPr>
        <w:t xml:space="preserve">management </w:t>
      </w:r>
      <w:r w:rsidRPr="00DA5B0F">
        <w:rPr>
          <w:rFonts w:ascii="Arial" w:eastAsia="Arial Unicode MS" w:hAnsi="Arial" w:cs="Arial"/>
          <w:color w:val="000000"/>
          <w:lang w:val="en-US"/>
        </w:rPr>
        <w:t xml:space="preserve">of </w:t>
      </w:r>
      <w:r w:rsidR="00851E58" w:rsidRPr="00DA5B0F">
        <w:rPr>
          <w:rFonts w:ascii="Arial" w:eastAsia="Arial Unicode MS" w:hAnsi="Arial" w:cs="Arial"/>
          <w:color w:val="000000"/>
          <w:lang w:val="en-US"/>
        </w:rPr>
        <w:t>people</w:t>
      </w:r>
      <w:r w:rsidR="003A1D01" w:rsidRPr="00DA5B0F">
        <w:rPr>
          <w:rFonts w:ascii="Arial" w:eastAsia="Arial Unicode MS" w:hAnsi="Arial" w:cs="Arial"/>
          <w:color w:val="000000"/>
          <w:lang w:val="en-US"/>
        </w:rPr>
        <w:t xml:space="preserve"> is</w:t>
      </w:r>
      <w:r w:rsidR="00851E58" w:rsidRPr="00DA5B0F">
        <w:rPr>
          <w:rFonts w:ascii="Arial" w:eastAsia="Arial Unicode MS" w:hAnsi="Arial" w:cs="Arial"/>
          <w:color w:val="000000"/>
          <w:lang w:val="en-US"/>
        </w:rPr>
        <w:t xml:space="preserve"> in alignment with the</w:t>
      </w:r>
      <w:r w:rsidRPr="00DA5B0F">
        <w:rPr>
          <w:rFonts w:ascii="Arial" w:eastAsia="Arial Unicode MS" w:hAnsi="Arial" w:cs="Arial"/>
          <w:color w:val="000000"/>
          <w:lang w:val="en-US"/>
        </w:rPr>
        <w:t xml:space="preserve"> Council’s </w:t>
      </w:r>
      <w:r w:rsidR="00851E58" w:rsidRPr="00DA5B0F">
        <w:rPr>
          <w:rFonts w:ascii="Arial" w:eastAsia="Arial Unicode MS" w:hAnsi="Arial" w:cs="Arial"/>
          <w:color w:val="000000"/>
          <w:lang w:val="en-US"/>
        </w:rPr>
        <w:t>business strategy ensuring a fair and consistent approach</w:t>
      </w:r>
      <w:r w:rsidR="001F7E85" w:rsidRPr="00DA5B0F">
        <w:rPr>
          <w:rFonts w:ascii="Arial" w:eastAsia="Arial Unicode MS" w:hAnsi="Arial" w:cs="Arial"/>
          <w:color w:val="000000"/>
          <w:lang w:val="en-US"/>
        </w:rPr>
        <w:t xml:space="preserve"> to people management practice whilst</w:t>
      </w:r>
      <w:r w:rsidR="001F7E85" w:rsidRPr="00515CC6">
        <w:rPr>
          <w:rFonts w:ascii="Arial" w:eastAsia="Arial Unicode MS" w:hAnsi="Arial" w:cs="Arial"/>
          <w:color w:val="000000"/>
        </w:rPr>
        <w:t xml:space="preserve"> minimising</w:t>
      </w:r>
      <w:r w:rsidR="001F7E85" w:rsidRPr="00DA5B0F">
        <w:rPr>
          <w:rFonts w:ascii="Arial" w:eastAsia="Arial Unicode MS" w:hAnsi="Arial" w:cs="Arial"/>
          <w:color w:val="000000"/>
          <w:lang w:val="en-US"/>
        </w:rPr>
        <w:t xml:space="preserve"> risk and maintaining the reputation of the business.</w:t>
      </w:r>
      <w:r w:rsidR="001E1CF5" w:rsidRPr="00DA5B0F">
        <w:rPr>
          <w:rFonts w:ascii="Arial" w:eastAsia="Arial Unicode MS" w:hAnsi="Arial" w:cs="Arial"/>
          <w:color w:val="000000"/>
          <w:lang w:val="en-US"/>
        </w:rPr>
        <w:t xml:space="preserve"> </w:t>
      </w:r>
    </w:p>
    <w:p w:rsidR="00A0586F" w:rsidRPr="00DA5B0F" w:rsidRDefault="00A0586F" w:rsidP="00A0586F">
      <w:pPr>
        <w:pStyle w:val="ListParagraph"/>
        <w:rPr>
          <w:rFonts w:ascii="Arial" w:eastAsia="Arial Unicode MS" w:hAnsi="Arial" w:cs="Arial"/>
          <w:color w:val="000000"/>
          <w:lang w:val="en-US"/>
        </w:rPr>
      </w:pPr>
    </w:p>
    <w:p w:rsidR="001F7E85" w:rsidRPr="00DA5B0F" w:rsidRDefault="001F7E85" w:rsidP="00F306B1">
      <w:pPr>
        <w:pStyle w:val="BodyText"/>
        <w:numPr>
          <w:ilvl w:val="0"/>
          <w:numId w:val="2"/>
        </w:numPr>
        <w:tabs>
          <w:tab w:val="clear" w:pos="720"/>
        </w:tabs>
        <w:spacing w:before="0" w:beforeAutospacing="0" w:after="0" w:afterAutospacing="0"/>
        <w:ind w:hanging="720"/>
        <w:rPr>
          <w:rFonts w:ascii="Arial" w:eastAsia="Arial Unicode MS" w:hAnsi="Arial" w:cs="Arial"/>
          <w:color w:val="000000"/>
          <w:lang w:val="en-US"/>
        </w:rPr>
      </w:pPr>
      <w:r w:rsidRPr="00DA5B0F">
        <w:rPr>
          <w:rFonts w:ascii="Arial" w:eastAsia="Arial Unicode MS" w:hAnsi="Arial" w:cs="Arial"/>
          <w:color w:val="000000"/>
          <w:lang w:val="en-US"/>
        </w:rPr>
        <w:t>Drive organisational change by ensuring the business</w:t>
      </w:r>
      <w:r w:rsidR="003A1D01" w:rsidRPr="00DA5B0F">
        <w:rPr>
          <w:rFonts w:ascii="Arial" w:eastAsia="Arial Unicode MS" w:hAnsi="Arial" w:cs="Arial"/>
          <w:color w:val="000000"/>
          <w:lang w:val="en-US"/>
        </w:rPr>
        <w:t xml:space="preserve"> i</w:t>
      </w:r>
      <w:r w:rsidRPr="00DA5B0F">
        <w:rPr>
          <w:rFonts w:ascii="Arial" w:eastAsia="Arial Unicode MS" w:hAnsi="Arial" w:cs="Arial"/>
          <w:color w:val="000000"/>
          <w:lang w:val="en-US"/>
        </w:rPr>
        <w:t>s supported by effective people management solutions and workforce transformation</w:t>
      </w:r>
      <w:r w:rsidR="00A0586F" w:rsidRPr="00DA5B0F">
        <w:rPr>
          <w:rFonts w:ascii="Arial" w:eastAsia="Arial Unicode MS" w:hAnsi="Arial" w:cs="Arial"/>
          <w:color w:val="000000"/>
          <w:lang w:val="en-US"/>
        </w:rPr>
        <w:t xml:space="preserve"> including the renegotiation of employment terms</w:t>
      </w:r>
      <w:r w:rsidR="00DA5B0F" w:rsidRPr="00DA5B0F">
        <w:rPr>
          <w:rFonts w:ascii="Arial" w:eastAsia="Arial Unicode MS" w:hAnsi="Arial" w:cs="Arial"/>
          <w:color w:val="000000"/>
          <w:lang w:val="en-US"/>
        </w:rPr>
        <w:t>.</w:t>
      </w:r>
    </w:p>
    <w:p w:rsidR="001F7E85" w:rsidRPr="00DA5B0F" w:rsidRDefault="001F7E85" w:rsidP="001F7E85">
      <w:pPr>
        <w:autoSpaceDE w:val="0"/>
        <w:autoSpaceDN w:val="0"/>
        <w:adjustRightInd w:val="0"/>
        <w:ind w:hanging="720"/>
        <w:rPr>
          <w:rFonts w:ascii="Arial" w:hAnsi="Arial" w:cs="Arial"/>
          <w:color w:val="000000"/>
        </w:rPr>
      </w:pPr>
    </w:p>
    <w:p w:rsidR="001F7E85" w:rsidRPr="00DA5B0F" w:rsidRDefault="001E1CF5" w:rsidP="00F306B1">
      <w:pPr>
        <w:numPr>
          <w:ilvl w:val="0"/>
          <w:numId w:val="2"/>
        </w:numPr>
        <w:autoSpaceDE w:val="0"/>
        <w:autoSpaceDN w:val="0"/>
        <w:adjustRightInd w:val="0"/>
        <w:ind w:hanging="720"/>
        <w:rPr>
          <w:rFonts w:ascii="Arial" w:hAnsi="Arial" w:cs="Arial"/>
          <w:color w:val="000000"/>
        </w:rPr>
      </w:pPr>
      <w:r w:rsidRPr="00DA5B0F">
        <w:rPr>
          <w:rFonts w:ascii="Arial" w:hAnsi="Arial" w:cs="Arial"/>
          <w:color w:val="000000"/>
        </w:rPr>
        <w:t>Manage the Council’s HR Advisory Service</w:t>
      </w:r>
      <w:r w:rsidR="00A0586F" w:rsidRPr="00DA5B0F">
        <w:rPr>
          <w:rFonts w:ascii="Arial" w:hAnsi="Arial" w:cs="Arial"/>
          <w:color w:val="000000"/>
        </w:rPr>
        <w:t xml:space="preserve"> t</w:t>
      </w:r>
      <w:r w:rsidRPr="00DA5B0F">
        <w:rPr>
          <w:rFonts w:ascii="Arial" w:hAnsi="Arial" w:cs="Arial"/>
          <w:color w:val="000000"/>
        </w:rPr>
        <w:t xml:space="preserve">o provide </w:t>
      </w:r>
      <w:r w:rsidR="001F7E85" w:rsidRPr="00DA5B0F">
        <w:rPr>
          <w:rFonts w:ascii="Arial" w:hAnsi="Arial" w:cs="Arial"/>
          <w:color w:val="000000"/>
        </w:rPr>
        <w:t xml:space="preserve">expert advice, support and interventions for managers </w:t>
      </w:r>
      <w:r w:rsidR="003A1D01" w:rsidRPr="00DA5B0F">
        <w:rPr>
          <w:rFonts w:ascii="Arial" w:hAnsi="Arial" w:cs="Arial"/>
          <w:color w:val="000000"/>
        </w:rPr>
        <w:t xml:space="preserve">across all 24 service areas </w:t>
      </w:r>
      <w:r w:rsidR="001F7E85" w:rsidRPr="00DA5B0F">
        <w:rPr>
          <w:rFonts w:ascii="Arial" w:hAnsi="Arial" w:cs="Arial"/>
          <w:color w:val="000000"/>
        </w:rPr>
        <w:t>to enable them</w:t>
      </w:r>
      <w:r w:rsidR="00A0586F" w:rsidRPr="00DA5B0F">
        <w:rPr>
          <w:rFonts w:ascii="Arial" w:hAnsi="Arial" w:cs="Arial"/>
          <w:color w:val="000000"/>
        </w:rPr>
        <w:t xml:space="preserve"> </w:t>
      </w:r>
      <w:r w:rsidR="001F7E85" w:rsidRPr="00DA5B0F">
        <w:rPr>
          <w:rFonts w:ascii="Arial" w:hAnsi="Arial" w:cs="Arial"/>
          <w:color w:val="000000"/>
        </w:rPr>
        <w:t>to</w:t>
      </w:r>
      <w:r w:rsidR="00A0586F" w:rsidRPr="00DA5B0F">
        <w:rPr>
          <w:rFonts w:ascii="Arial" w:hAnsi="Arial" w:cs="Arial"/>
          <w:color w:val="000000"/>
        </w:rPr>
        <w:t xml:space="preserve">: </w:t>
      </w:r>
    </w:p>
    <w:p w:rsidR="00E11ACC" w:rsidRDefault="00E11ACC" w:rsidP="001F7E85">
      <w:pPr>
        <w:numPr>
          <w:ilvl w:val="1"/>
          <w:numId w:val="2"/>
        </w:numPr>
        <w:tabs>
          <w:tab w:val="clear" w:pos="1440"/>
          <w:tab w:val="num" w:pos="2160"/>
        </w:tabs>
        <w:autoSpaceDE w:val="0"/>
        <w:autoSpaceDN w:val="0"/>
        <w:adjustRightInd w:val="0"/>
        <w:ind w:left="2160" w:hanging="720"/>
        <w:rPr>
          <w:rFonts w:ascii="Arial" w:hAnsi="Arial" w:cs="Arial"/>
          <w:color w:val="000000"/>
        </w:rPr>
      </w:pPr>
      <w:r>
        <w:rPr>
          <w:rFonts w:ascii="Arial" w:hAnsi="Arial" w:cs="Arial"/>
          <w:color w:val="000000"/>
        </w:rPr>
        <w:t xml:space="preserve">Manage </w:t>
      </w:r>
      <w:r w:rsidR="003477C0">
        <w:rPr>
          <w:rFonts w:ascii="Arial" w:hAnsi="Arial" w:cs="Arial"/>
          <w:color w:val="000000"/>
        </w:rPr>
        <w:t>conduct/</w:t>
      </w:r>
      <w:r>
        <w:rPr>
          <w:rFonts w:ascii="Arial" w:hAnsi="Arial" w:cs="Arial"/>
          <w:color w:val="000000"/>
        </w:rPr>
        <w:t>employee relations</w:t>
      </w:r>
    </w:p>
    <w:p w:rsidR="001F7E85" w:rsidRPr="00DA5B0F" w:rsidRDefault="001F7E85" w:rsidP="001F7E85">
      <w:pPr>
        <w:numPr>
          <w:ilvl w:val="1"/>
          <w:numId w:val="2"/>
        </w:numPr>
        <w:tabs>
          <w:tab w:val="clear" w:pos="1440"/>
          <w:tab w:val="num" w:pos="2160"/>
        </w:tabs>
        <w:autoSpaceDE w:val="0"/>
        <w:autoSpaceDN w:val="0"/>
        <w:adjustRightInd w:val="0"/>
        <w:ind w:left="2160" w:hanging="720"/>
        <w:rPr>
          <w:rFonts w:ascii="Arial" w:hAnsi="Arial" w:cs="Arial"/>
          <w:color w:val="000000"/>
        </w:rPr>
      </w:pPr>
      <w:r w:rsidRPr="00DA5B0F">
        <w:rPr>
          <w:rFonts w:ascii="Arial" w:hAnsi="Arial" w:cs="Arial"/>
          <w:color w:val="000000"/>
        </w:rPr>
        <w:t>Manag</w:t>
      </w:r>
      <w:r w:rsidR="00A0586F" w:rsidRPr="00DA5B0F">
        <w:rPr>
          <w:rFonts w:ascii="Arial" w:hAnsi="Arial" w:cs="Arial"/>
          <w:color w:val="000000"/>
        </w:rPr>
        <w:t>e p</w:t>
      </w:r>
      <w:r w:rsidRPr="00DA5B0F">
        <w:rPr>
          <w:rFonts w:ascii="Arial" w:hAnsi="Arial" w:cs="Arial"/>
          <w:color w:val="000000"/>
        </w:rPr>
        <w:t>erformance</w:t>
      </w:r>
      <w:r w:rsidR="003477C0">
        <w:rPr>
          <w:rFonts w:ascii="Arial" w:hAnsi="Arial" w:cs="Arial"/>
          <w:color w:val="000000"/>
        </w:rPr>
        <w:t>/capability</w:t>
      </w:r>
    </w:p>
    <w:p w:rsidR="001F7E85" w:rsidRPr="00DA5B0F" w:rsidRDefault="001F7E85" w:rsidP="001F7E85">
      <w:pPr>
        <w:numPr>
          <w:ilvl w:val="1"/>
          <w:numId w:val="2"/>
        </w:numPr>
        <w:tabs>
          <w:tab w:val="clear" w:pos="1440"/>
          <w:tab w:val="num" w:pos="2160"/>
        </w:tabs>
        <w:autoSpaceDE w:val="0"/>
        <w:autoSpaceDN w:val="0"/>
        <w:adjustRightInd w:val="0"/>
        <w:ind w:left="2160" w:hanging="720"/>
        <w:rPr>
          <w:rFonts w:ascii="Arial" w:hAnsi="Arial" w:cs="Arial"/>
          <w:color w:val="000000"/>
        </w:rPr>
      </w:pPr>
      <w:r w:rsidRPr="00DA5B0F">
        <w:rPr>
          <w:rFonts w:ascii="Arial" w:hAnsi="Arial" w:cs="Arial"/>
          <w:color w:val="000000"/>
        </w:rPr>
        <w:t>Manag</w:t>
      </w:r>
      <w:r w:rsidR="00A0586F" w:rsidRPr="00DA5B0F">
        <w:rPr>
          <w:rFonts w:ascii="Arial" w:hAnsi="Arial" w:cs="Arial"/>
          <w:color w:val="000000"/>
        </w:rPr>
        <w:t>e</w:t>
      </w:r>
      <w:r w:rsidRPr="00DA5B0F">
        <w:rPr>
          <w:rFonts w:ascii="Arial" w:hAnsi="Arial" w:cs="Arial"/>
          <w:color w:val="000000"/>
        </w:rPr>
        <w:t xml:space="preserve"> change</w:t>
      </w:r>
    </w:p>
    <w:p w:rsidR="001F7E85" w:rsidRPr="00DA5B0F" w:rsidRDefault="001F7E85" w:rsidP="001F7E85">
      <w:pPr>
        <w:numPr>
          <w:ilvl w:val="1"/>
          <w:numId w:val="2"/>
        </w:numPr>
        <w:tabs>
          <w:tab w:val="clear" w:pos="1440"/>
          <w:tab w:val="num" w:pos="2160"/>
        </w:tabs>
        <w:autoSpaceDE w:val="0"/>
        <w:autoSpaceDN w:val="0"/>
        <w:adjustRightInd w:val="0"/>
        <w:ind w:left="2160" w:hanging="720"/>
        <w:rPr>
          <w:rFonts w:ascii="Arial" w:hAnsi="Arial" w:cs="Arial"/>
          <w:color w:val="000000"/>
        </w:rPr>
      </w:pPr>
      <w:r w:rsidRPr="00DA5B0F">
        <w:rPr>
          <w:rFonts w:ascii="Arial" w:hAnsi="Arial" w:cs="Arial"/>
          <w:color w:val="000000"/>
        </w:rPr>
        <w:t>Manag</w:t>
      </w:r>
      <w:r w:rsidR="00A0586F" w:rsidRPr="00DA5B0F">
        <w:rPr>
          <w:rFonts w:ascii="Arial" w:hAnsi="Arial" w:cs="Arial"/>
          <w:color w:val="000000"/>
        </w:rPr>
        <w:t xml:space="preserve">e </w:t>
      </w:r>
      <w:r w:rsidRPr="00DA5B0F">
        <w:rPr>
          <w:rFonts w:ascii="Arial" w:hAnsi="Arial" w:cs="Arial"/>
          <w:color w:val="000000"/>
        </w:rPr>
        <w:t>attendance</w:t>
      </w:r>
    </w:p>
    <w:p w:rsidR="00A0586F" w:rsidRPr="00DA5B0F" w:rsidRDefault="001F7E85" w:rsidP="007261A0">
      <w:pPr>
        <w:numPr>
          <w:ilvl w:val="1"/>
          <w:numId w:val="2"/>
        </w:numPr>
        <w:tabs>
          <w:tab w:val="clear" w:pos="1440"/>
          <w:tab w:val="num" w:pos="2160"/>
        </w:tabs>
        <w:autoSpaceDE w:val="0"/>
        <w:autoSpaceDN w:val="0"/>
        <w:adjustRightInd w:val="0"/>
        <w:ind w:left="2160" w:hanging="720"/>
        <w:rPr>
          <w:rFonts w:ascii="Arial" w:hAnsi="Arial" w:cs="Arial"/>
          <w:color w:val="000000"/>
        </w:rPr>
      </w:pPr>
      <w:r w:rsidRPr="00DA5B0F">
        <w:rPr>
          <w:rFonts w:ascii="Arial" w:hAnsi="Arial" w:cs="Arial"/>
          <w:color w:val="000000"/>
        </w:rPr>
        <w:t>Consult and engag</w:t>
      </w:r>
      <w:r w:rsidR="00A0586F" w:rsidRPr="00DA5B0F">
        <w:rPr>
          <w:rFonts w:ascii="Arial" w:hAnsi="Arial" w:cs="Arial"/>
          <w:color w:val="000000"/>
        </w:rPr>
        <w:t xml:space="preserve">e </w:t>
      </w:r>
    </w:p>
    <w:p w:rsidR="001F7E85" w:rsidRPr="00DA5B0F" w:rsidRDefault="001F7E85" w:rsidP="001F7E85">
      <w:pPr>
        <w:numPr>
          <w:ilvl w:val="1"/>
          <w:numId w:val="2"/>
        </w:numPr>
        <w:tabs>
          <w:tab w:val="clear" w:pos="1440"/>
          <w:tab w:val="num" w:pos="2160"/>
        </w:tabs>
        <w:autoSpaceDE w:val="0"/>
        <w:autoSpaceDN w:val="0"/>
        <w:adjustRightInd w:val="0"/>
        <w:ind w:left="2160" w:hanging="720"/>
        <w:rPr>
          <w:rFonts w:ascii="Arial" w:hAnsi="Arial" w:cs="Arial"/>
          <w:color w:val="000000"/>
        </w:rPr>
      </w:pPr>
      <w:r w:rsidRPr="00DA5B0F">
        <w:rPr>
          <w:rFonts w:ascii="Arial" w:hAnsi="Arial" w:cs="Arial"/>
          <w:color w:val="000000"/>
        </w:rPr>
        <w:t>Application of terms and conditions of employment</w:t>
      </w:r>
    </w:p>
    <w:p w:rsidR="001F7E85" w:rsidRPr="00DA5B0F" w:rsidRDefault="001F7E85" w:rsidP="001F7E85">
      <w:pPr>
        <w:numPr>
          <w:ilvl w:val="1"/>
          <w:numId w:val="2"/>
        </w:numPr>
        <w:tabs>
          <w:tab w:val="clear" w:pos="1440"/>
          <w:tab w:val="num" w:pos="2160"/>
        </w:tabs>
        <w:autoSpaceDE w:val="0"/>
        <w:autoSpaceDN w:val="0"/>
        <w:adjustRightInd w:val="0"/>
        <w:ind w:left="2160" w:hanging="720"/>
        <w:rPr>
          <w:rFonts w:ascii="Arial" w:hAnsi="Arial" w:cs="Arial"/>
          <w:color w:val="000000"/>
        </w:rPr>
      </w:pPr>
      <w:r w:rsidRPr="00DA5B0F">
        <w:rPr>
          <w:rFonts w:ascii="Arial" w:hAnsi="Arial" w:cs="Arial"/>
          <w:color w:val="000000"/>
        </w:rPr>
        <w:t xml:space="preserve">Safeguarding </w:t>
      </w:r>
    </w:p>
    <w:p w:rsidR="001F7E85" w:rsidRPr="00DA5B0F" w:rsidRDefault="001F7E85" w:rsidP="001F7E85">
      <w:pPr>
        <w:autoSpaceDE w:val="0"/>
        <w:autoSpaceDN w:val="0"/>
        <w:adjustRightInd w:val="0"/>
        <w:ind w:hanging="720"/>
        <w:rPr>
          <w:rFonts w:ascii="Arial" w:hAnsi="Arial" w:cs="Arial"/>
          <w:color w:val="000000"/>
        </w:rPr>
      </w:pPr>
    </w:p>
    <w:p w:rsidR="001E1CF5" w:rsidRPr="00DA5B0F" w:rsidRDefault="00A0586F" w:rsidP="00426408">
      <w:pPr>
        <w:numPr>
          <w:ilvl w:val="0"/>
          <w:numId w:val="2"/>
        </w:numPr>
        <w:autoSpaceDE w:val="0"/>
        <w:autoSpaceDN w:val="0"/>
        <w:adjustRightInd w:val="0"/>
        <w:ind w:hanging="720"/>
        <w:rPr>
          <w:rFonts w:ascii="Arial" w:hAnsi="Arial" w:cs="Arial"/>
          <w:color w:val="000000"/>
        </w:rPr>
      </w:pPr>
      <w:r w:rsidRPr="00DA5B0F">
        <w:rPr>
          <w:rFonts w:ascii="Arial" w:hAnsi="Arial" w:cs="Arial"/>
          <w:color w:val="000000"/>
        </w:rPr>
        <w:t xml:space="preserve">Lead and be accountable for all safeguarding practices </w:t>
      </w:r>
      <w:r w:rsidR="00DA5B0F" w:rsidRPr="00DA5B0F">
        <w:rPr>
          <w:rFonts w:ascii="Arial" w:hAnsi="Arial" w:cs="Arial"/>
          <w:color w:val="000000"/>
        </w:rPr>
        <w:t xml:space="preserve">with regard to </w:t>
      </w:r>
      <w:r w:rsidR="003A1D01" w:rsidRPr="00DA5B0F">
        <w:rPr>
          <w:rFonts w:ascii="Arial" w:hAnsi="Arial" w:cs="Arial"/>
          <w:color w:val="000000"/>
        </w:rPr>
        <w:t>the</w:t>
      </w:r>
      <w:r w:rsidRPr="00DA5B0F">
        <w:rPr>
          <w:rFonts w:ascii="Arial" w:hAnsi="Arial" w:cs="Arial"/>
          <w:color w:val="000000"/>
        </w:rPr>
        <w:t xml:space="preserve"> appointment and employment of people across the council spanning up to 6,000 schools and non-schools employees.</w:t>
      </w:r>
      <w:r w:rsidR="003A1D01" w:rsidRPr="00DA5B0F">
        <w:rPr>
          <w:rFonts w:ascii="Arial" w:hAnsi="Arial" w:cs="Arial"/>
          <w:color w:val="000000"/>
        </w:rPr>
        <w:t xml:space="preserve">  </w:t>
      </w:r>
      <w:r w:rsidR="001F7E85" w:rsidRPr="00DA5B0F">
        <w:rPr>
          <w:rFonts w:ascii="Arial" w:hAnsi="Arial" w:cs="Arial"/>
          <w:color w:val="000000"/>
        </w:rPr>
        <w:t xml:space="preserve">Manage and maintain the </w:t>
      </w:r>
      <w:r w:rsidR="003A1D01" w:rsidRPr="00DA5B0F">
        <w:rPr>
          <w:rFonts w:ascii="Arial" w:hAnsi="Arial" w:cs="Arial"/>
          <w:color w:val="000000"/>
        </w:rPr>
        <w:t>DBS</w:t>
      </w:r>
      <w:r w:rsidR="001F7E85" w:rsidRPr="00DA5B0F">
        <w:rPr>
          <w:rFonts w:ascii="Arial" w:hAnsi="Arial" w:cs="Arial"/>
          <w:color w:val="000000"/>
        </w:rPr>
        <w:t xml:space="preserve"> data and clearance process for the council.  Audit the effectiveness of these.</w:t>
      </w:r>
    </w:p>
    <w:p w:rsidR="001E1CF5" w:rsidRPr="00DA5B0F" w:rsidRDefault="001E1CF5" w:rsidP="001E1CF5">
      <w:pPr>
        <w:autoSpaceDE w:val="0"/>
        <w:autoSpaceDN w:val="0"/>
        <w:adjustRightInd w:val="0"/>
        <w:ind w:left="720"/>
        <w:rPr>
          <w:rFonts w:ascii="Arial" w:hAnsi="Arial" w:cs="Arial"/>
          <w:color w:val="000000"/>
        </w:rPr>
      </w:pPr>
    </w:p>
    <w:p w:rsidR="00A0586F" w:rsidRPr="00DA5B0F" w:rsidRDefault="001E1CF5" w:rsidP="00A0586F">
      <w:pPr>
        <w:pStyle w:val="BodyText"/>
        <w:numPr>
          <w:ilvl w:val="0"/>
          <w:numId w:val="2"/>
        </w:numPr>
        <w:tabs>
          <w:tab w:val="clear" w:pos="720"/>
        </w:tabs>
        <w:spacing w:before="0" w:beforeAutospacing="0" w:after="0" w:afterAutospacing="0"/>
        <w:ind w:hanging="720"/>
        <w:rPr>
          <w:rFonts w:ascii="Arial" w:eastAsia="Arial Unicode MS" w:hAnsi="Arial" w:cs="Arial"/>
          <w:color w:val="000000"/>
          <w:lang w:val="en-US"/>
        </w:rPr>
      </w:pPr>
      <w:r w:rsidRPr="00DA5B0F">
        <w:rPr>
          <w:rFonts w:ascii="Arial" w:hAnsi="Arial" w:cs="Arial"/>
          <w:color w:val="000000"/>
        </w:rPr>
        <w:t>Monitor the effective implementation of HR processes in the organisation and report on their effectiveness and d</w:t>
      </w:r>
      <w:r w:rsidR="001F7E85" w:rsidRPr="00DA5B0F">
        <w:rPr>
          <w:rFonts w:ascii="Arial" w:hAnsi="Arial" w:cs="Arial"/>
        </w:rPr>
        <w:t xml:space="preserve">evelop systems, including use of appropriate technology and the production of management information, to ensure practices and procedures are monitored, developed and controlled as appropriate.  </w:t>
      </w:r>
      <w:r w:rsidR="001F7E85" w:rsidRPr="00DA5B0F">
        <w:rPr>
          <w:rFonts w:ascii="Arial" w:eastAsia="Arial Unicode MS" w:hAnsi="Arial" w:cs="Arial"/>
          <w:color w:val="000000"/>
          <w:lang w:val="en-US"/>
        </w:rPr>
        <w:t xml:space="preserve"> </w:t>
      </w:r>
      <w:r w:rsidR="00A0586F" w:rsidRPr="00DA5B0F">
        <w:rPr>
          <w:rFonts w:ascii="Arial" w:eastAsia="Arial Unicode MS" w:hAnsi="Arial" w:cs="Arial"/>
          <w:color w:val="000000"/>
          <w:lang w:val="en-US"/>
        </w:rPr>
        <w:t>Ensure the council is an exemplar employer promoting good employment and performance practice</w:t>
      </w:r>
      <w:r w:rsidR="00DA5B0F" w:rsidRPr="00DA5B0F">
        <w:rPr>
          <w:rFonts w:ascii="Arial" w:eastAsia="Arial Unicode MS" w:hAnsi="Arial" w:cs="Arial"/>
          <w:color w:val="000000"/>
          <w:lang w:val="en-US"/>
        </w:rPr>
        <w:t>.</w:t>
      </w:r>
    </w:p>
    <w:p w:rsidR="001F7E85" w:rsidRDefault="001F7E85" w:rsidP="001F7E85">
      <w:pPr>
        <w:pStyle w:val="BodyText"/>
        <w:spacing w:before="0" w:beforeAutospacing="0" w:after="0" w:afterAutospacing="0"/>
        <w:ind w:left="720"/>
        <w:rPr>
          <w:rFonts w:ascii="Arial" w:eastAsia="Arial Unicode MS" w:hAnsi="Arial" w:cs="Arial"/>
          <w:b/>
          <w:color w:val="000000"/>
          <w:lang w:val="en-US"/>
        </w:rPr>
      </w:pPr>
    </w:p>
    <w:p w:rsidR="000C68A1" w:rsidRPr="000C68A1" w:rsidRDefault="000C68A1" w:rsidP="00515CC6">
      <w:pPr>
        <w:pStyle w:val="BodyText"/>
        <w:numPr>
          <w:ilvl w:val="0"/>
          <w:numId w:val="2"/>
        </w:numPr>
        <w:tabs>
          <w:tab w:val="clear" w:pos="720"/>
        </w:tabs>
        <w:spacing w:before="0" w:beforeAutospacing="0" w:after="0" w:afterAutospacing="0"/>
        <w:ind w:hanging="720"/>
        <w:rPr>
          <w:rFonts w:ascii="Arial" w:eastAsia="Arial Unicode MS" w:hAnsi="Arial" w:cs="Arial"/>
          <w:b/>
          <w:color w:val="000000"/>
          <w:lang w:val="en-US"/>
        </w:rPr>
      </w:pPr>
      <w:r w:rsidRPr="000C68A1">
        <w:rPr>
          <w:rFonts w:ascii="Arial" w:hAnsi="Arial" w:cs="Arial"/>
          <w:color w:val="000000"/>
        </w:rPr>
        <w:t xml:space="preserve">Manage the Council’s Workforce Planning and Information service to provide </w:t>
      </w:r>
      <w:r w:rsidRPr="00515CC6">
        <w:rPr>
          <w:rFonts w:ascii="Arial" w:hAnsi="Arial" w:cs="Arial"/>
        </w:rPr>
        <w:t>management information that is accurate and readily available for the organisation</w:t>
      </w:r>
      <w:r w:rsidRPr="000C68A1">
        <w:rPr>
          <w:rFonts w:ascii="Arial" w:eastAsia="Arial Unicode MS" w:hAnsi="Arial" w:cs="Arial"/>
          <w:color w:val="000000"/>
          <w:lang w:val="en-US"/>
        </w:rPr>
        <w:t xml:space="preserve">.  Offering </w:t>
      </w:r>
      <w:r w:rsidRPr="00515CC6">
        <w:rPr>
          <w:rFonts w:ascii="Arial" w:hAnsi="Arial" w:cs="Arial"/>
        </w:rPr>
        <w:t xml:space="preserve">in depth analysis of workforce information, identifying </w:t>
      </w:r>
      <w:r w:rsidRPr="00515CC6">
        <w:rPr>
          <w:rFonts w:ascii="Arial" w:hAnsi="Arial" w:cs="Arial"/>
        </w:rPr>
        <w:lastRenderedPageBreak/>
        <w:t xml:space="preserve">trends and benchmarking data both internally and externally to the council.  </w:t>
      </w:r>
      <w:r w:rsidRPr="000C68A1">
        <w:rPr>
          <w:rFonts w:ascii="Arial" w:hAnsi="Arial" w:cs="Arial"/>
        </w:rPr>
        <w:t>Ensure that regular and legislative</w:t>
      </w:r>
      <w:r>
        <w:rPr>
          <w:rFonts w:ascii="Arial" w:hAnsi="Arial" w:cs="Arial"/>
        </w:rPr>
        <w:t xml:space="preserve"> reporting is planned in advance and executed in a timely manner, for example ‘the employee profile’ results.</w:t>
      </w:r>
    </w:p>
    <w:p w:rsidR="0069338C" w:rsidRPr="00DA5B0F" w:rsidRDefault="0069338C" w:rsidP="0069338C">
      <w:pPr>
        <w:rPr>
          <w:rFonts w:ascii="Arial" w:eastAsia="Arial Unicode MS" w:hAnsi="Arial" w:cs="Arial"/>
          <w:color w:val="000000"/>
        </w:rPr>
      </w:pPr>
    </w:p>
    <w:p w:rsidR="0069338C" w:rsidRPr="00DA5B0F" w:rsidRDefault="0069338C" w:rsidP="0069338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beforeAutospacing="0" w:after="0" w:afterAutospacing="0"/>
        <w:rPr>
          <w:rFonts w:ascii="Arial" w:eastAsia="Arial Unicode MS" w:hAnsi="Arial" w:cs="Arial"/>
          <w:color w:val="000000"/>
        </w:rPr>
      </w:pPr>
      <w:r w:rsidRPr="00DA5B0F">
        <w:rPr>
          <w:rStyle w:val="Strong"/>
          <w:rFonts w:ascii="Arial" w:eastAsia="Arial Unicode MS" w:hAnsi="Arial" w:cs="Arial"/>
          <w:color w:val="000000"/>
        </w:rPr>
        <w:t>Summary of Responsibilities and Personal Duties:</w:t>
      </w:r>
    </w:p>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u w:val="single"/>
        </w:rPr>
      </w:pPr>
    </w:p>
    <w:p w:rsidR="0069338C" w:rsidRPr="00DA5B0F" w:rsidRDefault="0069338C" w:rsidP="0069338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beforeAutospacing="0" w:after="0" w:afterAutospacing="0"/>
        <w:rPr>
          <w:rFonts w:ascii="Arial" w:eastAsia="Arial Unicode MS" w:hAnsi="Arial" w:cs="Arial"/>
          <w:color w:val="000000"/>
          <w:u w:val="single"/>
          <w:lang w:val="en-US"/>
        </w:rPr>
      </w:pPr>
      <w:r w:rsidRPr="00DA5B0F">
        <w:rPr>
          <w:rFonts w:ascii="Arial" w:eastAsia="Arial Unicode MS" w:hAnsi="Arial" w:cs="Arial"/>
          <w:color w:val="000000"/>
          <w:u w:val="single"/>
          <w:lang w:val="en-US"/>
        </w:rPr>
        <w:t>PERSONAL DUTIES</w:t>
      </w:r>
    </w:p>
    <w:p w:rsidR="0069338C" w:rsidRPr="00DA5B0F" w:rsidRDefault="0069338C" w:rsidP="0069338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beforeAutospacing="0" w:after="0" w:afterAutospacing="0"/>
        <w:rPr>
          <w:rFonts w:ascii="Arial" w:eastAsia="Arial Unicode MS" w:hAnsi="Arial" w:cs="Arial"/>
          <w:b/>
          <w:color w:val="000000"/>
          <w:u w:val="single"/>
          <w:lang w:val="en-US"/>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 xml:space="preserve">To be accountable for the effective strategy and delivery </w:t>
      </w:r>
      <w:r w:rsidR="00EB3A1C" w:rsidRPr="00DA5B0F">
        <w:rPr>
          <w:rFonts w:ascii="Arial" w:eastAsia="Arial Unicode MS" w:hAnsi="Arial" w:cs="Arial"/>
          <w:color w:val="000000"/>
        </w:rPr>
        <w:t>of people</w:t>
      </w:r>
      <w:r w:rsidR="000C68A1">
        <w:rPr>
          <w:rFonts w:ascii="Arial" w:eastAsia="Arial Unicode MS" w:hAnsi="Arial" w:cs="Arial"/>
          <w:color w:val="000000"/>
        </w:rPr>
        <w:t>/information</w:t>
      </w:r>
      <w:r w:rsidR="00EB3A1C" w:rsidRPr="00DA5B0F">
        <w:rPr>
          <w:rFonts w:ascii="Arial" w:eastAsia="Arial Unicode MS" w:hAnsi="Arial" w:cs="Arial"/>
          <w:color w:val="000000"/>
        </w:rPr>
        <w:t xml:space="preserve"> management across the </w:t>
      </w:r>
      <w:r w:rsidRPr="00DA5B0F">
        <w:rPr>
          <w:rFonts w:ascii="Arial" w:eastAsia="Arial Unicode MS" w:hAnsi="Arial" w:cs="Arial"/>
          <w:color w:val="000000"/>
        </w:rPr>
        <w:t>Council in the following areas:</w:t>
      </w:r>
    </w:p>
    <w:p w:rsidR="0069338C" w:rsidRPr="00DA5B0F" w:rsidRDefault="0069338C" w:rsidP="00E11ACC">
      <w:pPr>
        <w:tabs>
          <w:tab w:val="num" w:pos="2880"/>
        </w:tabs>
        <w:ind w:left="1440" w:hanging="360"/>
        <w:rPr>
          <w:rFonts w:ascii="Arial" w:eastAsia="Arial Unicode MS" w:hAnsi="Arial" w:cs="Arial"/>
          <w:color w:val="000000"/>
        </w:rPr>
      </w:pPr>
      <w:r w:rsidRPr="00DA5B0F">
        <w:rPr>
          <w:rFonts w:ascii="Arial" w:eastAsia="Arial Unicode MS" w:hAnsi="Arial" w:cs="Arial"/>
          <w:color w:val="000000"/>
        </w:rPr>
        <w:t>·         employment practices</w:t>
      </w:r>
    </w:p>
    <w:p w:rsidR="0069338C" w:rsidRPr="00DA5B0F" w:rsidRDefault="0069338C" w:rsidP="00E11ACC">
      <w:pPr>
        <w:tabs>
          <w:tab w:val="num" w:pos="2880"/>
        </w:tabs>
        <w:ind w:left="1440" w:hanging="360"/>
        <w:rPr>
          <w:rFonts w:ascii="Arial" w:eastAsia="Arial Unicode MS" w:hAnsi="Arial" w:cs="Arial"/>
          <w:color w:val="000000"/>
        </w:rPr>
      </w:pPr>
      <w:r w:rsidRPr="00DA5B0F">
        <w:rPr>
          <w:rFonts w:ascii="Arial" w:eastAsia="Arial Unicode MS" w:hAnsi="Arial" w:cs="Arial"/>
          <w:color w:val="000000"/>
        </w:rPr>
        <w:t>·         employee relations</w:t>
      </w:r>
    </w:p>
    <w:p w:rsidR="0069338C" w:rsidRPr="00DA5B0F" w:rsidRDefault="0069338C" w:rsidP="00E11ACC">
      <w:pPr>
        <w:tabs>
          <w:tab w:val="num" w:pos="2880"/>
        </w:tabs>
        <w:ind w:left="1440" w:hanging="360"/>
        <w:rPr>
          <w:rFonts w:ascii="Arial" w:eastAsia="Arial Unicode MS" w:hAnsi="Arial" w:cs="Arial"/>
          <w:color w:val="000000"/>
        </w:rPr>
      </w:pPr>
      <w:r w:rsidRPr="00DA5B0F">
        <w:rPr>
          <w:rFonts w:ascii="Arial" w:eastAsia="Arial Unicode MS" w:hAnsi="Arial" w:cs="Arial"/>
          <w:color w:val="000000"/>
        </w:rPr>
        <w:t>·         employee engagement</w:t>
      </w:r>
    </w:p>
    <w:p w:rsidR="0069338C" w:rsidRPr="00DA5B0F" w:rsidRDefault="0069338C" w:rsidP="00E11ACC">
      <w:pPr>
        <w:tabs>
          <w:tab w:val="num" w:pos="2880"/>
        </w:tabs>
        <w:ind w:left="1440" w:hanging="360"/>
        <w:rPr>
          <w:rFonts w:ascii="Arial" w:eastAsia="Arial Unicode MS" w:hAnsi="Arial" w:cs="Arial"/>
          <w:color w:val="000000"/>
        </w:rPr>
      </w:pPr>
      <w:r w:rsidRPr="00DA5B0F">
        <w:rPr>
          <w:rFonts w:ascii="Arial" w:eastAsia="Arial Unicode MS" w:hAnsi="Arial" w:cs="Arial"/>
          <w:color w:val="000000"/>
        </w:rPr>
        <w:t>·         employee rewards and conditions of service</w:t>
      </w:r>
    </w:p>
    <w:p w:rsidR="0069338C" w:rsidRPr="00DA5B0F" w:rsidRDefault="0069338C" w:rsidP="003B219D">
      <w:pPr>
        <w:ind w:left="720"/>
        <w:rPr>
          <w:rFonts w:ascii="Arial" w:eastAsia="Arial Unicode MS" w:hAnsi="Arial" w:cs="Arial"/>
          <w:color w:val="000000"/>
        </w:rPr>
      </w:pPr>
      <w:r w:rsidRPr="00DA5B0F">
        <w:rPr>
          <w:rFonts w:ascii="Arial" w:eastAsia="Arial Unicode MS" w:hAnsi="Arial" w:cs="Arial"/>
          <w:color w:val="000000"/>
        </w:rPr>
        <w:t>ensuring effective consultation and negotiation with employees and trade unions in developing and implementing policies, processes and conditions.</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Acting as the Council’s professional expert, be accountable for Employee Relations and</w:t>
      </w:r>
      <w:r w:rsidR="002B73C9">
        <w:rPr>
          <w:rFonts w:ascii="Arial" w:eastAsia="Arial Unicode MS" w:hAnsi="Arial" w:cs="Arial"/>
          <w:color w:val="000000"/>
        </w:rPr>
        <w:t xml:space="preserve"> Conditions </w:t>
      </w:r>
      <w:r w:rsidRPr="00DA5B0F">
        <w:rPr>
          <w:rFonts w:ascii="Arial" w:eastAsia="Arial Unicode MS" w:hAnsi="Arial" w:cs="Arial"/>
          <w:color w:val="000000"/>
        </w:rPr>
        <w:t>including:</w:t>
      </w:r>
    </w:p>
    <w:p w:rsidR="0069338C" w:rsidRPr="00DA5B0F" w:rsidRDefault="0069338C" w:rsidP="0069338C">
      <w:pPr>
        <w:tabs>
          <w:tab w:val="num" w:pos="1800"/>
        </w:tabs>
        <w:ind w:left="1800" w:hanging="720"/>
        <w:rPr>
          <w:rFonts w:ascii="Arial" w:eastAsia="Arial Unicode MS" w:hAnsi="Arial" w:cs="Arial"/>
          <w:color w:val="000000"/>
        </w:rPr>
      </w:pPr>
      <w:r w:rsidRPr="00DA5B0F">
        <w:rPr>
          <w:rFonts w:ascii="Arial" w:eastAsia="Arial Unicode MS" w:hAnsi="Arial" w:cs="Arial"/>
          <w:color w:val="000000"/>
        </w:rPr>
        <w:t>-</w:t>
      </w:r>
      <w:r w:rsidR="00EB3A1C" w:rsidRPr="00DA5B0F">
        <w:rPr>
          <w:rFonts w:ascii="Arial" w:eastAsia="Arial Unicode MS" w:hAnsi="Arial" w:cs="Arial"/>
          <w:color w:val="000000"/>
        </w:rPr>
        <w:t> </w:t>
      </w:r>
      <w:r w:rsidR="00EB3A1C" w:rsidRPr="00DA5B0F">
        <w:rPr>
          <w:rFonts w:ascii="Arial" w:eastAsia="Arial Unicode MS" w:hAnsi="Arial" w:cs="Arial"/>
          <w:color w:val="000000"/>
        </w:rPr>
        <w:tab/>
      </w:r>
      <w:r w:rsidRPr="00DA5B0F">
        <w:rPr>
          <w:rFonts w:ascii="Arial" w:eastAsia="Arial Unicode MS" w:hAnsi="Arial" w:cs="Arial"/>
          <w:color w:val="000000"/>
        </w:rPr>
        <w:t xml:space="preserve">the effective development and implementation </w:t>
      </w:r>
      <w:r w:rsidR="00EB3A1C" w:rsidRPr="00DA5B0F">
        <w:rPr>
          <w:rFonts w:ascii="Arial" w:eastAsia="Arial Unicode MS" w:hAnsi="Arial" w:cs="Arial"/>
          <w:color w:val="000000"/>
        </w:rPr>
        <w:t xml:space="preserve">of employee relations, employee </w:t>
      </w:r>
      <w:r w:rsidRPr="00DA5B0F">
        <w:rPr>
          <w:rFonts w:ascii="Arial" w:eastAsia="Arial Unicode MS" w:hAnsi="Arial" w:cs="Arial"/>
          <w:color w:val="000000"/>
        </w:rPr>
        <w:t xml:space="preserve">rewards, employment practices and conditions of service </w:t>
      </w:r>
    </w:p>
    <w:p w:rsidR="0069338C" w:rsidRPr="00DA5B0F" w:rsidRDefault="0069338C" w:rsidP="0069338C">
      <w:pPr>
        <w:tabs>
          <w:tab w:val="num" w:pos="1800"/>
        </w:tabs>
        <w:ind w:left="1800" w:hanging="720"/>
        <w:rPr>
          <w:rFonts w:ascii="Arial" w:eastAsia="Arial Unicode MS" w:hAnsi="Arial" w:cs="Arial"/>
          <w:color w:val="000000"/>
        </w:rPr>
      </w:pPr>
      <w:r w:rsidRPr="00DA5B0F">
        <w:rPr>
          <w:rFonts w:ascii="Arial" w:eastAsia="Arial Unicode MS" w:hAnsi="Arial" w:cs="Arial"/>
          <w:color w:val="000000"/>
        </w:rPr>
        <w:t>-         ensuring effective organisation and manag</w:t>
      </w:r>
      <w:r w:rsidR="00EB3A1C" w:rsidRPr="00DA5B0F">
        <w:rPr>
          <w:rFonts w:ascii="Arial" w:eastAsia="Arial Unicode MS" w:hAnsi="Arial" w:cs="Arial"/>
          <w:color w:val="000000"/>
        </w:rPr>
        <w:t>ement for the promotion of good</w:t>
      </w:r>
      <w:r w:rsidRPr="00DA5B0F">
        <w:rPr>
          <w:rFonts w:ascii="Arial" w:eastAsia="Arial Unicode MS" w:hAnsi="Arial" w:cs="Arial"/>
          <w:color w:val="000000"/>
        </w:rPr>
        <w:t xml:space="preserve"> employee relations both w</w:t>
      </w:r>
      <w:r w:rsidR="00515CC6">
        <w:rPr>
          <w:rFonts w:ascii="Arial" w:eastAsia="Arial Unicode MS" w:hAnsi="Arial" w:cs="Arial"/>
          <w:color w:val="000000"/>
        </w:rPr>
        <w:t>ith the Trades Unions and staff,</w:t>
      </w:r>
      <w:r w:rsidRPr="00DA5B0F">
        <w:rPr>
          <w:rFonts w:ascii="Arial" w:eastAsia="Arial Unicode MS" w:hAnsi="Arial" w:cs="Arial"/>
          <w:color w:val="000000"/>
        </w:rPr>
        <w:t xml:space="preserve"> including management of disputes including Council wide industrial action.</w:t>
      </w:r>
    </w:p>
    <w:p w:rsidR="0069338C" w:rsidRPr="00DA5B0F" w:rsidRDefault="0069338C" w:rsidP="0069338C">
      <w:pPr>
        <w:tabs>
          <w:tab w:val="num" w:pos="1800"/>
        </w:tabs>
        <w:ind w:left="1800" w:hanging="720"/>
        <w:rPr>
          <w:rFonts w:ascii="Arial" w:eastAsia="Arial Unicode MS" w:hAnsi="Arial" w:cs="Arial"/>
          <w:color w:val="000000"/>
        </w:rPr>
      </w:pPr>
      <w:r w:rsidRPr="00DA5B0F">
        <w:rPr>
          <w:rFonts w:ascii="Arial" w:eastAsia="Arial Unicode MS" w:hAnsi="Arial" w:cs="Arial"/>
          <w:color w:val="000000"/>
        </w:rPr>
        <w:t>-         </w:t>
      </w:r>
      <w:r w:rsidR="00EB3A1C" w:rsidRPr="00DA5B0F">
        <w:rPr>
          <w:rFonts w:ascii="Arial" w:eastAsia="Arial Unicode MS" w:hAnsi="Arial" w:cs="Arial"/>
          <w:color w:val="000000"/>
        </w:rPr>
        <w:t>e</w:t>
      </w:r>
      <w:r w:rsidRPr="00DA5B0F">
        <w:rPr>
          <w:rFonts w:ascii="Arial" w:eastAsia="Arial Unicode MS" w:hAnsi="Arial" w:cs="Arial"/>
          <w:color w:val="000000"/>
        </w:rPr>
        <w:t xml:space="preserve">nsuring that Employee Relations machinery including the Works Council, Corporate Consultative committees, </w:t>
      </w:r>
      <w:r w:rsidR="00E11ACC">
        <w:rPr>
          <w:rFonts w:ascii="Arial" w:eastAsia="Arial Unicode MS" w:hAnsi="Arial" w:cs="Arial"/>
          <w:color w:val="000000"/>
        </w:rPr>
        <w:t>DBS</w:t>
      </w:r>
      <w:r w:rsidRPr="00DA5B0F">
        <w:rPr>
          <w:rFonts w:ascii="Arial" w:eastAsia="Arial Unicode MS" w:hAnsi="Arial" w:cs="Arial"/>
          <w:color w:val="000000"/>
        </w:rPr>
        <w:t xml:space="preserve"> and Early retirement panels  are responsive and well maintained.</w:t>
      </w:r>
    </w:p>
    <w:p w:rsidR="0069338C" w:rsidRPr="00DA5B0F" w:rsidRDefault="0069338C" w:rsidP="0069338C">
      <w:pPr>
        <w:tabs>
          <w:tab w:val="num" w:pos="1800"/>
        </w:tabs>
        <w:ind w:left="1800" w:hanging="720"/>
        <w:rPr>
          <w:rFonts w:ascii="Arial" w:eastAsia="Arial Unicode MS" w:hAnsi="Arial" w:cs="Arial"/>
          <w:color w:val="000000"/>
        </w:rPr>
      </w:pPr>
      <w:r w:rsidRPr="00DA5B0F">
        <w:rPr>
          <w:rFonts w:ascii="Arial" w:eastAsia="Arial Unicode MS" w:hAnsi="Arial" w:cs="Arial"/>
          <w:color w:val="000000"/>
        </w:rPr>
        <w:t xml:space="preserve">-         ensuring the Councils workforce is fully engaged </w:t>
      </w:r>
    </w:p>
    <w:p w:rsidR="0069338C" w:rsidRPr="00DA5B0F" w:rsidRDefault="0069338C" w:rsidP="0069338C">
      <w:pPr>
        <w:tabs>
          <w:tab w:val="num" w:pos="1800"/>
        </w:tabs>
        <w:ind w:left="1800" w:hanging="720"/>
        <w:rPr>
          <w:rFonts w:ascii="Arial" w:eastAsia="Arial Unicode MS" w:hAnsi="Arial" w:cs="Arial"/>
          <w:color w:val="000000"/>
        </w:rPr>
      </w:pPr>
      <w:r w:rsidRPr="00DA5B0F">
        <w:rPr>
          <w:rFonts w:ascii="Arial" w:eastAsia="Arial Unicode MS" w:hAnsi="Arial" w:cs="Arial"/>
          <w:color w:val="000000"/>
        </w:rPr>
        <w:t>-         ensuring pay and remuneration strategies support Council objectives.</w:t>
      </w:r>
    </w:p>
    <w:p w:rsidR="00EB3A1C" w:rsidRPr="00DA5B0F" w:rsidRDefault="0069338C" w:rsidP="00EB3A1C">
      <w:pPr>
        <w:tabs>
          <w:tab w:val="num" w:pos="1800"/>
        </w:tabs>
        <w:ind w:left="1800" w:hanging="720"/>
        <w:rPr>
          <w:rFonts w:ascii="Arial" w:eastAsia="Arial Unicode MS" w:hAnsi="Arial" w:cs="Arial"/>
          <w:color w:val="000000"/>
        </w:rPr>
      </w:pPr>
      <w:r w:rsidRPr="00DA5B0F">
        <w:rPr>
          <w:rFonts w:ascii="Arial" w:eastAsia="Arial Unicode MS" w:hAnsi="Arial" w:cs="Arial"/>
          <w:color w:val="000000"/>
        </w:rPr>
        <w:t> </w:t>
      </w:r>
    </w:p>
    <w:p w:rsidR="00A0586F" w:rsidRPr="00DA5B0F" w:rsidRDefault="00A0586F" w:rsidP="00A0586F">
      <w:pPr>
        <w:numPr>
          <w:ilvl w:val="0"/>
          <w:numId w:val="3"/>
        </w:numPr>
        <w:ind w:hanging="720"/>
        <w:rPr>
          <w:rFonts w:ascii="Arial" w:eastAsia="Arial Unicode MS" w:hAnsi="Arial" w:cs="Arial"/>
          <w:color w:val="000000"/>
        </w:rPr>
      </w:pPr>
      <w:r w:rsidRPr="00DA5B0F">
        <w:rPr>
          <w:rFonts w:ascii="Arial" w:eastAsia="Arial Unicode MS" w:hAnsi="Arial" w:cs="Arial"/>
          <w:color w:val="000000"/>
        </w:rPr>
        <w:t>To be responsible for the management and development of the Councils employee relations and employee engagement machinery, leading trade unions and staff consultation at a corporate level.</w:t>
      </w:r>
    </w:p>
    <w:p w:rsidR="00A0586F" w:rsidRPr="00DA5B0F" w:rsidRDefault="00A0586F" w:rsidP="00A0586F">
      <w:pPr>
        <w:ind w:left="720"/>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To liaise closely with the</w:t>
      </w:r>
      <w:r w:rsidR="0016320B" w:rsidRPr="00DA5B0F">
        <w:rPr>
          <w:rFonts w:ascii="Arial" w:eastAsia="Arial Unicode MS" w:hAnsi="Arial" w:cs="Arial"/>
          <w:color w:val="000000"/>
        </w:rPr>
        <w:t xml:space="preserve"> Payroll</w:t>
      </w:r>
      <w:r w:rsidR="00FB3EC9">
        <w:rPr>
          <w:rFonts w:ascii="Arial" w:eastAsia="Arial Unicode MS" w:hAnsi="Arial" w:cs="Arial"/>
          <w:color w:val="000000"/>
        </w:rPr>
        <w:t xml:space="preserve">/Pensions manager </w:t>
      </w:r>
      <w:r w:rsidR="00EB3A1C" w:rsidRPr="00DA5B0F">
        <w:rPr>
          <w:rFonts w:ascii="Arial" w:eastAsia="Arial Unicode MS" w:hAnsi="Arial" w:cs="Arial"/>
          <w:color w:val="000000"/>
        </w:rPr>
        <w:t xml:space="preserve">to ensure that </w:t>
      </w:r>
      <w:r w:rsidRPr="00DA5B0F">
        <w:rPr>
          <w:rFonts w:ascii="Arial" w:eastAsia="Arial Unicode MS" w:hAnsi="Arial" w:cs="Arial"/>
          <w:color w:val="000000"/>
        </w:rPr>
        <w:t>Conditions of Service are implemented appropriately.</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To predict, plan and implement best People Management practice</w:t>
      </w:r>
      <w:r w:rsidR="00FB3EC9">
        <w:rPr>
          <w:rFonts w:ascii="Arial" w:eastAsia="Arial Unicode MS" w:hAnsi="Arial" w:cs="Arial"/>
          <w:color w:val="000000"/>
        </w:rPr>
        <w:t>/policy</w:t>
      </w:r>
      <w:r w:rsidRPr="00DA5B0F">
        <w:rPr>
          <w:rFonts w:ascii="Arial" w:eastAsia="Arial Unicode MS" w:hAnsi="Arial" w:cs="Arial"/>
          <w:color w:val="000000"/>
        </w:rPr>
        <w:t xml:space="preserve"> to meet changing needs within the Authority or in response to environmental and legislative influences.</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To provide expert advice on good practice, introducing new strategies, policies, systems and procedures where necessary.  To monitor, evaluate and ensure the effective use of these across the Council.</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To lead or advise in the implementation of organisational change projects ensuring that a consistent approach is maintained.</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lastRenderedPageBreak/>
        <w:t>To lead and manage complex projects to meet the objectives and targets specified in the Divisions service plans. This includes securing the necessary approvals for action, including preparation and presentation of reports to Committee, preparing project plans, and providing implementation advice, guidance and assistance to line management.</w:t>
      </w:r>
    </w:p>
    <w:p w:rsidR="0069338C" w:rsidRPr="00DA5B0F" w:rsidRDefault="0069338C" w:rsidP="0069338C">
      <w:pPr>
        <w:ind w:left="720" w:hanging="720"/>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Provide advice and information to Committees and Members, ensuring they receive appropriate and accurate reports, presentations and briefings on issues relating to the Councils human resources, for decision.</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Participate in, and lead on, corporate and strategic working groups, with or on behalf of, the Human Resources Division, providing support and assistance to achieve group objectives.</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Design, deliver, plan and evaluate</w:t>
      </w:r>
      <w:r w:rsidR="002B73C9">
        <w:rPr>
          <w:rFonts w:ascii="Arial" w:eastAsia="Arial Unicode MS" w:hAnsi="Arial" w:cs="Arial"/>
          <w:color w:val="000000"/>
        </w:rPr>
        <w:t xml:space="preserve"> </w:t>
      </w:r>
      <w:r w:rsidRPr="00DA5B0F">
        <w:rPr>
          <w:rFonts w:ascii="Arial" w:eastAsia="Arial Unicode MS" w:hAnsi="Arial" w:cs="Arial"/>
          <w:color w:val="000000"/>
        </w:rPr>
        <w:t>programmes for Councillors, managers, other employees or representatives from external organisations on human resource policies, procedures and practices.</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Ensure systems, including use of appropriate technology and the production of management information, to ensure practices and procedures are monitored, developed and controlled as appropriate.</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Develop and sustain partnership links with colleagues in the Division, senior management, specialist staff, trade unions, employee representatives and external organisations to assist in the assessment of operational service needs, promote development of good practice and achieve effective communications.</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To keep up-to-date with legislation affecting local government and changes in employment, best practice in human resources field both inside and outside local government in order to provide the highest level of professional advisory service to the Council.</w:t>
      </w:r>
    </w:p>
    <w:p w:rsidR="0069338C" w:rsidRPr="00DA5B0F" w:rsidRDefault="0069338C" w:rsidP="0069338C">
      <w:pPr>
        <w:rPr>
          <w:rFonts w:ascii="Arial" w:eastAsia="Arial Unicode MS" w:hAnsi="Arial" w:cs="Arial"/>
          <w:color w:val="000000"/>
        </w:rPr>
      </w:pPr>
    </w:p>
    <w:p w:rsidR="0069338C" w:rsidRPr="00DA5B0F" w:rsidRDefault="0069338C" w:rsidP="00657DDA">
      <w:pPr>
        <w:numPr>
          <w:ilvl w:val="0"/>
          <w:numId w:val="3"/>
        </w:numPr>
        <w:ind w:hanging="720"/>
        <w:rPr>
          <w:rFonts w:ascii="Arial" w:eastAsia="Arial Unicode MS" w:hAnsi="Arial" w:cs="Arial"/>
          <w:color w:val="000000"/>
        </w:rPr>
      </w:pPr>
      <w:r w:rsidRPr="00DA5B0F">
        <w:rPr>
          <w:rFonts w:ascii="Arial" w:eastAsia="Arial Unicode MS" w:hAnsi="Arial" w:cs="Arial"/>
          <w:color w:val="000000"/>
        </w:rPr>
        <w:t xml:space="preserve">To ensure the delivery of identified service objectives and continuous improvement of </w:t>
      </w:r>
      <w:r w:rsidR="00657DDA" w:rsidRPr="00DA5B0F">
        <w:rPr>
          <w:rFonts w:ascii="Arial" w:eastAsia="Arial Unicode MS" w:hAnsi="Arial" w:cs="Arial"/>
          <w:color w:val="000000"/>
        </w:rPr>
        <w:t>s</w:t>
      </w:r>
      <w:r w:rsidRPr="00DA5B0F">
        <w:rPr>
          <w:rFonts w:ascii="Arial" w:eastAsia="Arial Unicode MS" w:hAnsi="Arial" w:cs="Arial"/>
          <w:color w:val="000000"/>
        </w:rPr>
        <w:t>ervice targets and to innovate and lead change.</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3"/>
        </w:numPr>
        <w:ind w:hanging="720"/>
        <w:rPr>
          <w:rFonts w:ascii="Arial" w:eastAsia="Arial Unicode MS" w:hAnsi="Arial" w:cs="Arial"/>
          <w:color w:val="000000"/>
        </w:rPr>
      </w:pPr>
      <w:r w:rsidRPr="00DA5B0F">
        <w:rPr>
          <w:rFonts w:ascii="Arial" w:eastAsia="Arial Unicode MS" w:hAnsi="Arial" w:cs="Arial"/>
          <w:color w:val="000000"/>
        </w:rPr>
        <w:t>Achieve results through the effective management and development of people.</w:t>
      </w:r>
    </w:p>
    <w:p w:rsidR="0069338C" w:rsidRPr="00DA5B0F" w:rsidRDefault="0069338C" w:rsidP="0069338C">
      <w:pPr>
        <w:rPr>
          <w:rFonts w:ascii="Arial" w:eastAsia="Arial Unicode MS" w:hAnsi="Arial" w:cs="Arial"/>
          <w:color w:val="000000"/>
        </w:rPr>
      </w:pPr>
    </w:p>
    <w:p w:rsidR="0069338C" w:rsidRDefault="0069338C" w:rsidP="003B219D">
      <w:pPr>
        <w:numPr>
          <w:ilvl w:val="0"/>
          <w:numId w:val="3"/>
        </w:numPr>
        <w:tabs>
          <w:tab w:val="clear" w:pos="720"/>
        </w:tabs>
        <w:ind w:hanging="720"/>
        <w:rPr>
          <w:rFonts w:ascii="Arial" w:eastAsia="Arial Unicode MS" w:hAnsi="Arial" w:cs="Arial"/>
          <w:color w:val="000000"/>
        </w:rPr>
      </w:pPr>
      <w:r w:rsidRPr="00DA5B0F">
        <w:rPr>
          <w:rFonts w:ascii="Arial" w:eastAsia="Arial Unicode MS" w:hAnsi="Arial" w:cs="Arial"/>
          <w:color w:val="000000"/>
        </w:rPr>
        <w:t>Ensure the effective deployment of financial resources and compliance with statutory professional and organisational frameworks.</w:t>
      </w:r>
    </w:p>
    <w:p w:rsidR="00E11ACC" w:rsidRDefault="00E11ACC" w:rsidP="00E11ACC">
      <w:pPr>
        <w:pStyle w:val="ListParagraph"/>
        <w:rPr>
          <w:rFonts w:ascii="Arial" w:eastAsia="Arial Unicode MS" w:hAnsi="Arial" w:cs="Arial"/>
          <w:color w:val="000000"/>
        </w:rPr>
      </w:pPr>
    </w:p>
    <w:p w:rsidR="00E11ACC" w:rsidRPr="00DA5B0F" w:rsidRDefault="00E11ACC" w:rsidP="003B219D">
      <w:pPr>
        <w:numPr>
          <w:ilvl w:val="0"/>
          <w:numId w:val="3"/>
        </w:numPr>
        <w:tabs>
          <w:tab w:val="clear" w:pos="720"/>
        </w:tabs>
        <w:ind w:hanging="720"/>
        <w:rPr>
          <w:rFonts w:ascii="Arial" w:eastAsia="Arial Unicode MS" w:hAnsi="Arial" w:cs="Arial"/>
          <w:color w:val="000000"/>
        </w:rPr>
      </w:pPr>
      <w:r>
        <w:rPr>
          <w:rFonts w:ascii="Arial" w:eastAsia="Arial Unicode MS" w:hAnsi="Arial" w:cs="Arial"/>
          <w:color w:val="000000"/>
        </w:rPr>
        <w:t>Advise senior managers on complex casework and hearings.</w:t>
      </w:r>
    </w:p>
    <w:p w:rsidR="0069338C" w:rsidRPr="00DA5B0F" w:rsidRDefault="0069338C" w:rsidP="0069338C">
      <w:pPr>
        <w:pStyle w:val="Heading2"/>
        <w:spacing w:before="0" w:beforeAutospacing="0" w:after="0" w:afterAutospacing="0"/>
        <w:ind w:left="720"/>
        <w:rPr>
          <w:rFonts w:ascii="Arial" w:eastAsia="Arial Unicode MS" w:hAnsi="Arial" w:cs="Arial"/>
          <w:caps/>
          <w:color w:val="000000"/>
          <w:sz w:val="24"/>
          <w:szCs w:val="24"/>
        </w:rPr>
      </w:pPr>
    </w:p>
    <w:p w:rsidR="0069338C" w:rsidRPr="00DA5B0F" w:rsidRDefault="0069338C" w:rsidP="003B219D">
      <w:pPr>
        <w:pStyle w:val="Heading2"/>
        <w:spacing w:before="0" w:beforeAutospacing="0" w:after="0" w:afterAutospacing="0"/>
        <w:ind w:left="720" w:hanging="720"/>
        <w:rPr>
          <w:rFonts w:ascii="Arial" w:eastAsia="Arial Unicode MS" w:hAnsi="Arial" w:cs="Arial"/>
          <w:b w:val="0"/>
          <w:bCs w:val="0"/>
          <w:caps/>
          <w:color w:val="000000"/>
          <w:sz w:val="24"/>
          <w:szCs w:val="24"/>
          <w:u w:val="single"/>
        </w:rPr>
      </w:pPr>
      <w:r w:rsidRPr="00DA5B0F">
        <w:rPr>
          <w:rFonts w:ascii="Arial" w:eastAsia="Arial Unicode MS" w:hAnsi="Arial" w:cs="Arial"/>
          <w:b w:val="0"/>
          <w:bCs w:val="0"/>
          <w:caps/>
          <w:color w:val="000000"/>
          <w:sz w:val="24"/>
          <w:szCs w:val="24"/>
          <w:u w:val="single"/>
        </w:rPr>
        <w:t>Management</w:t>
      </w:r>
    </w:p>
    <w:p w:rsidR="0069338C" w:rsidRPr="00DA5B0F" w:rsidRDefault="0069338C" w:rsidP="0069338C">
      <w:pPr>
        <w:rPr>
          <w:rFonts w:ascii="Arial" w:eastAsia="Arial Unicode MS" w:hAnsi="Arial" w:cs="Arial"/>
          <w:color w:val="000000"/>
        </w:rPr>
      </w:pPr>
    </w:p>
    <w:p w:rsidR="0069338C" w:rsidRPr="00DA5B0F" w:rsidRDefault="0069338C" w:rsidP="003B219D">
      <w:pPr>
        <w:pStyle w:val="BodyTextIndent"/>
        <w:numPr>
          <w:ilvl w:val="0"/>
          <w:numId w:val="4"/>
        </w:numPr>
        <w:spacing w:before="0" w:beforeAutospacing="0" w:after="120" w:afterAutospacing="0"/>
        <w:ind w:hanging="720"/>
        <w:rPr>
          <w:rFonts w:ascii="Arial" w:eastAsia="Arial Unicode MS" w:hAnsi="Arial" w:cs="Arial"/>
          <w:color w:val="000000"/>
        </w:rPr>
      </w:pPr>
      <w:r w:rsidRPr="00DA5B0F">
        <w:rPr>
          <w:rFonts w:ascii="Arial" w:eastAsia="Arial Unicode MS" w:hAnsi="Arial" w:cs="Arial"/>
          <w:color w:val="000000"/>
        </w:rPr>
        <w:t xml:space="preserve">To manage and develop </w:t>
      </w:r>
      <w:r w:rsidR="007C49DE">
        <w:rPr>
          <w:rFonts w:ascii="Arial" w:eastAsia="Arial Unicode MS" w:hAnsi="Arial" w:cs="Arial"/>
          <w:color w:val="000000"/>
        </w:rPr>
        <w:t xml:space="preserve">the </w:t>
      </w:r>
      <w:r w:rsidRPr="00DA5B0F">
        <w:rPr>
          <w:rFonts w:ascii="Arial" w:eastAsia="Arial Unicode MS" w:hAnsi="Arial" w:cs="Arial"/>
          <w:color w:val="000000"/>
        </w:rPr>
        <w:t xml:space="preserve">human resource </w:t>
      </w:r>
      <w:r w:rsidR="003B219D" w:rsidRPr="00DA5B0F">
        <w:rPr>
          <w:rFonts w:ascii="Arial" w:eastAsia="Arial Unicode MS" w:hAnsi="Arial" w:cs="Arial"/>
          <w:color w:val="000000"/>
        </w:rPr>
        <w:t>advis</w:t>
      </w:r>
      <w:r w:rsidR="007C49DE">
        <w:rPr>
          <w:rFonts w:ascii="Arial" w:eastAsia="Arial Unicode MS" w:hAnsi="Arial" w:cs="Arial"/>
          <w:color w:val="000000"/>
        </w:rPr>
        <w:t xml:space="preserve">ory team </w:t>
      </w:r>
      <w:r w:rsidR="003B219D" w:rsidRPr="00DA5B0F">
        <w:rPr>
          <w:rFonts w:ascii="Arial" w:eastAsia="Arial Unicode MS" w:hAnsi="Arial" w:cs="Arial"/>
          <w:color w:val="000000"/>
        </w:rPr>
        <w:t xml:space="preserve">and support personnel </w:t>
      </w:r>
      <w:r w:rsidRPr="00DA5B0F">
        <w:rPr>
          <w:rFonts w:ascii="Arial" w:eastAsia="Arial Unicode MS" w:hAnsi="Arial" w:cs="Arial"/>
          <w:color w:val="000000"/>
        </w:rPr>
        <w:t xml:space="preserve">allocating resources effectively to ensure optimum </w:t>
      </w:r>
      <w:r w:rsidR="003B219D" w:rsidRPr="00DA5B0F">
        <w:rPr>
          <w:rFonts w:ascii="Arial" w:eastAsia="Arial Unicode MS" w:hAnsi="Arial" w:cs="Arial"/>
          <w:color w:val="000000"/>
        </w:rPr>
        <w:t xml:space="preserve">support to directorates whilst </w:t>
      </w:r>
      <w:r w:rsidRPr="00DA5B0F">
        <w:rPr>
          <w:rFonts w:ascii="Arial" w:eastAsia="Arial Unicode MS" w:hAnsi="Arial" w:cs="Arial"/>
          <w:color w:val="000000"/>
        </w:rPr>
        <w:t xml:space="preserve">contributing to delivery of the People Management Strategy. </w:t>
      </w:r>
    </w:p>
    <w:p w:rsidR="00100588" w:rsidRPr="00DA5B0F" w:rsidRDefault="00100588" w:rsidP="00100588">
      <w:pPr>
        <w:pStyle w:val="BodyTextIndent"/>
        <w:numPr>
          <w:ilvl w:val="0"/>
          <w:numId w:val="4"/>
        </w:numPr>
        <w:spacing w:before="0" w:beforeAutospacing="0" w:after="120" w:afterAutospacing="0"/>
        <w:ind w:hanging="720"/>
        <w:rPr>
          <w:rFonts w:ascii="Arial" w:eastAsia="Arial Unicode MS" w:hAnsi="Arial" w:cs="Arial"/>
          <w:color w:val="000000"/>
        </w:rPr>
      </w:pPr>
      <w:r w:rsidRPr="00DA5B0F">
        <w:rPr>
          <w:rFonts w:ascii="Arial" w:eastAsia="Arial Unicode MS" w:hAnsi="Arial" w:cs="Arial"/>
          <w:color w:val="000000"/>
        </w:rPr>
        <w:t xml:space="preserve">To manage and develop </w:t>
      </w:r>
      <w:r>
        <w:rPr>
          <w:rFonts w:ascii="Arial" w:eastAsia="Arial Unicode MS" w:hAnsi="Arial" w:cs="Arial"/>
          <w:color w:val="000000"/>
        </w:rPr>
        <w:t xml:space="preserve">the Workforce Planning and Information team </w:t>
      </w:r>
      <w:r w:rsidRPr="00DA5B0F">
        <w:rPr>
          <w:rFonts w:ascii="Arial" w:eastAsia="Arial Unicode MS" w:hAnsi="Arial" w:cs="Arial"/>
          <w:color w:val="000000"/>
        </w:rPr>
        <w:t xml:space="preserve">and support personnel allocating resources effectively to ensure optimum support to </w:t>
      </w:r>
      <w:r>
        <w:rPr>
          <w:rFonts w:ascii="Arial" w:eastAsia="Arial Unicode MS" w:hAnsi="Arial" w:cs="Arial"/>
          <w:color w:val="000000"/>
        </w:rPr>
        <w:t>internal/external customers</w:t>
      </w:r>
      <w:r w:rsidRPr="00DA5B0F">
        <w:rPr>
          <w:rFonts w:ascii="Arial" w:eastAsia="Arial Unicode MS" w:hAnsi="Arial" w:cs="Arial"/>
          <w:color w:val="000000"/>
        </w:rPr>
        <w:t xml:space="preserve">. </w:t>
      </w:r>
    </w:p>
    <w:p w:rsidR="0069338C" w:rsidRDefault="0069338C" w:rsidP="003B219D">
      <w:pPr>
        <w:pStyle w:val="BodyTextIndent"/>
        <w:numPr>
          <w:ilvl w:val="0"/>
          <w:numId w:val="4"/>
        </w:numPr>
        <w:spacing w:before="0" w:beforeAutospacing="0" w:after="120" w:afterAutospacing="0"/>
        <w:ind w:hanging="720"/>
        <w:rPr>
          <w:rFonts w:ascii="Arial" w:eastAsia="Arial Unicode MS" w:hAnsi="Arial" w:cs="Arial"/>
          <w:color w:val="000000"/>
        </w:rPr>
      </w:pPr>
      <w:r w:rsidRPr="00DA5B0F">
        <w:rPr>
          <w:rFonts w:ascii="Arial" w:eastAsia="Arial Unicode MS" w:hAnsi="Arial" w:cs="Arial"/>
          <w:color w:val="000000"/>
        </w:rPr>
        <w:lastRenderedPageBreak/>
        <w:t>To act as business unit manager</w:t>
      </w:r>
      <w:r w:rsidR="003B219D" w:rsidRPr="00DA5B0F">
        <w:rPr>
          <w:rFonts w:ascii="Arial" w:eastAsia="Arial Unicode MS" w:hAnsi="Arial" w:cs="Arial"/>
          <w:color w:val="000000"/>
        </w:rPr>
        <w:t xml:space="preserve">, ensuring that the budget is </w:t>
      </w:r>
      <w:r w:rsidRPr="00DA5B0F">
        <w:rPr>
          <w:rFonts w:ascii="Arial" w:eastAsia="Arial Unicode MS" w:hAnsi="Arial" w:cs="Arial"/>
          <w:color w:val="000000"/>
        </w:rPr>
        <w:t>effectively controlled.</w:t>
      </w:r>
    </w:p>
    <w:p w:rsidR="00FB3EC9" w:rsidRDefault="00FB3EC9" w:rsidP="003B219D">
      <w:pPr>
        <w:pStyle w:val="BodyTextIndent"/>
        <w:numPr>
          <w:ilvl w:val="0"/>
          <w:numId w:val="4"/>
        </w:numPr>
        <w:spacing w:before="0" w:beforeAutospacing="0" w:after="120" w:afterAutospacing="0"/>
        <w:ind w:hanging="720"/>
        <w:rPr>
          <w:rFonts w:ascii="Arial" w:eastAsia="Arial Unicode MS" w:hAnsi="Arial" w:cs="Arial"/>
          <w:color w:val="000000"/>
        </w:rPr>
      </w:pPr>
      <w:r>
        <w:rPr>
          <w:rFonts w:ascii="Arial" w:eastAsia="Arial Unicode MS" w:hAnsi="Arial" w:cs="Arial"/>
          <w:color w:val="000000"/>
        </w:rPr>
        <w:t>To take the HR Lead on the Equality and Diversity agenda working with the staff forums and Corporate Equalities Committee.</w:t>
      </w:r>
    </w:p>
    <w:p w:rsidR="00FB3EC9" w:rsidRDefault="00FB3EC9" w:rsidP="003B219D">
      <w:pPr>
        <w:pStyle w:val="BodyTextIndent"/>
        <w:numPr>
          <w:ilvl w:val="0"/>
          <w:numId w:val="4"/>
        </w:numPr>
        <w:spacing w:before="0" w:beforeAutospacing="0" w:after="120" w:afterAutospacing="0"/>
        <w:ind w:hanging="720"/>
        <w:rPr>
          <w:rFonts w:ascii="Arial" w:eastAsia="Arial Unicode MS" w:hAnsi="Arial" w:cs="Arial"/>
          <w:color w:val="000000"/>
        </w:rPr>
      </w:pPr>
      <w:r>
        <w:rPr>
          <w:rFonts w:ascii="Arial" w:eastAsia="Arial Unicode MS" w:hAnsi="Arial" w:cs="Arial"/>
          <w:color w:val="000000"/>
        </w:rPr>
        <w:t>To manage the councils Employee Wellbeing agenda owning the procurement/relationships with external service providers.</w:t>
      </w:r>
    </w:p>
    <w:p w:rsidR="00FB3EC9" w:rsidRPr="00DA5B0F" w:rsidRDefault="00FB3EC9" w:rsidP="003B219D">
      <w:pPr>
        <w:pStyle w:val="BodyTextIndent"/>
        <w:numPr>
          <w:ilvl w:val="0"/>
          <w:numId w:val="4"/>
        </w:numPr>
        <w:spacing w:before="0" w:beforeAutospacing="0" w:after="120" w:afterAutospacing="0"/>
        <w:ind w:hanging="720"/>
        <w:rPr>
          <w:rFonts w:ascii="Arial" w:eastAsia="Arial Unicode MS" w:hAnsi="Arial" w:cs="Arial"/>
          <w:color w:val="000000"/>
        </w:rPr>
      </w:pPr>
      <w:r>
        <w:rPr>
          <w:rFonts w:ascii="Arial" w:eastAsia="Arial Unicode MS" w:hAnsi="Arial" w:cs="Arial"/>
          <w:color w:val="000000"/>
        </w:rPr>
        <w:t>To manage and develop the HRMI team in order to comply with all legislative, internal and external data requests.</w:t>
      </w:r>
    </w:p>
    <w:p w:rsidR="0069338C" w:rsidRDefault="0069338C" w:rsidP="003B219D">
      <w:pPr>
        <w:numPr>
          <w:ilvl w:val="0"/>
          <w:numId w:val="4"/>
        </w:numPr>
        <w:ind w:hanging="720"/>
        <w:rPr>
          <w:rFonts w:ascii="Arial" w:eastAsia="Arial Unicode MS" w:hAnsi="Arial" w:cs="Arial"/>
          <w:color w:val="000000"/>
        </w:rPr>
      </w:pPr>
      <w:r w:rsidRPr="00DA5B0F">
        <w:rPr>
          <w:rFonts w:ascii="Arial" w:eastAsia="Arial Unicode MS" w:hAnsi="Arial" w:cs="Arial"/>
          <w:color w:val="000000"/>
        </w:rPr>
        <w:t>Plan and performance manage the service to meet immediate and future demands.</w:t>
      </w:r>
    </w:p>
    <w:p w:rsidR="00DA5B0F" w:rsidRDefault="00DA5B0F" w:rsidP="00DA5B0F">
      <w:pPr>
        <w:rPr>
          <w:rFonts w:ascii="Arial" w:eastAsia="Arial Unicode MS" w:hAnsi="Arial" w:cs="Arial"/>
          <w:color w:val="000000"/>
        </w:rPr>
      </w:pPr>
    </w:p>
    <w:p w:rsidR="0069338C" w:rsidRPr="00DA5B0F" w:rsidRDefault="0069338C" w:rsidP="00DA5B0F">
      <w:pPr>
        <w:numPr>
          <w:ilvl w:val="0"/>
          <w:numId w:val="4"/>
        </w:numPr>
        <w:ind w:hanging="720"/>
        <w:rPr>
          <w:rFonts w:ascii="Arial" w:eastAsia="Arial Unicode MS" w:hAnsi="Arial" w:cs="Arial"/>
          <w:color w:val="000000"/>
        </w:rPr>
      </w:pPr>
      <w:r w:rsidRPr="00DA5B0F">
        <w:rPr>
          <w:rFonts w:ascii="Arial" w:eastAsia="Arial Unicode MS" w:hAnsi="Arial" w:cs="Arial"/>
          <w:color w:val="000000"/>
        </w:rPr>
        <w:t xml:space="preserve">To undertake direct line management responsibility as required.  </w:t>
      </w:r>
    </w:p>
    <w:p w:rsidR="0069338C" w:rsidRPr="00DA5B0F" w:rsidRDefault="0069338C" w:rsidP="0069338C">
      <w:pPr>
        <w:rPr>
          <w:rFonts w:ascii="Arial" w:eastAsia="Arial Unicode MS" w:hAnsi="Arial" w:cs="Arial"/>
          <w:color w:val="000000"/>
        </w:rPr>
      </w:pPr>
    </w:p>
    <w:p w:rsidR="0069338C" w:rsidRPr="00DA5B0F" w:rsidRDefault="0069338C" w:rsidP="0069338C">
      <w:pPr>
        <w:rPr>
          <w:rFonts w:ascii="Arial" w:eastAsia="Arial Unicode MS" w:hAnsi="Arial" w:cs="Arial"/>
          <w:color w:val="000000"/>
        </w:rPr>
      </w:pPr>
    </w:p>
    <w:p w:rsidR="0069338C" w:rsidRPr="00DA5B0F" w:rsidRDefault="0069338C" w:rsidP="0069338C">
      <w:pPr>
        <w:pStyle w:val="Heading7"/>
        <w:spacing w:before="0" w:beforeAutospacing="0" w:after="0" w:afterAutospacing="0"/>
        <w:rPr>
          <w:rFonts w:ascii="Arial" w:eastAsia="Arial Unicode MS" w:hAnsi="Arial" w:cs="Arial"/>
          <w:caps/>
          <w:color w:val="000000"/>
          <w:u w:val="single"/>
        </w:rPr>
      </w:pPr>
      <w:r w:rsidRPr="00DA5B0F">
        <w:rPr>
          <w:rFonts w:ascii="Arial" w:eastAsia="Arial Unicode MS" w:hAnsi="Arial" w:cs="Arial"/>
          <w:caps/>
          <w:color w:val="000000"/>
          <w:u w:val="single"/>
        </w:rPr>
        <w:t>Other Duties</w:t>
      </w:r>
    </w:p>
    <w:p w:rsidR="0069338C" w:rsidRPr="00DA5B0F" w:rsidRDefault="0069338C" w:rsidP="0069338C">
      <w:pPr>
        <w:rPr>
          <w:rFonts w:ascii="Arial" w:eastAsia="Arial Unicode MS" w:hAnsi="Arial" w:cs="Arial"/>
          <w:caps/>
          <w:color w:val="000000"/>
        </w:rPr>
      </w:pPr>
    </w:p>
    <w:p w:rsidR="0069338C" w:rsidRPr="00DA5B0F" w:rsidRDefault="0069338C" w:rsidP="003B219D">
      <w:pPr>
        <w:numPr>
          <w:ilvl w:val="0"/>
          <w:numId w:val="5"/>
        </w:numPr>
        <w:ind w:hanging="720"/>
        <w:rPr>
          <w:rFonts w:ascii="Arial" w:eastAsia="Arial Unicode MS" w:hAnsi="Arial" w:cs="Arial"/>
          <w:color w:val="000000"/>
        </w:rPr>
      </w:pPr>
      <w:r w:rsidRPr="00DA5B0F">
        <w:rPr>
          <w:rFonts w:ascii="Arial" w:eastAsia="Arial Unicode MS" w:hAnsi="Arial" w:cs="Arial"/>
          <w:color w:val="000000"/>
        </w:rPr>
        <w:t xml:space="preserve">To carry out any other responsibilities as required within the scope of the post as determined by the </w:t>
      </w:r>
      <w:r w:rsidR="007C49DE">
        <w:rPr>
          <w:rStyle w:val="Strong"/>
          <w:rFonts w:ascii="Arial" w:eastAsia="Arial Unicode MS" w:hAnsi="Arial" w:cs="Arial"/>
          <w:b w:val="0"/>
        </w:rPr>
        <w:t>Director of OD &amp; HR</w:t>
      </w:r>
      <w:r w:rsidR="00DA5B0F">
        <w:rPr>
          <w:rFonts w:ascii="Arial" w:eastAsia="Arial Unicode MS" w:hAnsi="Arial" w:cs="Arial"/>
          <w:color w:val="000000"/>
        </w:rPr>
        <w:t>.</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5"/>
        </w:numPr>
        <w:ind w:hanging="720"/>
        <w:rPr>
          <w:rFonts w:ascii="Arial" w:eastAsia="Arial Unicode MS" w:hAnsi="Arial" w:cs="Arial"/>
          <w:color w:val="000000"/>
        </w:rPr>
      </w:pPr>
      <w:r w:rsidRPr="00DA5B0F">
        <w:rPr>
          <w:rFonts w:ascii="Arial" w:eastAsia="Arial Unicode MS" w:hAnsi="Arial" w:cs="Arial"/>
          <w:color w:val="000000"/>
        </w:rPr>
        <w:t>To maintain regular contacts with other local authorities, G</w:t>
      </w:r>
      <w:r w:rsidR="003B219D" w:rsidRPr="00DA5B0F">
        <w:rPr>
          <w:rFonts w:ascii="Arial" w:eastAsia="Arial Unicode MS" w:hAnsi="Arial" w:cs="Arial"/>
          <w:color w:val="000000"/>
        </w:rPr>
        <w:t xml:space="preserve">overnment Departments and local </w:t>
      </w:r>
      <w:r w:rsidRPr="00DA5B0F">
        <w:rPr>
          <w:rFonts w:ascii="Arial" w:eastAsia="Arial Unicode MS" w:hAnsi="Arial" w:cs="Arial"/>
          <w:color w:val="000000"/>
        </w:rPr>
        <w:t>government and professional organisations.</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5"/>
        </w:numPr>
        <w:ind w:hanging="720"/>
        <w:rPr>
          <w:rFonts w:ascii="Arial" w:eastAsia="Arial Unicode MS" w:hAnsi="Arial" w:cs="Arial"/>
          <w:color w:val="000000"/>
        </w:rPr>
      </w:pPr>
      <w:r w:rsidRPr="00DA5B0F">
        <w:rPr>
          <w:rFonts w:ascii="Arial" w:eastAsia="Arial Unicode MS" w:hAnsi="Arial" w:cs="Arial"/>
          <w:color w:val="000000"/>
        </w:rPr>
        <w:t>Represent the division externally.</w:t>
      </w:r>
    </w:p>
    <w:p w:rsidR="0069338C" w:rsidRPr="00DA5B0F" w:rsidRDefault="0069338C" w:rsidP="0069338C">
      <w:pPr>
        <w:rPr>
          <w:rFonts w:ascii="Arial" w:eastAsia="Arial Unicode MS" w:hAnsi="Arial" w:cs="Arial"/>
          <w:color w:val="000000"/>
        </w:rPr>
      </w:pPr>
    </w:p>
    <w:p w:rsidR="0069338C" w:rsidRPr="00DA5B0F" w:rsidRDefault="0069338C" w:rsidP="003B219D">
      <w:pPr>
        <w:numPr>
          <w:ilvl w:val="0"/>
          <w:numId w:val="5"/>
        </w:numPr>
        <w:spacing w:line="240" w:lineRule="atLeast"/>
        <w:ind w:hanging="720"/>
        <w:rPr>
          <w:rFonts w:ascii="Arial" w:eastAsia="Arial Unicode MS" w:hAnsi="Arial" w:cs="Arial"/>
          <w:snapToGrid w:val="0"/>
          <w:color w:val="000000"/>
          <w:lang w:eastAsia="en-US"/>
        </w:rPr>
      </w:pPr>
      <w:r w:rsidRPr="00DA5B0F">
        <w:rPr>
          <w:rFonts w:ascii="Arial" w:eastAsia="Arial Unicode MS" w:hAnsi="Arial" w:cs="Arial"/>
          <w:snapToGrid w:val="0"/>
          <w:color w:val="000000"/>
          <w:lang w:eastAsia="en-US"/>
        </w:rPr>
        <w:t>Take responsibility for own learning and development to ensure that an effective value added personal contribution to the unit’s objectives is maintained continuously.   Participate actively in all processes linked to the Performance Evaluation Scheme</w:t>
      </w:r>
      <w:r w:rsidR="00DA5B0F">
        <w:rPr>
          <w:rFonts w:ascii="Arial" w:eastAsia="Arial Unicode MS" w:hAnsi="Arial" w:cs="Arial"/>
          <w:snapToGrid w:val="0"/>
          <w:color w:val="000000"/>
          <w:lang w:eastAsia="en-US"/>
        </w:rPr>
        <w:t>.</w:t>
      </w:r>
    </w:p>
    <w:p w:rsidR="0069338C" w:rsidRPr="00DA5B0F" w:rsidRDefault="0069338C" w:rsidP="0069338C">
      <w:pPr>
        <w:spacing w:line="240" w:lineRule="atLeast"/>
        <w:rPr>
          <w:rFonts w:ascii="Arial" w:eastAsia="Arial Unicode MS" w:hAnsi="Arial" w:cs="Arial"/>
          <w:snapToGrid w:val="0"/>
          <w:color w:val="000000"/>
          <w:lang w:eastAsia="en-US"/>
        </w:rPr>
      </w:pPr>
    </w:p>
    <w:p w:rsidR="0069338C" w:rsidRPr="00DA5B0F" w:rsidRDefault="0069338C" w:rsidP="003B219D">
      <w:pPr>
        <w:numPr>
          <w:ilvl w:val="0"/>
          <w:numId w:val="5"/>
        </w:numPr>
        <w:spacing w:line="240" w:lineRule="atLeast"/>
        <w:ind w:hanging="720"/>
        <w:rPr>
          <w:rFonts w:ascii="Arial" w:eastAsia="Arial Unicode MS" w:hAnsi="Arial" w:cs="Arial"/>
          <w:snapToGrid w:val="0"/>
          <w:color w:val="000000"/>
          <w:lang w:eastAsia="en-US"/>
        </w:rPr>
      </w:pPr>
      <w:r w:rsidRPr="00DA5B0F">
        <w:rPr>
          <w:rFonts w:ascii="Arial" w:eastAsia="Arial Unicode MS" w:hAnsi="Arial" w:cs="Arial"/>
          <w:snapToGrid w:val="0"/>
          <w:color w:val="000000"/>
          <w:lang w:eastAsia="en-US"/>
        </w:rPr>
        <w:t>Comply with Health &amp; Safety policies and practices, ensuring that safe working practices are adhered to.</w:t>
      </w:r>
    </w:p>
    <w:p w:rsidR="0069338C" w:rsidRPr="00DA5B0F" w:rsidRDefault="0069338C" w:rsidP="0069338C">
      <w:pPr>
        <w:spacing w:line="240" w:lineRule="atLeast"/>
        <w:rPr>
          <w:rFonts w:ascii="Arial" w:eastAsia="Arial Unicode MS" w:hAnsi="Arial" w:cs="Arial"/>
          <w:snapToGrid w:val="0"/>
          <w:color w:val="000000"/>
          <w:lang w:eastAsia="en-US"/>
        </w:rPr>
      </w:pPr>
    </w:p>
    <w:p w:rsidR="0069338C" w:rsidRPr="00DA5B0F" w:rsidRDefault="0069338C" w:rsidP="003B219D">
      <w:pPr>
        <w:numPr>
          <w:ilvl w:val="0"/>
          <w:numId w:val="5"/>
        </w:numPr>
        <w:spacing w:line="240" w:lineRule="atLeast"/>
        <w:ind w:hanging="720"/>
        <w:rPr>
          <w:rFonts w:ascii="Arial" w:eastAsia="Arial Unicode MS" w:hAnsi="Arial" w:cs="Arial"/>
          <w:snapToGrid w:val="0"/>
          <w:color w:val="000000"/>
          <w:lang w:eastAsia="en-US"/>
        </w:rPr>
      </w:pPr>
      <w:r w:rsidRPr="00DA5B0F">
        <w:rPr>
          <w:rFonts w:ascii="Arial" w:eastAsia="Arial Unicode MS" w:hAnsi="Arial" w:cs="Arial"/>
          <w:snapToGrid w:val="0"/>
          <w:color w:val="000000"/>
          <w:lang w:eastAsia="en-US"/>
        </w:rPr>
        <w:t>Assist in carrying out the Council's environmental policy within the day to day activities of the post.</w:t>
      </w:r>
    </w:p>
    <w:p w:rsidR="0069338C" w:rsidRPr="00DA5B0F" w:rsidRDefault="0069338C" w:rsidP="0069338C">
      <w:pPr>
        <w:spacing w:line="240" w:lineRule="atLeast"/>
        <w:rPr>
          <w:rFonts w:ascii="Arial" w:eastAsia="Arial Unicode MS" w:hAnsi="Arial" w:cs="Arial"/>
          <w:snapToGrid w:val="0"/>
          <w:color w:val="000000"/>
          <w:lang w:eastAsia="en-US"/>
        </w:rPr>
      </w:pPr>
    </w:p>
    <w:p w:rsidR="0069338C" w:rsidRPr="00DA5B0F" w:rsidRDefault="0069338C" w:rsidP="003B219D">
      <w:pPr>
        <w:numPr>
          <w:ilvl w:val="0"/>
          <w:numId w:val="5"/>
        </w:numPr>
        <w:tabs>
          <w:tab w:val="clear" w:pos="720"/>
        </w:tabs>
        <w:spacing w:line="240" w:lineRule="atLeast"/>
        <w:ind w:hanging="720"/>
        <w:rPr>
          <w:rFonts w:ascii="Arial" w:eastAsia="Arial Unicode MS" w:hAnsi="Arial" w:cs="Arial"/>
          <w:snapToGrid w:val="0"/>
          <w:color w:val="000000"/>
          <w:lang w:eastAsia="en-US"/>
        </w:rPr>
      </w:pPr>
      <w:r w:rsidRPr="00DA5B0F">
        <w:rPr>
          <w:rFonts w:ascii="Arial" w:eastAsia="Arial Unicode MS" w:hAnsi="Arial" w:cs="Arial"/>
          <w:snapToGrid w:val="0"/>
          <w:color w:val="000000"/>
          <w:lang w:eastAsia="en-US"/>
        </w:rPr>
        <w:t>Contribute to business continuity plans and their implementation ensuring an effective HR response.</w:t>
      </w:r>
    </w:p>
    <w:p w:rsidR="0069338C" w:rsidRPr="00DA5B0F" w:rsidRDefault="0069338C" w:rsidP="0069338C">
      <w:pPr>
        <w:rPr>
          <w:rFonts w:ascii="Arial" w:eastAsia="Arial Unicode MS" w:hAnsi="Arial" w:cs="Arial"/>
          <w:color w:val="000000"/>
        </w:rPr>
      </w:pPr>
    </w:p>
    <w:p w:rsidR="0069338C" w:rsidRPr="00DA5B0F" w:rsidRDefault="0069338C" w:rsidP="0069338C">
      <w:pPr>
        <w:rPr>
          <w:rFonts w:ascii="Arial" w:eastAsia="Arial Unicode MS" w:hAnsi="Arial" w:cs="Arial"/>
          <w:color w:val="000000"/>
        </w:rPr>
      </w:pPr>
    </w:p>
    <w:p w:rsidR="0069338C" w:rsidRPr="00DA5B0F" w:rsidRDefault="0069338C" w:rsidP="0069338C">
      <w:pPr>
        <w:rPr>
          <w:rFonts w:ascii="Arial" w:eastAsia="Arial Unicode MS" w:hAnsi="Arial" w:cs="Arial"/>
          <w:color w:val="000000"/>
        </w:rPr>
      </w:pPr>
    </w:p>
    <w:p w:rsidR="0069338C" w:rsidRPr="00DA5B0F" w:rsidRDefault="0069338C" w:rsidP="0069338C">
      <w:pPr>
        <w:rPr>
          <w:rFonts w:ascii="Arial" w:eastAsia="Arial Unicode MS" w:hAnsi="Arial" w:cs="Arial"/>
          <w:color w:val="000000"/>
        </w:rPr>
      </w:pPr>
    </w:p>
    <w:p w:rsidR="0069338C" w:rsidRPr="00DA5B0F" w:rsidRDefault="0069338C" w:rsidP="0069338C">
      <w:pPr>
        <w:rPr>
          <w:rFonts w:ascii="Arial" w:eastAsia="Arial Unicode MS" w:hAnsi="Arial" w:cs="Arial"/>
          <w:color w:val="000000"/>
        </w:rPr>
      </w:pPr>
    </w:p>
    <w:p w:rsidR="0069338C" w:rsidRPr="00DA5B0F" w:rsidRDefault="0069338C" w:rsidP="0069338C">
      <w:pPr>
        <w:rPr>
          <w:rFonts w:ascii="Arial" w:eastAsia="Arial Unicode MS" w:hAnsi="Arial" w:cs="Arial"/>
          <w:color w:val="000000"/>
        </w:rPr>
      </w:pPr>
    </w:p>
    <w:p w:rsidR="0069338C" w:rsidRPr="00DA5B0F" w:rsidRDefault="0069338C" w:rsidP="0069338C">
      <w:pPr>
        <w:rPr>
          <w:rFonts w:ascii="Arial" w:eastAsia="Arial Unicode MS" w:hAnsi="Arial" w:cs="Arial"/>
          <w:color w:val="000000"/>
        </w:rPr>
      </w:pPr>
      <w:r w:rsidRPr="00DA5B0F">
        <w:rPr>
          <w:rStyle w:val="Strong"/>
          <w:rFonts w:ascii="Arial" w:eastAsia="Arial Unicode MS" w:hAnsi="Arial" w:cs="Arial"/>
          <w:color w:val="000000"/>
        </w:rPr>
        <w:t>Signed:</w:t>
      </w:r>
      <w:r w:rsidRPr="00DA5B0F">
        <w:rPr>
          <w:rStyle w:val="Strong"/>
          <w:rFonts w:ascii="Arial" w:eastAsia="Arial Unicode MS" w:hAnsi="Arial" w:cs="Arial"/>
          <w:color w:val="000000"/>
        </w:rPr>
        <w:tab/>
      </w:r>
      <w:r w:rsidRPr="00DA5B0F">
        <w:rPr>
          <w:rStyle w:val="Strong"/>
          <w:rFonts w:ascii="Arial" w:eastAsia="Arial Unicode MS" w:hAnsi="Arial" w:cs="Arial"/>
          <w:color w:val="000000"/>
        </w:rPr>
        <w:tab/>
      </w:r>
      <w:r w:rsidRPr="00DA5B0F">
        <w:rPr>
          <w:rStyle w:val="Strong"/>
          <w:rFonts w:ascii="Arial" w:eastAsia="Arial Unicode MS" w:hAnsi="Arial" w:cs="Arial"/>
          <w:color w:val="000000"/>
        </w:rPr>
        <w:tab/>
      </w:r>
      <w:r w:rsidRPr="00DA5B0F">
        <w:rPr>
          <w:rStyle w:val="Strong"/>
          <w:rFonts w:ascii="Arial" w:eastAsia="Arial Unicode MS" w:hAnsi="Arial" w:cs="Arial"/>
          <w:color w:val="000000"/>
        </w:rPr>
        <w:tab/>
      </w:r>
      <w:r w:rsidRPr="00DA5B0F">
        <w:rPr>
          <w:rStyle w:val="Strong"/>
          <w:rFonts w:ascii="Arial" w:eastAsia="Arial Unicode MS" w:hAnsi="Arial" w:cs="Arial"/>
          <w:color w:val="000000"/>
        </w:rPr>
        <w:tab/>
        <w:t>Date:</w:t>
      </w:r>
      <w:r w:rsidRPr="00DA5B0F">
        <w:rPr>
          <w:rStyle w:val="Strong"/>
          <w:rFonts w:ascii="Arial" w:eastAsia="Arial Unicode MS" w:hAnsi="Arial" w:cs="Arial"/>
          <w:color w:val="000000"/>
        </w:rPr>
        <w:tab/>
      </w:r>
    </w:p>
    <w:p w:rsidR="0069338C" w:rsidRPr="00DA5B0F" w:rsidRDefault="0069338C" w:rsidP="0069338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beforeAutospacing="0" w:after="0" w:afterAutospacing="0"/>
        <w:rPr>
          <w:rFonts w:ascii="Arial" w:eastAsia="Arial Unicode MS" w:hAnsi="Arial" w:cs="Arial"/>
          <w:color w:val="000000"/>
          <w:u w:val="single"/>
          <w:lang w:val="en-US"/>
        </w:rPr>
      </w:pPr>
    </w:p>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rPr>
      </w:pPr>
    </w:p>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rPr>
      </w:pPr>
    </w:p>
    <w:p w:rsidR="00657DDA" w:rsidRPr="00DA5B0F" w:rsidRDefault="00657DDA" w:rsidP="00657DDA">
      <w:pPr>
        <w:jc w:val="center"/>
        <w:rPr>
          <w:rFonts w:ascii="Arial" w:hAnsi="Arial" w:cs="Arial"/>
          <w:b/>
        </w:rPr>
      </w:pPr>
      <w:r w:rsidRPr="00DA5B0F">
        <w:rPr>
          <w:rFonts w:ascii="Arial" w:eastAsia="Arial Unicode MS" w:hAnsi="Arial" w:cs="Arial"/>
          <w:color w:val="000000"/>
        </w:rPr>
        <w:br w:type="page"/>
      </w:r>
      <w:r w:rsidRPr="00DA5B0F">
        <w:rPr>
          <w:rFonts w:ascii="Arial" w:hAnsi="Arial" w:cs="Arial"/>
          <w:b/>
        </w:rPr>
        <w:lastRenderedPageBreak/>
        <w:t>PERSON SPECIFICATION</w:t>
      </w:r>
    </w:p>
    <w:p w:rsidR="00657DDA" w:rsidRPr="00DA5B0F" w:rsidRDefault="00657DDA" w:rsidP="00657DDA">
      <w:pPr>
        <w:jc w:val="both"/>
        <w:rPr>
          <w:rFonts w:ascii="Arial" w:hAnsi="Arial" w:cs="Arial"/>
          <w:b/>
        </w:rPr>
      </w:pPr>
    </w:p>
    <w:p w:rsidR="00657DDA" w:rsidRPr="00DA5B0F" w:rsidRDefault="00657DDA" w:rsidP="00657DDA">
      <w:pPr>
        <w:rPr>
          <w:rFonts w:ascii="Arial" w:hAnsi="Arial" w:cs="Arial"/>
        </w:rPr>
      </w:pPr>
      <w:r w:rsidRPr="00DA5B0F">
        <w:rPr>
          <w:rFonts w:ascii="Arial" w:hAnsi="Arial" w:cs="Arial"/>
        </w:rPr>
        <w:t>DIRECTORATE:</w:t>
      </w:r>
      <w:r w:rsidRPr="00DA5B0F">
        <w:rPr>
          <w:rFonts w:ascii="Arial" w:hAnsi="Arial" w:cs="Arial"/>
        </w:rPr>
        <w:tab/>
      </w:r>
      <w:r w:rsidRPr="00DA5B0F">
        <w:rPr>
          <w:rFonts w:ascii="Arial" w:hAnsi="Arial" w:cs="Arial"/>
        </w:rPr>
        <w:tab/>
        <w:t>RESOURCES &amp; REGENERATION</w:t>
      </w:r>
    </w:p>
    <w:p w:rsidR="00657DDA" w:rsidRPr="00DA5B0F" w:rsidRDefault="00657DDA" w:rsidP="00657DDA">
      <w:pPr>
        <w:rPr>
          <w:rFonts w:ascii="Arial" w:hAnsi="Arial" w:cs="Arial"/>
        </w:rPr>
      </w:pPr>
    </w:p>
    <w:p w:rsidR="00657DDA" w:rsidRPr="00DA5B0F" w:rsidRDefault="00657DDA" w:rsidP="00657DDA">
      <w:pPr>
        <w:rPr>
          <w:rFonts w:ascii="Arial" w:hAnsi="Arial" w:cs="Arial"/>
        </w:rPr>
      </w:pPr>
      <w:r w:rsidRPr="00DA5B0F">
        <w:rPr>
          <w:rFonts w:ascii="Arial" w:hAnsi="Arial" w:cs="Arial"/>
        </w:rPr>
        <w:t>DIVISION:</w:t>
      </w:r>
      <w:r w:rsidRPr="00DA5B0F">
        <w:rPr>
          <w:rFonts w:ascii="Arial" w:hAnsi="Arial" w:cs="Arial"/>
        </w:rPr>
        <w:tab/>
      </w:r>
      <w:r w:rsidRPr="00DA5B0F">
        <w:rPr>
          <w:rFonts w:ascii="Arial" w:hAnsi="Arial" w:cs="Arial"/>
        </w:rPr>
        <w:tab/>
      </w:r>
      <w:r w:rsidRPr="00DA5B0F">
        <w:rPr>
          <w:rFonts w:ascii="Arial" w:hAnsi="Arial" w:cs="Arial"/>
        </w:rPr>
        <w:tab/>
        <w:t>HUMAN RESOURCES</w:t>
      </w:r>
    </w:p>
    <w:p w:rsidR="00657DDA" w:rsidRPr="00DA5B0F" w:rsidRDefault="00657DDA" w:rsidP="00657DDA">
      <w:pPr>
        <w:rPr>
          <w:rFonts w:ascii="Arial" w:hAnsi="Arial" w:cs="Arial"/>
        </w:rPr>
      </w:pPr>
    </w:p>
    <w:p w:rsidR="00657DDA" w:rsidRPr="00DA5B0F" w:rsidRDefault="00657DDA" w:rsidP="00657DDA">
      <w:pPr>
        <w:ind w:left="2880" w:hanging="2880"/>
        <w:rPr>
          <w:rFonts w:ascii="Arial" w:hAnsi="Arial" w:cs="Arial"/>
          <w:b/>
          <w:u w:val="single"/>
        </w:rPr>
      </w:pPr>
      <w:r w:rsidRPr="00DA5B0F">
        <w:rPr>
          <w:rFonts w:ascii="Arial" w:hAnsi="Arial" w:cs="Arial"/>
        </w:rPr>
        <w:t>DESIGNATION:</w:t>
      </w:r>
      <w:r w:rsidRPr="00DA5B0F">
        <w:rPr>
          <w:rFonts w:ascii="Arial" w:hAnsi="Arial" w:cs="Arial"/>
        </w:rPr>
        <w:tab/>
        <w:t>EMPLOYEE RELATIONS MANAGER</w:t>
      </w:r>
    </w:p>
    <w:p w:rsidR="00657DDA" w:rsidRPr="00DA5B0F" w:rsidRDefault="00657DDA" w:rsidP="00657DDA">
      <w:pPr>
        <w:rPr>
          <w:rFonts w:ascii="Arial" w:hAnsi="Arial" w:cs="Arial"/>
          <w:b/>
          <w:u w:val="single"/>
        </w:rPr>
      </w:pPr>
    </w:p>
    <w:p w:rsidR="00657DDA" w:rsidRPr="00DA5B0F" w:rsidRDefault="00657DDA" w:rsidP="00657DDA">
      <w:pPr>
        <w:rPr>
          <w:rFonts w:ascii="Arial" w:hAnsi="Arial" w:cs="Arial"/>
          <w:u w:val="single"/>
        </w:rPr>
      </w:pPr>
      <w:r w:rsidRPr="00DA5B0F">
        <w:rPr>
          <w:rFonts w:ascii="Arial" w:hAnsi="Arial" w:cs="Arial"/>
        </w:rPr>
        <w:t>GRADE:</w:t>
      </w:r>
      <w:r w:rsidRPr="00DA5B0F">
        <w:rPr>
          <w:rFonts w:ascii="Arial" w:hAnsi="Arial" w:cs="Arial"/>
        </w:rPr>
        <w:tab/>
      </w:r>
      <w:r w:rsidRPr="00DA5B0F">
        <w:rPr>
          <w:rFonts w:ascii="Arial" w:hAnsi="Arial" w:cs="Arial"/>
        </w:rPr>
        <w:tab/>
      </w:r>
      <w:r w:rsidRPr="00DA5B0F">
        <w:rPr>
          <w:rFonts w:ascii="Arial" w:hAnsi="Arial" w:cs="Arial"/>
        </w:rPr>
        <w:tab/>
      </w:r>
      <w:r w:rsidR="002A2DD4" w:rsidRPr="00DA5B0F">
        <w:rPr>
          <w:rStyle w:val="Strong"/>
          <w:rFonts w:ascii="Arial" w:eastAsia="Arial Unicode MS" w:hAnsi="Arial" w:cs="Arial"/>
          <w:b w:val="0"/>
        </w:rPr>
        <w:t xml:space="preserve">SMG </w:t>
      </w:r>
      <w:r w:rsidR="002A2DD4">
        <w:rPr>
          <w:rStyle w:val="Strong"/>
          <w:rFonts w:ascii="Arial" w:eastAsia="Arial Unicode MS" w:hAnsi="Arial" w:cs="Arial"/>
          <w:b w:val="0"/>
        </w:rPr>
        <w:t>2</w:t>
      </w:r>
    </w:p>
    <w:p w:rsidR="00657DDA" w:rsidRPr="00DA5B0F" w:rsidRDefault="00657DDA" w:rsidP="00657DDA">
      <w:pPr>
        <w:rPr>
          <w:rFonts w:ascii="Arial" w:hAnsi="Arial" w:cs="Arial"/>
          <w:u w:val="single"/>
        </w:rPr>
      </w:pPr>
    </w:p>
    <w:p w:rsidR="00657DDA" w:rsidRPr="00DA5B0F" w:rsidRDefault="00657DDA" w:rsidP="00657DDA">
      <w:pPr>
        <w:ind w:left="2880" w:hanging="2880"/>
        <w:rPr>
          <w:rFonts w:ascii="Arial" w:hAnsi="Arial" w:cs="Arial"/>
        </w:rPr>
      </w:pPr>
      <w:r w:rsidRPr="00DA5B0F">
        <w:rPr>
          <w:rFonts w:ascii="Arial" w:hAnsi="Arial" w:cs="Arial"/>
        </w:rPr>
        <w:t>Note for the Candidate</w:t>
      </w:r>
    </w:p>
    <w:p w:rsidR="00657DDA" w:rsidRPr="00DA5B0F" w:rsidRDefault="00657DDA" w:rsidP="00657DDA">
      <w:pPr>
        <w:rPr>
          <w:rFonts w:ascii="Arial" w:hAnsi="Arial" w:cs="Arial"/>
        </w:rPr>
      </w:pPr>
    </w:p>
    <w:p w:rsidR="00657DDA" w:rsidRPr="00DA5B0F" w:rsidRDefault="00657DDA" w:rsidP="00657DDA">
      <w:pPr>
        <w:pStyle w:val="BodyText"/>
        <w:rPr>
          <w:rFonts w:ascii="Arial" w:hAnsi="Arial" w:cs="Arial"/>
        </w:rPr>
      </w:pPr>
      <w:r w:rsidRPr="00DA5B0F">
        <w:rPr>
          <w:rFonts w:ascii="Arial" w:hAnsi="Arial" w:cs="Arial"/>
        </w:rPr>
        <w:t>The Person Specification is a picture of the skills, knowledge and experience needed to carry out the job.  It has been used to draw up the advert and will also be used in the shortlisting and interview process for this post.  Those categories marked ‘</w:t>
      </w:r>
      <w:r w:rsidRPr="00DA5B0F">
        <w:rPr>
          <w:rFonts w:ascii="Arial" w:hAnsi="Arial" w:cs="Arial"/>
          <w:b/>
        </w:rPr>
        <w:t>S</w:t>
      </w:r>
      <w:r w:rsidRPr="00DA5B0F">
        <w:rPr>
          <w:rFonts w:ascii="Arial" w:hAnsi="Arial" w:cs="Arial"/>
        </w:rPr>
        <w:t>’ will be used especially for the purposes of shortlisting.  Only those applicants who meet these requirements will be shortlisted.  You should therefore address these fully in your application form.</w:t>
      </w:r>
    </w:p>
    <w:p w:rsidR="00657DDA" w:rsidRPr="00DA5B0F" w:rsidRDefault="00657DDA" w:rsidP="00657DDA">
      <w:pPr>
        <w:pStyle w:val="BodyText"/>
        <w:rPr>
          <w:rFonts w:ascii="Arial" w:hAnsi="Arial" w:cs="Arial"/>
        </w:rPr>
      </w:pPr>
      <w:r w:rsidRPr="00DA5B0F">
        <w:rPr>
          <w:rFonts w:ascii="Arial" w:hAnsi="Arial" w:cs="Arial"/>
        </w:rPr>
        <w:t>If you are a disabled person, but are unable to meet some for the job requirements specifically because of your disability, please address this in your application form.  If you meet all the other criteria you will be shortlisted and will explore jointly with you of there are ways in which the job can be changed to enable you to meet the requirements.</w:t>
      </w:r>
    </w:p>
    <w:p w:rsidR="00657DDA" w:rsidRPr="00DA5B0F" w:rsidRDefault="00657DDA" w:rsidP="00657DDA">
      <w:pPr>
        <w:jc w:val="center"/>
        <w:rPr>
          <w:rFonts w:ascii="Arial" w:hAnsi="Arial" w:cs="Arial"/>
          <w:u w:val="single"/>
        </w:rPr>
      </w:pPr>
    </w:p>
    <w:p w:rsidR="00657DDA" w:rsidRPr="00DA5B0F" w:rsidRDefault="00657DDA" w:rsidP="00657DDA">
      <w:pPr>
        <w:jc w:val="center"/>
        <w:rPr>
          <w:rFonts w:ascii="Arial" w:hAnsi="Arial" w:cs="Arial"/>
          <w:u w:val="single"/>
        </w:rPr>
      </w:pPr>
      <w:r w:rsidRPr="00DA5B0F">
        <w:rPr>
          <w:rFonts w:ascii="Arial" w:hAnsi="Arial" w:cs="Arial"/>
          <w:u w:val="single"/>
        </w:rPr>
        <w:t>ESSENTIAL REQUIREMENTS</w:t>
      </w:r>
    </w:p>
    <w:p w:rsidR="00657DDA" w:rsidRPr="00DA5B0F" w:rsidRDefault="00657DDA" w:rsidP="00657DDA">
      <w:pPr>
        <w:jc w:val="center"/>
        <w:rPr>
          <w:rFonts w:ascii="Arial" w:hAnsi="Arial" w:cs="Arial"/>
          <w:u w:val="single"/>
        </w:rPr>
      </w:pPr>
    </w:p>
    <w:tbl>
      <w:tblPr>
        <w:tblW w:w="0" w:type="auto"/>
        <w:tblLayout w:type="fixed"/>
        <w:tblLook w:val="0000" w:firstRow="0" w:lastRow="0" w:firstColumn="0" w:lastColumn="0" w:noHBand="0" w:noVBand="0"/>
      </w:tblPr>
      <w:tblGrid>
        <w:gridCol w:w="1951"/>
        <w:gridCol w:w="7517"/>
        <w:gridCol w:w="720"/>
      </w:tblGrid>
      <w:tr w:rsidR="00657DDA" w:rsidRPr="00DA5B0F" w:rsidTr="00A57008">
        <w:trPr>
          <w:trHeight w:val="649"/>
        </w:trPr>
        <w:tc>
          <w:tcPr>
            <w:tcW w:w="1951" w:type="dxa"/>
          </w:tcPr>
          <w:p w:rsidR="00657DDA" w:rsidRPr="00DA5B0F" w:rsidRDefault="00657DDA" w:rsidP="00A57008">
            <w:pPr>
              <w:rPr>
                <w:rFonts w:ascii="Arial" w:hAnsi="Arial" w:cs="Arial"/>
                <w:b/>
              </w:rPr>
            </w:pPr>
            <w:r w:rsidRPr="00DA5B0F">
              <w:rPr>
                <w:rFonts w:ascii="Arial" w:hAnsi="Arial" w:cs="Arial"/>
                <w:b/>
              </w:rPr>
              <w:t>Knowledge</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r w:rsidRPr="00DA5B0F">
              <w:rPr>
                <w:rFonts w:ascii="Arial" w:hAnsi="Arial" w:cs="Arial"/>
                <w:b/>
              </w:rPr>
              <w:t>Skills</w:t>
            </w:r>
          </w:p>
        </w:tc>
        <w:tc>
          <w:tcPr>
            <w:tcW w:w="7517" w:type="dxa"/>
          </w:tcPr>
          <w:p w:rsidR="00657DDA" w:rsidRPr="00DA5B0F" w:rsidRDefault="00657DDA" w:rsidP="00A57008">
            <w:pPr>
              <w:rPr>
                <w:rFonts w:ascii="Arial" w:hAnsi="Arial" w:cs="Arial"/>
              </w:rPr>
            </w:pPr>
            <w:r w:rsidRPr="00DA5B0F">
              <w:rPr>
                <w:rFonts w:ascii="Arial" w:hAnsi="Arial" w:cs="Arial"/>
              </w:rPr>
              <w:lastRenderedPageBreak/>
              <w:t>Thorough understanding of employment law and application of conditions of service</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Undertaking and impact of change management including cultural change</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Individual and collective employee relations, performance management, systems and application</w:t>
            </w:r>
            <w:r w:rsidR="00E11ACC">
              <w:rPr>
                <w:rFonts w:ascii="Arial" w:hAnsi="Arial" w:cs="Arial"/>
              </w:rPr>
              <w:t>.</w:t>
            </w:r>
            <w:r w:rsidRPr="00DA5B0F">
              <w:rPr>
                <w:rFonts w:ascii="Arial" w:hAnsi="Arial" w:cs="Arial"/>
              </w:rPr>
              <w:t xml:space="preserve"> </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Operation of HR information and systems and their implementation</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Fin</w:t>
            </w:r>
            <w:r w:rsidR="00E11ACC">
              <w:rPr>
                <w:rFonts w:ascii="Arial" w:hAnsi="Arial" w:cs="Arial"/>
              </w:rPr>
              <w:t>ancial and budgetary management.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Project management processes and principles</w:t>
            </w:r>
            <w:r w:rsidR="00E11ACC">
              <w:rPr>
                <w:rFonts w:ascii="Arial" w:hAnsi="Arial" w:cs="Arial"/>
              </w:rPr>
              <w:t>.</w:t>
            </w:r>
          </w:p>
          <w:p w:rsidR="00657DDA" w:rsidRPr="00DA5B0F" w:rsidRDefault="00657DDA" w:rsidP="00A57008">
            <w:pPr>
              <w:rPr>
                <w:rFonts w:ascii="Arial" w:hAnsi="Arial" w:cs="Arial"/>
              </w:rPr>
            </w:pPr>
          </w:p>
          <w:p w:rsidR="00657DDA" w:rsidRPr="00DA5B0F" w:rsidRDefault="005E3DC1" w:rsidP="00A57008">
            <w:pPr>
              <w:rPr>
                <w:rFonts w:ascii="Arial" w:hAnsi="Arial" w:cs="Arial"/>
              </w:rPr>
            </w:pPr>
            <w:r>
              <w:rPr>
                <w:rFonts w:ascii="Arial" w:hAnsi="Arial" w:cs="Arial"/>
              </w:rPr>
              <w:t>Thorough knowledge o</w:t>
            </w:r>
            <w:r w:rsidR="00657DDA" w:rsidRPr="00DA5B0F">
              <w:rPr>
                <w:rFonts w:ascii="Arial" w:hAnsi="Arial" w:cs="Arial"/>
              </w:rPr>
              <w:t>f good People Management practice and latest developments in the Hu</w:t>
            </w:r>
            <w:r w:rsidR="00327A99">
              <w:rPr>
                <w:rFonts w:ascii="Arial" w:hAnsi="Arial" w:cs="Arial"/>
              </w:rPr>
              <w:t>m</w:t>
            </w:r>
            <w:r w:rsidR="00657DDA" w:rsidRPr="00DA5B0F">
              <w:rPr>
                <w:rFonts w:ascii="Arial" w:hAnsi="Arial" w:cs="Arial"/>
              </w:rPr>
              <w:t>an Resource field.</w:t>
            </w:r>
          </w:p>
          <w:p w:rsidR="00657DDA" w:rsidRPr="00DA5B0F" w:rsidRDefault="00657DDA" w:rsidP="00A57008">
            <w:pPr>
              <w:rPr>
                <w:rFonts w:ascii="Arial" w:hAnsi="Arial" w:cs="Arial"/>
              </w:rPr>
            </w:pP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Thorough knowledge of:</w:t>
            </w:r>
          </w:p>
          <w:p w:rsidR="00657DDA" w:rsidRPr="00DA5B0F" w:rsidRDefault="00657DDA" w:rsidP="00657DDA">
            <w:pPr>
              <w:numPr>
                <w:ilvl w:val="0"/>
                <w:numId w:val="8"/>
              </w:numPr>
              <w:rPr>
                <w:rFonts w:ascii="Arial" w:hAnsi="Arial" w:cs="Arial"/>
              </w:rPr>
            </w:pPr>
            <w:r w:rsidRPr="00DA5B0F">
              <w:rPr>
                <w:rFonts w:ascii="Arial" w:hAnsi="Arial" w:cs="Arial"/>
              </w:rPr>
              <w:t>Employment practice, trends and resourcing issues</w:t>
            </w:r>
          </w:p>
          <w:p w:rsidR="00657DDA" w:rsidRPr="00DA5B0F" w:rsidRDefault="00657DDA" w:rsidP="00657DDA">
            <w:pPr>
              <w:numPr>
                <w:ilvl w:val="0"/>
                <w:numId w:val="8"/>
              </w:numPr>
              <w:rPr>
                <w:rFonts w:ascii="Arial" w:hAnsi="Arial" w:cs="Arial"/>
              </w:rPr>
            </w:pPr>
            <w:r w:rsidRPr="00DA5B0F">
              <w:rPr>
                <w:rFonts w:ascii="Arial" w:hAnsi="Arial" w:cs="Arial"/>
              </w:rPr>
              <w:lastRenderedPageBreak/>
              <w:t>Rewards and conditions</w:t>
            </w:r>
          </w:p>
          <w:p w:rsidR="00657DDA" w:rsidRPr="00DA5B0F" w:rsidRDefault="00657DDA" w:rsidP="00657DDA">
            <w:pPr>
              <w:numPr>
                <w:ilvl w:val="0"/>
                <w:numId w:val="8"/>
              </w:numPr>
              <w:rPr>
                <w:rFonts w:ascii="Arial" w:hAnsi="Arial" w:cs="Arial"/>
              </w:rPr>
            </w:pPr>
            <w:r w:rsidRPr="00DA5B0F">
              <w:rPr>
                <w:rFonts w:ascii="Arial" w:hAnsi="Arial" w:cs="Arial"/>
              </w:rPr>
              <w:t>Employee relations</w:t>
            </w:r>
          </w:p>
          <w:p w:rsidR="00657DDA" w:rsidRDefault="00657DDA" w:rsidP="00A57008">
            <w:pPr>
              <w:rPr>
                <w:rFonts w:ascii="Arial" w:hAnsi="Arial" w:cs="Arial"/>
              </w:rPr>
            </w:pPr>
          </w:p>
          <w:p w:rsidR="002B73C9" w:rsidRPr="00DA5B0F" w:rsidRDefault="002B73C9"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A range of consultancy skills, influencing, negotiating and change agent skills including conflict resolution</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Leadership and high level team working skills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Excellent communication skills, written and oral</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Ability to prioritise workload and effectively manage time with a focus on delivery and outcomes</w:t>
            </w:r>
            <w:r w:rsidR="00E11ACC">
              <w:rPr>
                <w:rFonts w:ascii="Arial" w:hAnsi="Arial" w:cs="Arial"/>
              </w:rPr>
              <w:t>.</w:t>
            </w:r>
            <w:r w:rsidRPr="00DA5B0F">
              <w:rPr>
                <w:rFonts w:ascii="Arial" w:hAnsi="Arial" w:cs="Arial"/>
              </w:rPr>
              <w:t xml:space="preserve"> </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Take responsibility for projects being driven enthusiastically to deliver innovative, practical and credible solutions to problems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Effectively use IT software packages to create diagnostic tools, interrogate and analyse data and communicate</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Sound numeric skill sufficient to support analysis of business objectives and budgets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p>
        </w:tc>
        <w:tc>
          <w:tcPr>
            <w:tcW w:w="720" w:type="dxa"/>
          </w:tcPr>
          <w:p w:rsidR="00657DDA" w:rsidRPr="00DA5B0F" w:rsidRDefault="00657DDA" w:rsidP="00A57008">
            <w:pPr>
              <w:rPr>
                <w:rFonts w:ascii="Arial" w:hAnsi="Arial" w:cs="Arial"/>
              </w:rPr>
            </w:pPr>
            <w:r w:rsidRPr="00DA5B0F">
              <w:rPr>
                <w:rFonts w:ascii="Arial" w:hAnsi="Arial" w:cs="Arial"/>
              </w:rPr>
              <w:lastRenderedPageBreak/>
              <w:t>S</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rPr>
            </w:pPr>
          </w:p>
          <w:p w:rsidR="00657DDA" w:rsidRPr="00DA5B0F" w:rsidRDefault="00657DDA" w:rsidP="00A57008">
            <w:pPr>
              <w:rPr>
                <w:rFonts w:ascii="Arial" w:hAnsi="Arial" w:cs="Arial"/>
              </w:rPr>
            </w:pPr>
          </w:p>
          <w:p w:rsidR="00657DDA" w:rsidRPr="00DA5B0F" w:rsidRDefault="00657DDA" w:rsidP="00A57008">
            <w:pPr>
              <w:rPr>
                <w:rFonts w:ascii="Arial" w:hAnsi="Arial" w:cs="Arial"/>
              </w:rPr>
            </w:pP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rPr>
            </w:pP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rPr>
            </w:pPr>
          </w:p>
          <w:p w:rsidR="00657DDA" w:rsidRPr="00DA5B0F" w:rsidRDefault="00657DDA" w:rsidP="00A57008">
            <w:pPr>
              <w:rPr>
                <w:rFonts w:ascii="Arial" w:hAnsi="Arial" w:cs="Arial"/>
              </w:rPr>
            </w:pPr>
          </w:p>
          <w:p w:rsidR="00657DDA" w:rsidRPr="00DA5B0F" w:rsidRDefault="00657DDA" w:rsidP="00A57008">
            <w:pPr>
              <w:rPr>
                <w:rFonts w:ascii="Arial" w:hAnsi="Arial" w:cs="Arial"/>
                <w:b/>
              </w:rPr>
            </w:pPr>
          </w:p>
        </w:tc>
      </w:tr>
      <w:tr w:rsidR="00657DDA" w:rsidRPr="00DA5B0F" w:rsidTr="00A57008">
        <w:trPr>
          <w:trHeight w:val="100"/>
        </w:trPr>
        <w:tc>
          <w:tcPr>
            <w:tcW w:w="1951" w:type="dxa"/>
          </w:tcPr>
          <w:p w:rsidR="00657DDA" w:rsidRPr="00DA5B0F" w:rsidRDefault="00657DDA" w:rsidP="00A57008">
            <w:pPr>
              <w:rPr>
                <w:rFonts w:ascii="Arial" w:hAnsi="Arial" w:cs="Arial"/>
                <w:b/>
              </w:rPr>
            </w:pPr>
            <w:r w:rsidRPr="00DA5B0F">
              <w:rPr>
                <w:rFonts w:ascii="Arial" w:hAnsi="Arial" w:cs="Arial"/>
                <w:b/>
              </w:rPr>
              <w:lastRenderedPageBreak/>
              <w:t>Experience</w:t>
            </w:r>
          </w:p>
        </w:tc>
        <w:tc>
          <w:tcPr>
            <w:tcW w:w="7517" w:type="dxa"/>
          </w:tcPr>
          <w:p w:rsidR="00657DDA" w:rsidRPr="00DA5B0F" w:rsidRDefault="00657DDA" w:rsidP="00A57008">
            <w:pPr>
              <w:rPr>
                <w:rFonts w:ascii="Arial" w:hAnsi="Arial" w:cs="Arial"/>
              </w:rPr>
            </w:pPr>
            <w:r w:rsidRPr="00DA5B0F">
              <w:rPr>
                <w:rFonts w:ascii="Arial" w:hAnsi="Arial" w:cs="Arial"/>
              </w:rPr>
              <w:t>Experience of developing practice or policies in accordance with strategic objectives which are effective in operation and support service needs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Experience of developing and implementing Human Resource strategies to achieve effective service delivery</w:t>
            </w:r>
            <w:r w:rsidR="00E11ACC">
              <w:rPr>
                <w:rFonts w:ascii="Arial" w:hAnsi="Arial" w:cs="Arial"/>
              </w:rPr>
              <w:t>.</w:t>
            </w:r>
            <w:r w:rsidRPr="00DA5B0F">
              <w:rPr>
                <w:rFonts w:ascii="Arial" w:hAnsi="Arial" w:cs="Arial"/>
              </w:rPr>
              <w:t xml:space="preserve"> </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Extensive experience of successful outcomes in negotiations with trade unions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Experience of balancing service needs and employment</w:t>
            </w:r>
            <w:r w:rsidR="00327A99">
              <w:rPr>
                <w:rFonts w:ascii="Arial" w:hAnsi="Arial" w:cs="Arial"/>
              </w:rPr>
              <w:t>/</w:t>
            </w:r>
            <w:r w:rsidRPr="00DA5B0F">
              <w:rPr>
                <w:rFonts w:ascii="Arial" w:hAnsi="Arial" w:cs="Arial"/>
              </w:rPr>
              <w:t>employee relations matters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Develop and implement HR policies, strategies and solutions</w:t>
            </w:r>
            <w:r w:rsidR="00E11ACC">
              <w:rPr>
                <w:rFonts w:ascii="Arial" w:hAnsi="Arial" w:cs="Arial"/>
              </w:rPr>
              <w:t>.</w:t>
            </w:r>
          </w:p>
          <w:p w:rsidR="00657DDA" w:rsidRPr="00DA5B0F" w:rsidRDefault="00657DDA" w:rsidP="00A57008">
            <w:pPr>
              <w:rPr>
                <w:rFonts w:ascii="Arial" w:hAnsi="Arial" w:cs="Arial"/>
              </w:rPr>
            </w:pPr>
          </w:p>
          <w:p w:rsidR="00657DDA" w:rsidRDefault="00657DDA" w:rsidP="00A57008">
            <w:pPr>
              <w:rPr>
                <w:rFonts w:ascii="Arial" w:hAnsi="Arial" w:cs="Arial"/>
              </w:rPr>
            </w:pPr>
            <w:r w:rsidRPr="00DA5B0F">
              <w:rPr>
                <w:rFonts w:ascii="Arial" w:hAnsi="Arial" w:cs="Arial"/>
              </w:rPr>
              <w:t>Implementing complex organisational changes</w:t>
            </w:r>
            <w:r w:rsidR="00E11ACC">
              <w:rPr>
                <w:rFonts w:ascii="Arial" w:hAnsi="Arial" w:cs="Arial"/>
              </w:rPr>
              <w:t>.</w:t>
            </w:r>
          </w:p>
          <w:p w:rsidR="00E11ACC" w:rsidRDefault="00E11ACC" w:rsidP="00A57008">
            <w:pPr>
              <w:rPr>
                <w:rFonts w:ascii="Arial" w:hAnsi="Arial" w:cs="Arial"/>
              </w:rPr>
            </w:pPr>
          </w:p>
          <w:p w:rsidR="00E11ACC" w:rsidRPr="00DA5B0F" w:rsidRDefault="00E11ACC" w:rsidP="00A57008">
            <w:pPr>
              <w:rPr>
                <w:rFonts w:ascii="Arial" w:hAnsi="Arial" w:cs="Arial"/>
              </w:rPr>
            </w:pPr>
            <w:r>
              <w:rPr>
                <w:rFonts w:ascii="Arial" w:hAnsi="Arial" w:cs="Arial"/>
              </w:rPr>
              <w:t>Experience of working with management at the highest level.</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Successfully introduce HR business processes and workflow systems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Safeguarding HR systems, processes and solutions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Experience of considering issues from a strategic vantage point and the preparation of formal reports on such issues.</w:t>
            </w:r>
          </w:p>
          <w:p w:rsidR="00657DDA" w:rsidRPr="00DA5B0F" w:rsidRDefault="00B7675A" w:rsidP="00A57008">
            <w:pPr>
              <w:rPr>
                <w:rFonts w:ascii="Arial" w:hAnsi="Arial" w:cs="Arial"/>
              </w:rPr>
            </w:pPr>
            <w:r>
              <w:rPr>
                <w:rFonts w:ascii="Arial" w:hAnsi="Arial" w:cs="Arial"/>
              </w:rPr>
              <w:lastRenderedPageBreak/>
              <w:t xml:space="preserve">Experience of ownership of an Equality and Diversity agenda. </w:t>
            </w:r>
          </w:p>
          <w:p w:rsidR="00B7675A" w:rsidRDefault="00B7675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Experience of managing professional staff and setting performance targets.</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Partnership working and working collaboratively across boundaries and outside their level of authority to achieve key business objectives</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Building effective and sustainable networks with a wide and diverse range of senior officers, suppliers, external partners and experience of influencing key stakeholders in a local government context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Analysing complex information from a range of sources including financial and numerical data and generating intelligence</w:t>
            </w:r>
            <w:r w:rsidR="00E11ACC">
              <w:rPr>
                <w:rFonts w:ascii="Arial" w:hAnsi="Arial" w:cs="Arial"/>
              </w:rPr>
              <w:t>.</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Experience of providing strong and innovative support to senior and line managers</w:t>
            </w:r>
            <w:r w:rsidR="00E11ACC">
              <w:rPr>
                <w:rFonts w:ascii="Arial" w:hAnsi="Arial" w:cs="Arial"/>
              </w:rPr>
              <w:t>.</w:t>
            </w:r>
          </w:p>
          <w:p w:rsidR="00657DDA" w:rsidRPr="00DA5B0F" w:rsidRDefault="00657DDA" w:rsidP="00A57008">
            <w:pPr>
              <w:rPr>
                <w:rFonts w:ascii="Arial" w:hAnsi="Arial" w:cs="Arial"/>
              </w:rPr>
            </w:pPr>
          </w:p>
        </w:tc>
        <w:tc>
          <w:tcPr>
            <w:tcW w:w="720" w:type="dxa"/>
          </w:tcPr>
          <w:p w:rsidR="00657DDA" w:rsidRPr="00DA5B0F" w:rsidRDefault="00657DDA" w:rsidP="00A57008">
            <w:pPr>
              <w:rPr>
                <w:rFonts w:ascii="Arial" w:hAnsi="Arial" w:cs="Arial"/>
              </w:rPr>
            </w:pPr>
            <w:r w:rsidRPr="00DA5B0F">
              <w:rPr>
                <w:rFonts w:ascii="Arial" w:hAnsi="Arial" w:cs="Arial"/>
              </w:rPr>
              <w:lastRenderedPageBreak/>
              <w:t>S</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8E4BF5" w:rsidRDefault="008E4BF5"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DA5B0F" w:rsidRDefault="00657DDA" w:rsidP="00A57008">
            <w:pPr>
              <w:rPr>
                <w:rFonts w:ascii="Arial" w:hAnsi="Arial" w:cs="Arial"/>
              </w:rPr>
            </w:pPr>
            <w:r w:rsidRPr="00DA5B0F">
              <w:rPr>
                <w:rFonts w:ascii="Arial" w:hAnsi="Arial" w:cs="Arial"/>
              </w:rPr>
              <w:t>S</w:t>
            </w:r>
          </w:p>
          <w:p w:rsidR="00657DDA" w:rsidRPr="00DA5B0F" w:rsidRDefault="00657DDA" w:rsidP="00A57008">
            <w:pPr>
              <w:rPr>
                <w:rFonts w:ascii="Arial" w:hAnsi="Arial" w:cs="Arial"/>
                <w:b/>
              </w:rPr>
            </w:pPr>
          </w:p>
          <w:p w:rsidR="00657DDA" w:rsidRPr="008E4BF5" w:rsidRDefault="008E4BF5" w:rsidP="00A57008">
            <w:pPr>
              <w:rPr>
                <w:rFonts w:ascii="Arial" w:hAnsi="Arial" w:cs="Arial"/>
              </w:rPr>
            </w:pPr>
            <w:r w:rsidRPr="008E4BF5">
              <w:rPr>
                <w:rFonts w:ascii="Arial" w:hAnsi="Arial" w:cs="Arial"/>
              </w:rPr>
              <w:t>S</w:t>
            </w:r>
          </w:p>
          <w:p w:rsidR="00657DDA" w:rsidRPr="00DA5B0F" w:rsidRDefault="00657DDA" w:rsidP="00A57008">
            <w:pPr>
              <w:rPr>
                <w:rFonts w:ascii="Arial" w:hAnsi="Arial" w:cs="Arial"/>
                <w:b/>
              </w:rPr>
            </w:pPr>
          </w:p>
          <w:p w:rsidR="00657DDA" w:rsidRPr="008E4BF5" w:rsidRDefault="008E4BF5" w:rsidP="00A57008">
            <w:pPr>
              <w:rPr>
                <w:rFonts w:ascii="Arial" w:hAnsi="Arial" w:cs="Arial"/>
              </w:rPr>
            </w:pPr>
            <w:r w:rsidRPr="008E4BF5">
              <w:rPr>
                <w:rFonts w:ascii="Arial" w:hAnsi="Arial" w:cs="Arial"/>
              </w:rPr>
              <w:t>S</w:t>
            </w:r>
          </w:p>
          <w:p w:rsidR="00657DDA" w:rsidRPr="00DA5B0F" w:rsidRDefault="00657DDA" w:rsidP="00A57008">
            <w:pPr>
              <w:rPr>
                <w:rFonts w:ascii="Arial" w:hAnsi="Arial" w:cs="Arial"/>
                <w:b/>
              </w:rPr>
            </w:pPr>
          </w:p>
          <w:p w:rsidR="00657DDA" w:rsidRPr="008E4BF5" w:rsidRDefault="008E4BF5" w:rsidP="00A57008">
            <w:pPr>
              <w:rPr>
                <w:rFonts w:ascii="Arial" w:hAnsi="Arial" w:cs="Arial"/>
              </w:rPr>
            </w:pPr>
            <w:r w:rsidRPr="008E4BF5">
              <w:rPr>
                <w:rFonts w:ascii="Arial" w:hAnsi="Arial" w:cs="Arial"/>
              </w:rPr>
              <w:t>S</w:t>
            </w:r>
          </w:p>
          <w:p w:rsidR="00657DDA" w:rsidRPr="00DA5B0F" w:rsidRDefault="00657DDA" w:rsidP="00A57008">
            <w:pPr>
              <w:rPr>
                <w:rFonts w:ascii="Arial" w:hAnsi="Arial" w:cs="Arial"/>
                <w:b/>
              </w:rPr>
            </w:pPr>
          </w:p>
          <w:p w:rsidR="00657DDA" w:rsidRPr="00DA5B0F" w:rsidRDefault="00657DDA" w:rsidP="00A57008">
            <w:pPr>
              <w:rPr>
                <w:rFonts w:ascii="Arial" w:hAnsi="Arial" w:cs="Arial"/>
                <w:b/>
              </w:rPr>
            </w:pPr>
          </w:p>
          <w:p w:rsidR="00657DDA" w:rsidRPr="008E4BF5" w:rsidRDefault="008E4BF5" w:rsidP="00A57008">
            <w:pPr>
              <w:rPr>
                <w:rFonts w:ascii="Arial" w:hAnsi="Arial" w:cs="Arial"/>
              </w:rPr>
            </w:pPr>
            <w:r w:rsidRPr="008E4BF5">
              <w:rPr>
                <w:rFonts w:ascii="Arial" w:hAnsi="Arial" w:cs="Arial"/>
              </w:rPr>
              <w:t>S</w:t>
            </w:r>
          </w:p>
          <w:p w:rsidR="00657DDA" w:rsidRPr="00DA5B0F" w:rsidRDefault="00657DDA" w:rsidP="00A57008">
            <w:pPr>
              <w:rPr>
                <w:rFonts w:ascii="Arial" w:hAnsi="Arial" w:cs="Arial"/>
                <w:b/>
              </w:rPr>
            </w:pPr>
          </w:p>
          <w:p w:rsidR="00657DDA" w:rsidRPr="00DA5B0F" w:rsidRDefault="008E4BF5" w:rsidP="00A57008">
            <w:pPr>
              <w:rPr>
                <w:rFonts w:ascii="Arial" w:hAnsi="Arial" w:cs="Arial"/>
              </w:rPr>
            </w:pPr>
            <w:r>
              <w:rPr>
                <w:rFonts w:ascii="Arial" w:hAnsi="Arial" w:cs="Arial"/>
              </w:rPr>
              <w:t>S</w:t>
            </w:r>
          </w:p>
          <w:p w:rsidR="00657DDA" w:rsidRPr="00DA5B0F" w:rsidRDefault="00657DDA" w:rsidP="00A57008">
            <w:pPr>
              <w:rPr>
                <w:rFonts w:ascii="Arial" w:hAnsi="Arial" w:cs="Arial"/>
              </w:rPr>
            </w:pPr>
          </w:p>
          <w:p w:rsidR="00657DDA" w:rsidRDefault="00B7675A" w:rsidP="00A57008">
            <w:pPr>
              <w:rPr>
                <w:rFonts w:ascii="Arial" w:hAnsi="Arial" w:cs="Arial"/>
              </w:rPr>
            </w:pPr>
            <w:r>
              <w:rPr>
                <w:rFonts w:ascii="Arial" w:hAnsi="Arial" w:cs="Arial"/>
              </w:rPr>
              <w:lastRenderedPageBreak/>
              <w:t>S</w:t>
            </w:r>
          </w:p>
          <w:p w:rsidR="00B7675A" w:rsidRPr="00DA5B0F" w:rsidRDefault="00B7675A" w:rsidP="00A57008">
            <w:pPr>
              <w:rPr>
                <w:rFonts w:ascii="Arial" w:hAnsi="Arial" w:cs="Arial"/>
              </w:rPr>
            </w:pPr>
          </w:p>
          <w:p w:rsidR="00657DDA" w:rsidRDefault="008E4BF5" w:rsidP="00A57008">
            <w:pPr>
              <w:rPr>
                <w:rFonts w:ascii="Arial" w:hAnsi="Arial" w:cs="Arial"/>
              </w:rPr>
            </w:pPr>
            <w:r>
              <w:rPr>
                <w:rFonts w:ascii="Arial" w:hAnsi="Arial" w:cs="Arial"/>
              </w:rPr>
              <w:t>S</w:t>
            </w:r>
          </w:p>
          <w:p w:rsidR="008E4BF5" w:rsidRDefault="008E4BF5" w:rsidP="00A57008">
            <w:pPr>
              <w:rPr>
                <w:rFonts w:ascii="Arial" w:hAnsi="Arial" w:cs="Arial"/>
              </w:rPr>
            </w:pPr>
          </w:p>
          <w:p w:rsidR="008E4BF5" w:rsidRDefault="008E4BF5" w:rsidP="00A57008">
            <w:pPr>
              <w:rPr>
                <w:rFonts w:ascii="Arial" w:hAnsi="Arial" w:cs="Arial"/>
              </w:rPr>
            </w:pPr>
          </w:p>
          <w:p w:rsidR="008E4BF5" w:rsidRDefault="008E4BF5" w:rsidP="00A57008">
            <w:pPr>
              <w:rPr>
                <w:rFonts w:ascii="Arial" w:hAnsi="Arial" w:cs="Arial"/>
              </w:rPr>
            </w:pPr>
            <w:r>
              <w:rPr>
                <w:rFonts w:ascii="Arial" w:hAnsi="Arial" w:cs="Arial"/>
              </w:rPr>
              <w:t>S</w:t>
            </w:r>
          </w:p>
          <w:p w:rsidR="008E4BF5" w:rsidRDefault="008E4BF5" w:rsidP="00A57008">
            <w:pPr>
              <w:rPr>
                <w:rFonts w:ascii="Arial" w:hAnsi="Arial" w:cs="Arial"/>
              </w:rPr>
            </w:pPr>
          </w:p>
          <w:p w:rsidR="008E4BF5" w:rsidRDefault="008E4BF5" w:rsidP="00A57008">
            <w:pPr>
              <w:rPr>
                <w:rFonts w:ascii="Arial" w:hAnsi="Arial" w:cs="Arial"/>
              </w:rPr>
            </w:pPr>
          </w:p>
          <w:p w:rsidR="008E4BF5" w:rsidRDefault="008E4BF5" w:rsidP="00A57008">
            <w:pPr>
              <w:rPr>
                <w:rFonts w:ascii="Arial" w:hAnsi="Arial" w:cs="Arial"/>
              </w:rPr>
            </w:pPr>
          </w:p>
          <w:p w:rsidR="008E4BF5" w:rsidRDefault="008E4BF5" w:rsidP="00A57008">
            <w:pPr>
              <w:rPr>
                <w:rFonts w:ascii="Arial" w:hAnsi="Arial" w:cs="Arial"/>
              </w:rPr>
            </w:pPr>
            <w:r>
              <w:rPr>
                <w:rFonts w:ascii="Arial" w:hAnsi="Arial" w:cs="Arial"/>
              </w:rPr>
              <w:t>S</w:t>
            </w:r>
          </w:p>
          <w:p w:rsidR="008E4BF5" w:rsidRDefault="008E4BF5" w:rsidP="00A57008">
            <w:pPr>
              <w:rPr>
                <w:rFonts w:ascii="Arial" w:hAnsi="Arial" w:cs="Arial"/>
              </w:rPr>
            </w:pPr>
          </w:p>
          <w:p w:rsidR="008E4BF5" w:rsidRDefault="008E4BF5" w:rsidP="00A57008">
            <w:pPr>
              <w:rPr>
                <w:rFonts w:ascii="Arial" w:hAnsi="Arial" w:cs="Arial"/>
              </w:rPr>
            </w:pPr>
          </w:p>
          <w:p w:rsidR="008E4BF5" w:rsidRDefault="008E4BF5" w:rsidP="00A57008">
            <w:pPr>
              <w:rPr>
                <w:rFonts w:ascii="Arial" w:hAnsi="Arial" w:cs="Arial"/>
              </w:rPr>
            </w:pPr>
          </w:p>
          <w:p w:rsidR="008E4BF5" w:rsidRDefault="008E4BF5" w:rsidP="00A57008">
            <w:pPr>
              <w:rPr>
                <w:rFonts w:ascii="Arial" w:hAnsi="Arial" w:cs="Arial"/>
              </w:rPr>
            </w:pPr>
            <w:r>
              <w:rPr>
                <w:rFonts w:ascii="Arial" w:hAnsi="Arial" w:cs="Arial"/>
              </w:rPr>
              <w:t>S</w:t>
            </w:r>
          </w:p>
          <w:p w:rsidR="008E4BF5" w:rsidRDefault="008E4BF5" w:rsidP="00A57008">
            <w:pPr>
              <w:rPr>
                <w:rFonts w:ascii="Arial" w:hAnsi="Arial" w:cs="Arial"/>
              </w:rPr>
            </w:pPr>
          </w:p>
          <w:p w:rsidR="008E4BF5" w:rsidRDefault="008E4BF5" w:rsidP="00A57008">
            <w:pPr>
              <w:rPr>
                <w:rFonts w:ascii="Arial" w:hAnsi="Arial" w:cs="Arial"/>
              </w:rPr>
            </w:pPr>
          </w:p>
          <w:p w:rsidR="008E4BF5" w:rsidRDefault="008E4BF5" w:rsidP="00A57008">
            <w:pPr>
              <w:rPr>
                <w:rFonts w:ascii="Arial" w:hAnsi="Arial" w:cs="Arial"/>
              </w:rPr>
            </w:pPr>
            <w:r>
              <w:rPr>
                <w:rFonts w:ascii="Arial" w:hAnsi="Arial" w:cs="Arial"/>
              </w:rPr>
              <w:t>S</w:t>
            </w:r>
          </w:p>
          <w:p w:rsidR="008E4BF5" w:rsidRDefault="008E4BF5" w:rsidP="00A57008">
            <w:pPr>
              <w:rPr>
                <w:rFonts w:ascii="Arial" w:hAnsi="Arial" w:cs="Arial"/>
              </w:rPr>
            </w:pPr>
          </w:p>
          <w:p w:rsidR="008E4BF5" w:rsidRPr="00DA5B0F" w:rsidRDefault="008E4BF5" w:rsidP="00A57008">
            <w:pPr>
              <w:rPr>
                <w:rFonts w:ascii="Arial" w:hAnsi="Arial" w:cs="Arial"/>
              </w:rPr>
            </w:pPr>
          </w:p>
        </w:tc>
      </w:tr>
      <w:tr w:rsidR="00657DDA" w:rsidRPr="00DA5B0F" w:rsidTr="00A57008">
        <w:tc>
          <w:tcPr>
            <w:tcW w:w="1951" w:type="dxa"/>
          </w:tcPr>
          <w:p w:rsidR="00657DDA" w:rsidRPr="00DA5B0F" w:rsidRDefault="00657DDA" w:rsidP="00A57008">
            <w:pPr>
              <w:rPr>
                <w:rFonts w:ascii="Arial" w:hAnsi="Arial" w:cs="Arial"/>
                <w:b/>
              </w:rPr>
            </w:pPr>
            <w:r w:rsidRPr="00DA5B0F">
              <w:rPr>
                <w:rFonts w:ascii="Arial" w:hAnsi="Arial" w:cs="Arial"/>
                <w:b/>
              </w:rPr>
              <w:lastRenderedPageBreak/>
              <w:t>General Education</w:t>
            </w:r>
          </w:p>
          <w:p w:rsidR="00657DDA" w:rsidRPr="00DA5B0F" w:rsidRDefault="00657DDA" w:rsidP="00A57008">
            <w:pPr>
              <w:rPr>
                <w:rFonts w:ascii="Arial" w:hAnsi="Arial" w:cs="Arial"/>
                <w:b/>
              </w:rPr>
            </w:pPr>
          </w:p>
        </w:tc>
        <w:tc>
          <w:tcPr>
            <w:tcW w:w="7517" w:type="dxa"/>
          </w:tcPr>
          <w:p w:rsidR="00657DDA" w:rsidRDefault="00E11ACC" w:rsidP="00A57008">
            <w:pPr>
              <w:rPr>
                <w:rFonts w:ascii="Arial" w:hAnsi="Arial" w:cs="Arial"/>
              </w:rPr>
            </w:pPr>
            <w:r>
              <w:rPr>
                <w:rFonts w:ascii="Arial" w:hAnsi="Arial" w:cs="Arial"/>
              </w:rPr>
              <w:t>Management education.</w:t>
            </w:r>
          </w:p>
          <w:p w:rsidR="00E11ACC" w:rsidRDefault="00E11ACC" w:rsidP="00A57008">
            <w:pPr>
              <w:rPr>
                <w:rFonts w:ascii="Arial" w:hAnsi="Arial" w:cs="Arial"/>
              </w:rPr>
            </w:pPr>
          </w:p>
          <w:p w:rsidR="00E11ACC" w:rsidRPr="00DA5B0F" w:rsidRDefault="00E11ACC" w:rsidP="00A57008">
            <w:pPr>
              <w:rPr>
                <w:rFonts w:ascii="Arial" w:hAnsi="Arial" w:cs="Arial"/>
              </w:rPr>
            </w:pPr>
            <w:r>
              <w:rPr>
                <w:rFonts w:ascii="Arial" w:hAnsi="Arial" w:cs="Arial"/>
              </w:rPr>
              <w:t>High level of literacy and numeracy.</w:t>
            </w:r>
          </w:p>
          <w:p w:rsidR="00657DDA" w:rsidRPr="00DA5B0F" w:rsidRDefault="00657DDA" w:rsidP="00A57008">
            <w:pPr>
              <w:rPr>
                <w:rFonts w:ascii="Arial" w:hAnsi="Arial" w:cs="Arial"/>
              </w:rPr>
            </w:pPr>
          </w:p>
        </w:tc>
        <w:tc>
          <w:tcPr>
            <w:tcW w:w="720" w:type="dxa"/>
          </w:tcPr>
          <w:p w:rsidR="00657DDA" w:rsidRPr="00DA5B0F" w:rsidRDefault="00657DDA" w:rsidP="00A57008">
            <w:pPr>
              <w:rPr>
                <w:rFonts w:ascii="Arial" w:hAnsi="Arial" w:cs="Arial"/>
                <w:b/>
              </w:rPr>
            </w:pPr>
            <w:r w:rsidRPr="00DA5B0F">
              <w:rPr>
                <w:rFonts w:ascii="Arial" w:hAnsi="Arial" w:cs="Arial"/>
                <w:b/>
              </w:rPr>
              <w:t xml:space="preserve"> </w:t>
            </w:r>
          </w:p>
        </w:tc>
      </w:tr>
      <w:tr w:rsidR="00657DDA" w:rsidRPr="00DA5B0F" w:rsidTr="00A57008">
        <w:tc>
          <w:tcPr>
            <w:tcW w:w="1951" w:type="dxa"/>
          </w:tcPr>
          <w:p w:rsidR="00657DDA" w:rsidRPr="00DA5B0F" w:rsidRDefault="00657DDA" w:rsidP="00A57008">
            <w:pPr>
              <w:rPr>
                <w:rFonts w:ascii="Arial" w:hAnsi="Arial" w:cs="Arial"/>
                <w:b/>
              </w:rPr>
            </w:pPr>
            <w:r w:rsidRPr="00DA5B0F">
              <w:rPr>
                <w:rFonts w:ascii="Arial" w:hAnsi="Arial" w:cs="Arial"/>
                <w:b/>
              </w:rPr>
              <w:t>Personal Qualities</w:t>
            </w:r>
          </w:p>
          <w:p w:rsidR="00657DDA" w:rsidRPr="00DA5B0F" w:rsidRDefault="00657DDA" w:rsidP="00A57008">
            <w:pPr>
              <w:rPr>
                <w:rFonts w:ascii="Arial" w:hAnsi="Arial" w:cs="Arial"/>
                <w:b/>
                <w:u w:val="single"/>
              </w:rPr>
            </w:pPr>
          </w:p>
        </w:tc>
        <w:tc>
          <w:tcPr>
            <w:tcW w:w="7517" w:type="dxa"/>
          </w:tcPr>
          <w:p w:rsidR="00657DDA" w:rsidRPr="00DA5B0F" w:rsidRDefault="00657DDA" w:rsidP="00A57008">
            <w:pPr>
              <w:rPr>
                <w:rFonts w:ascii="Arial" w:hAnsi="Arial" w:cs="Arial"/>
              </w:rPr>
            </w:pPr>
            <w:r w:rsidRPr="00DA5B0F">
              <w:rPr>
                <w:rFonts w:ascii="Arial" w:hAnsi="Arial" w:cs="Arial"/>
              </w:rPr>
              <w:t>Commitment to achieving changes needed by the Council to provide quality services.</w:t>
            </w:r>
          </w:p>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Bias for action</w:t>
            </w:r>
            <w:r w:rsidR="00E11ACC">
              <w:rPr>
                <w:rFonts w:ascii="Arial" w:hAnsi="Arial" w:cs="Arial"/>
              </w:rPr>
              <w:t>.</w:t>
            </w:r>
          </w:p>
          <w:p w:rsidR="00657DDA" w:rsidRPr="00DA5B0F" w:rsidRDefault="00657DDA" w:rsidP="00A57008">
            <w:pPr>
              <w:rPr>
                <w:rFonts w:ascii="Arial" w:hAnsi="Arial" w:cs="Arial"/>
              </w:rPr>
            </w:pPr>
          </w:p>
          <w:p w:rsidR="00657DDA" w:rsidRDefault="00657DDA" w:rsidP="00A57008">
            <w:pPr>
              <w:rPr>
                <w:rFonts w:ascii="Arial" w:hAnsi="Arial" w:cs="Arial"/>
              </w:rPr>
            </w:pPr>
            <w:r w:rsidRPr="00DA5B0F">
              <w:rPr>
                <w:rFonts w:ascii="Arial" w:hAnsi="Arial" w:cs="Arial"/>
              </w:rPr>
              <w:t>Ability to communicate effectively with people at all levels throughout the Authority.</w:t>
            </w:r>
          </w:p>
          <w:p w:rsidR="00E11ACC" w:rsidRDefault="00E11ACC" w:rsidP="00A57008">
            <w:pPr>
              <w:rPr>
                <w:rFonts w:ascii="Arial" w:hAnsi="Arial" w:cs="Arial"/>
              </w:rPr>
            </w:pPr>
          </w:p>
          <w:p w:rsidR="00E11ACC" w:rsidRPr="00DA5B0F" w:rsidRDefault="00E11ACC" w:rsidP="00A57008">
            <w:pPr>
              <w:rPr>
                <w:rFonts w:ascii="Arial" w:hAnsi="Arial" w:cs="Arial"/>
              </w:rPr>
            </w:pPr>
            <w:r>
              <w:rPr>
                <w:rFonts w:ascii="Arial" w:hAnsi="Arial" w:cs="Arial"/>
              </w:rPr>
              <w:t>High degree of personal resilience.</w:t>
            </w:r>
          </w:p>
        </w:tc>
        <w:tc>
          <w:tcPr>
            <w:tcW w:w="720" w:type="dxa"/>
          </w:tcPr>
          <w:p w:rsidR="00657DDA" w:rsidRPr="00DA5B0F" w:rsidRDefault="00657DDA" w:rsidP="00A57008">
            <w:pPr>
              <w:rPr>
                <w:rFonts w:ascii="Arial" w:hAnsi="Arial" w:cs="Arial"/>
                <w:b/>
              </w:rPr>
            </w:pPr>
          </w:p>
        </w:tc>
      </w:tr>
      <w:tr w:rsidR="00657DDA" w:rsidRPr="00DA5B0F" w:rsidTr="00A57008">
        <w:tc>
          <w:tcPr>
            <w:tcW w:w="1951" w:type="dxa"/>
          </w:tcPr>
          <w:p w:rsidR="00657DDA" w:rsidRPr="00DA5B0F" w:rsidRDefault="00657DDA" w:rsidP="00A57008">
            <w:pPr>
              <w:rPr>
                <w:rFonts w:ascii="Arial" w:hAnsi="Arial" w:cs="Arial"/>
              </w:rPr>
            </w:pPr>
          </w:p>
          <w:p w:rsidR="00657DDA" w:rsidRPr="00DA5B0F" w:rsidRDefault="00657DDA" w:rsidP="00A57008">
            <w:pPr>
              <w:rPr>
                <w:rFonts w:ascii="Arial" w:hAnsi="Arial" w:cs="Arial"/>
                <w:b/>
              </w:rPr>
            </w:pPr>
            <w:r w:rsidRPr="00DA5B0F">
              <w:rPr>
                <w:rFonts w:ascii="Arial" w:hAnsi="Arial" w:cs="Arial"/>
                <w:b/>
              </w:rPr>
              <w:t>Circumstances</w:t>
            </w:r>
          </w:p>
        </w:tc>
        <w:tc>
          <w:tcPr>
            <w:tcW w:w="7517" w:type="dxa"/>
          </w:tcPr>
          <w:p w:rsidR="00657DDA" w:rsidRPr="00DA5B0F" w:rsidRDefault="00657DDA" w:rsidP="00A57008">
            <w:pPr>
              <w:rPr>
                <w:rFonts w:ascii="Arial" w:hAnsi="Arial" w:cs="Arial"/>
              </w:rPr>
            </w:pPr>
          </w:p>
          <w:p w:rsidR="00657DDA" w:rsidRPr="00DA5B0F" w:rsidRDefault="00657DDA" w:rsidP="00A57008">
            <w:pPr>
              <w:rPr>
                <w:rFonts w:ascii="Arial" w:hAnsi="Arial" w:cs="Arial"/>
              </w:rPr>
            </w:pPr>
            <w:r w:rsidRPr="00DA5B0F">
              <w:rPr>
                <w:rFonts w:ascii="Arial" w:hAnsi="Arial" w:cs="Arial"/>
              </w:rPr>
              <w:t>Able to attend evening meetings</w:t>
            </w:r>
            <w:r w:rsidR="00E11ACC">
              <w:rPr>
                <w:rFonts w:ascii="Arial" w:hAnsi="Arial" w:cs="Arial"/>
              </w:rPr>
              <w:t>.</w:t>
            </w:r>
          </w:p>
          <w:p w:rsidR="00657DDA" w:rsidRPr="00DA5B0F" w:rsidRDefault="00657DDA" w:rsidP="00A57008">
            <w:pPr>
              <w:rPr>
                <w:rFonts w:ascii="Arial" w:hAnsi="Arial" w:cs="Arial"/>
              </w:rPr>
            </w:pPr>
          </w:p>
        </w:tc>
        <w:tc>
          <w:tcPr>
            <w:tcW w:w="720" w:type="dxa"/>
          </w:tcPr>
          <w:p w:rsidR="00657DDA" w:rsidRPr="00DA5B0F" w:rsidRDefault="00657DDA" w:rsidP="00A57008">
            <w:pPr>
              <w:rPr>
                <w:rFonts w:ascii="Arial" w:hAnsi="Arial" w:cs="Arial"/>
                <w:b/>
              </w:rPr>
            </w:pPr>
          </w:p>
        </w:tc>
      </w:tr>
      <w:tr w:rsidR="00657DDA" w:rsidRPr="00DA5B0F" w:rsidTr="00A57008">
        <w:tc>
          <w:tcPr>
            <w:tcW w:w="1951" w:type="dxa"/>
          </w:tcPr>
          <w:p w:rsidR="00657DDA" w:rsidRPr="00DA5B0F" w:rsidRDefault="00657DDA" w:rsidP="00A57008">
            <w:pPr>
              <w:rPr>
                <w:rFonts w:ascii="Arial" w:hAnsi="Arial" w:cs="Arial"/>
                <w:b/>
              </w:rPr>
            </w:pPr>
            <w:r w:rsidRPr="00DA5B0F">
              <w:rPr>
                <w:rFonts w:ascii="Arial" w:hAnsi="Arial" w:cs="Arial"/>
                <w:b/>
              </w:rPr>
              <w:t>Physical</w:t>
            </w:r>
          </w:p>
        </w:tc>
        <w:tc>
          <w:tcPr>
            <w:tcW w:w="7517" w:type="dxa"/>
          </w:tcPr>
          <w:p w:rsidR="00657DDA" w:rsidRPr="00DA5B0F" w:rsidRDefault="00657DDA" w:rsidP="002B73C9">
            <w:pPr>
              <w:rPr>
                <w:rFonts w:ascii="Arial" w:hAnsi="Arial" w:cs="Arial"/>
              </w:rPr>
            </w:pPr>
            <w:r w:rsidRPr="00DA5B0F">
              <w:rPr>
                <w:rFonts w:ascii="Arial" w:hAnsi="Arial" w:cs="Arial"/>
              </w:rPr>
              <w:t>Generally must meet Lewisham requirements</w:t>
            </w:r>
            <w:r w:rsidR="002B73C9">
              <w:rPr>
                <w:rFonts w:ascii="Arial" w:hAnsi="Arial" w:cs="Arial"/>
              </w:rPr>
              <w:t>.</w:t>
            </w:r>
          </w:p>
        </w:tc>
        <w:tc>
          <w:tcPr>
            <w:tcW w:w="720" w:type="dxa"/>
          </w:tcPr>
          <w:p w:rsidR="00657DDA" w:rsidRPr="00DA5B0F" w:rsidRDefault="00657DDA" w:rsidP="00A57008">
            <w:pPr>
              <w:rPr>
                <w:rFonts w:ascii="Arial" w:hAnsi="Arial" w:cs="Arial"/>
                <w:b/>
              </w:rPr>
            </w:pPr>
          </w:p>
        </w:tc>
      </w:tr>
      <w:tr w:rsidR="00657DDA" w:rsidRPr="00DA5B0F" w:rsidTr="00A57008">
        <w:tc>
          <w:tcPr>
            <w:tcW w:w="1951" w:type="dxa"/>
          </w:tcPr>
          <w:p w:rsidR="00657DDA" w:rsidRPr="00DA5B0F" w:rsidRDefault="00657DDA" w:rsidP="00A57008">
            <w:pPr>
              <w:rPr>
                <w:rFonts w:ascii="Arial" w:hAnsi="Arial" w:cs="Arial"/>
                <w:b/>
              </w:rPr>
            </w:pPr>
          </w:p>
        </w:tc>
        <w:tc>
          <w:tcPr>
            <w:tcW w:w="7517" w:type="dxa"/>
          </w:tcPr>
          <w:p w:rsidR="00657DDA" w:rsidRPr="00DA5B0F" w:rsidRDefault="00657DDA" w:rsidP="00A57008">
            <w:pPr>
              <w:rPr>
                <w:rFonts w:ascii="Arial" w:hAnsi="Arial" w:cs="Arial"/>
              </w:rPr>
            </w:pPr>
          </w:p>
        </w:tc>
        <w:tc>
          <w:tcPr>
            <w:tcW w:w="720" w:type="dxa"/>
          </w:tcPr>
          <w:p w:rsidR="00657DDA" w:rsidRPr="00DA5B0F" w:rsidRDefault="00657DDA" w:rsidP="00A57008">
            <w:pPr>
              <w:rPr>
                <w:rFonts w:ascii="Arial" w:hAnsi="Arial" w:cs="Arial"/>
                <w:b/>
              </w:rPr>
            </w:pPr>
          </w:p>
        </w:tc>
      </w:tr>
    </w:tbl>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rPr>
      </w:pPr>
    </w:p>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rPr>
      </w:pPr>
    </w:p>
    <w:p w:rsidR="0069338C" w:rsidRPr="00DA5B0F" w:rsidRDefault="0069338C" w:rsidP="0069338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rPr>
      </w:pPr>
    </w:p>
    <w:p w:rsidR="00657DDA" w:rsidRPr="00DA5B0F" w:rsidRDefault="00657DD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eastAsia="Arial Unicode MS" w:hAnsi="Arial" w:cs="Arial"/>
          <w:color w:val="000000"/>
        </w:rPr>
      </w:pPr>
    </w:p>
    <w:sectPr w:rsidR="00657DDA" w:rsidRPr="00DA5B0F" w:rsidSect="0069338C">
      <w:pgSz w:w="11906" w:h="16838"/>
      <w:pgMar w:top="1440" w:right="146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34A02"/>
    <w:multiLevelType w:val="hybridMultilevel"/>
    <w:tmpl w:val="BEA06F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ED43790"/>
    <w:multiLevelType w:val="hybridMultilevel"/>
    <w:tmpl w:val="BE52D5F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AA5099A"/>
    <w:multiLevelType w:val="hybridMultilevel"/>
    <w:tmpl w:val="11483736"/>
    <w:lvl w:ilvl="0" w:tplc="95DEF884">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F817192"/>
    <w:multiLevelType w:val="hybridMultilevel"/>
    <w:tmpl w:val="59F22F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A2647EE"/>
    <w:multiLevelType w:val="hybridMultilevel"/>
    <w:tmpl w:val="7314210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4CC4517D"/>
    <w:multiLevelType w:val="hybridMultilevel"/>
    <w:tmpl w:val="7CB843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3604C94"/>
    <w:multiLevelType w:val="hybridMultilevel"/>
    <w:tmpl w:val="3E98C8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E54F7A"/>
    <w:multiLevelType w:val="hybridMultilevel"/>
    <w:tmpl w:val="4C7819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8C"/>
    <w:rsid w:val="00056D67"/>
    <w:rsid w:val="00083735"/>
    <w:rsid w:val="000C68A1"/>
    <w:rsid w:val="00100588"/>
    <w:rsid w:val="00107A21"/>
    <w:rsid w:val="0016320B"/>
    <w:rsid w:val="001E1CF5"/>
    <w:rsid w:val="001F7E85"/>
    <w:rsid w:val="00274377"/>
    <w:rsid w:val="002A2DD4"/>
    <w:rsid w:val="002B73C9"/>
    <w:rsid w:val="00320208"/>
    <w:rsid w:val="00327A99"/>
    <w:rsid w:val="003477C0"/>
    <w:rsid w:val="003A1D01"/>
    <w:rsid w:val="003B219D"/>
    <w:rsid w:val="003D5D75"/>
    <w:rsid w:val="00426408"/>
    <w:rsid w:val="004B2BB9"/>
    <w:rsid w:val="00515CC6"/>
    <w:rsid w:val="005E3DC1"/>
    <w:rsid w:val="005F41BC"/>
    <w:rsid w:val="006343FA"/>
    <w:rsid w:val="00657DDA"/>
    <w:rsid w:val="0069338C"/>
    <w:rsid w:val="007261A0"/>
    <w:rsid w:val="007663AD"/>
    <w:rsid w:val="007808F9"/>
    <w:rsid w:val="00781A48"/>
    <w:rsid w:val="007C49DE"/>
    <w:rsid w:val="00851E58"/>
    <w:rsid w:val="008E1992"/>
    <w:rsid w:val="008E4BF5"/>
    <w:rsid w:val="00A0586F"/>
    <w:rsid w:val="00A57008"/>
    <w:rsid w:val="00A73DBB"/>
    <w:rsid w:val="00A9639C"/>
    <w:rsid w:val="00AC6CD3"/>
    <w:rsid w:val="00AE438A"/>
    <w:rsid w:val="00B7675A"/>
    <w:rsid w:val="00C7645D"/>
    <w:rsid w:val="00DA5B0F"/>
    <w:rsid w:val="00E11ACC"/>
    <w:rsid w:val="00EA3B35"/>
    <w:rsid w:val="00EB1085"/>
    <w:rsid w:val="00EB3A1C"/>
    <w:rsid w:val="00F2178B"/>
    <w:rsid w:val="00F306B1"/>
    <w:rsid w:val="00FB3EC9"/>
    <w:rsid w:val="00FF5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4EC35-6238-475E-948E-7188F0E1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69338C"/>
    <w:pPr>
      <w:spacing w:before="100" w:beforeAutospacing="1" w:after="100" w:afterAutospacing="1"/>
      <w:outlineLvl w:val="1"/>
    </w:pPr>
    <w:rPr>
      <w:b/>
      <w:bCs/>
      <w:sz w:val="36"/>
      <w:szCs w:val="36"/>
    </w:rPr>
  </w:style>
  <w:style w:type="paragraph" w:styleId="Heading7">
    <w:name w:val="heading 7"/>
    <w:basedOn w:val="Normal"/>
    <w:qFormat/>
    <w:rsid w:val="0069338C"/>
    <w:pPr>
      <w:spacing w:before="100" w:beforeAutospacing="1" w:after="100" w:afterAutospac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338C"/>
    <w:pPr>
      <w:spacing w:before="100" w:beforeAutospacing="1" w:after="100" w:afterAutospacing="1"/>
    </w:pPr>
  </w:style>
  <w:style w:type="character" w:styleId="Strong">
    <w:name w:val="Strong"/>
    <w:qFormat/>
    <w:rsid w:val="0069338C"/>
    <w:rPr>
      <w:b/>
      <w:bCs/>
    </w:rPr>
  </w:style>
  <w:style w:type="paragraph" w:styleId="Header">
    <w:name w:val="header"/>
    <w:basedOn w:val="Normal"/>
    <w:rsid w:val="0069338C"/>
    <w:pPr>
      <w:spacing w:before="100" w:beforeAutospacing="1" w:after="100" w:afterAutospacing="1"/>
    </w:pPr>
  </w:style>
  <w:style w:type="paragraph" w:styleId="BodyTextIndent">
    <w:name w:val="Body Text Indent"/>
    <w:basedOn w:val="Normal"/>
    <w:rsid w:val="0069338C"/>
    <w:pPr>
      <w:spacing w:before="100" w:beforeAutospacing="1" w:after="100" w:afterAutospacing="1"/>
    </w:pPr>
  </w:style>
  <w:style w:type="paragraph" w:styleId="ListParagraph">
    <w:name w:val="List Paragraph"/>
    <w:basedOn w:val="Normal"/>
    <w:uiPriority w:val="34"/>
    <w:qFormat/>
    <w:rsid w:val="00851E58"/>
    <w:pPr>
      <w:ind w:left="720"/>
    </w:pPr>
  </w:style>
  <w:style w:type="paragraph" w:styleId="BalloonText">
    <w:name w:val="Balloon Text"/>
    <w:basedOn w:val="Normal"/>
    <w:link w:val="BalloonTextChar"/>
    <w:rsid w:val="001F7E85"/>
    <w:rPr>
      <w:rFonts w:ascii="Segoe UI" w:hAnsi="Segoe UI" w:cs="Segoe UI"/>
      <w:sz w:val="18"/>
      <w:szCs w:val="18"/>
    </w:rPr>
  </w:style>
  <w:style w:type="character" w:customStyle="1" w:styleId="BalloonTextChar">
    <w:name w:val="Balloon Text Char"/>
    <w:link w:val="BalloonText"/>
    <w:rsid w:val="001F7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05692">
      <w:bodyDiv w:val="1"/>
      <w:marLeft w:val="0"/>
      <w:marRight w:val="0"/>
      <w:marTop w:val="0"/>
      <w:marBottom w:val="0"/>
      <w:divBdr>
        <w:top w:val="none" w:sz="0" w:space="0" w:color="auto"/>
        <w:left w:val="none" w:sz="0" w:space="0" w:color="auto"/>
        <w:bottom w:val="none" w:sz="0" w:space="0" w:color="auto"/>
        <w:right w:val="none" w:sz="0" w:space="0" w:color="auto"/>
      </w:divBdr>
      <w:divsChild>
        <w:div w:id="73998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6D9B82AB</Template>
  <TotalTime>0</TotalTime>
  <Pages>7</Pages>
  <Words>1798</Words>
  <Characters>11052</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Lewisham</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portermi</dc:creator>
  <cp:keywords/>
  <dc:description/>
  <cp:lastModifiedBy>Opara, Michaela</cp:lastModifiedBy>
  <cp:revision>2</cp:revision>
  <cp:lastPrinted>2016-05-05T14:27:00Z</cp:lastPrinted>
  <dcterms:created xsi:type="dcterms:W3CDTF">2019-07-04T12:50:00Z</dcterms:created>
  <dcterms:modified xsi:type="dcterms:W3CDTF">2019-07-04T12:50:00Z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