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53" w:rsidRDefault="001304AF" w:rsidP="008C3276">
      <w:pPr>
        <w:widowControl w:val="0"/>
        <w:suppressAutoHyphens/>
        <w:autoSpaceDE w:val="0"/>
        <w:autoSpaceDN w:val="0"/>
        <w:adjustRightInd w:val="0"/>
        <w:ind w:right="-29"/>
        <w:textAlignment w:val="center"/>
        <w:rPr>
          <w:rFonts w:ascii="Arial" w:hAnsi="Arial" w:cs="Arial"/>
          <w:b/>
          <w:sz w:val="22"/>
          <w:szCs w:val="22"/>
          <w:u w:val="single"/>
        </w:rPr>
      </w:pPr>
      <w:r w:rsidRPr="008C3276">
        <w:rPr>
          <w:rFonts w:ascii="Arial" w:hAnsi="Arial" w:cs="Arial"/>
          <w:b/>
          <w:noProof/>
          <w:sz w:val="22"/>
          <w:szCs w:val="22"/>
          <w:u w:val="single"/>
          <w:lang w:eastAsia="en-GB"/>
        </w:rPr>
        <w:drawing>
          <wp:anchor distT="0" distB="0" distL="114300" distR="114300" simplePos="0" relativeHeight="251657728" behindDoc="0" locked="1" layoutInCell="1" allowOverlap="0">
            <wp:simplePos x="0" y="0"/>
            <wp:positionH relativeFrom="page">
              <wp:posOffset>5766435</wp:posOffset>
            </wp:positionH>
            <wp:positionV relativeFrom="page">
              <wp:posOffset>459740</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276">
        <w:rPr>
          <w:rFonts w:ascii="Arial" w:hAnsi="Arial" w:cs="Arial"/>
          <w:b/>
          <w:noProof/>
          <w:sz w:val="22"/>
          <w:szCs w:val="22"/>
          <w:u w:val="single"/>
          <w:lang w:eastAsia="en-GB"/>
        </w:rPr>
        <mc:AlternateContent>
          <mc:Choice Requires="wps">
            <w:drawing>
              <wp:anchor distT="0" distB="0" distL="114300" distR="114300" simplePos="0" relativeHeight="251656704" behindDoc="1" locked="1" layoutInCell="1" allowOverlap="0">
                <wp:simplePos x="0" y="0"/>
                <wp:positionH relativeFrom="column">
                  <wp:posOffset>0</wp:posOffset>
                </wp:positionH>
                <wp:positionV relativeFrom="paragraph">
                  <wp:posOffset>114935</wp:posOffset>
                </wp:positionV>
                <wp:extent cx="2814955" cy="1830705"/>
                <wp:effectExtent l="0" t="63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F95" w:rsidRPr="008C3276" w:rsidRDefault="006C3F95">
                            <w:pPr>
                              <w:rPr>
                                <w:rFonts w:ascii="Arial" w:hAnsi="Arial"/>
                                <w:sz w:val="72"/>
                                <w:szCs w:val="72"/>
                              </w:rPr>
                            </w:pPr>
                          </w:p>
                          <w:p w:rsidR="006C3F95" w:rsidRPr="00503CFF" w:rsidRDefault="005C37AD" w:rsidP="005833C3">
                            <w:pPr>
                              <w:spacing w:after="80"/>
                              <w:rPr>
                                <w:rFonts w:ascii="Arial" w:hAnsi="Arial"/>
                                <w:sz w:val="64"/>
                              </w:rPr>
                            </w:pPr>
                            <w:r>
                              <w:rPr>
                                <w:rFonts w:ascii="Arial" w:hAnsi="Arial"/>
                                <w:sz w:val="64"/>
                              </w:rPr>
                              <w:t>Moths</w:t>
                            </w:r>
                          </w:p>
                          <w:p w:rsidR="006C3F95" w:rsidRPr="001D70A7" w:rsidRDefault="006C3F95">
                            <w:pPr>
                              <w:rPr>
                                <w:rFonts w:ascii="Arial" w:hAnsi="Arial"/>
                                <w:b/>
                                <w:color w:val="808080"/>
                                <w:sz w:val="32"/>
                              </w:rPr>
                            </w:pPr>
                            <w:r w:rsidRPr="001D70A7">
                              <w:rPr>
                                <w:rFonts w:ascii="Arial" w:hAnsi="Arial"/>
                                <w:b/>
                                <w:color w:val="808080"/>
                                <w:sz w:val="32"/>
                              </w:rPr>
                              <w:t>Pre-treatment preparation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05pt;width:221.65pt;height:14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Ql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" o:allowoverlap="f" filled="f" stroked="f">
                <v:textbox inset="0,0,0,0">
                  <w:txbxContent>
                    <w:p w:rsidR="006C3F95" w:rsidRPr="008C3276" w:rsidRDefault="006C3F95">
                      <w:pPr>
                        <w:rPr>
                          <w:rFonts w:ascii="Arial" w:hAnsi="Arial"/>
                          <w:sz w:val="72"/>
                          <w:szCs w:val="72"/>
                        </w:rPr>
                      </w:pPr>
                    </w:p>
                    <w:p w:rsidR="006C3F95" w:rsidRPr="00503CFF" w:rsidRDefault="005C37AD" w:rsidP="005833C3">
                      <w:pPr>
                        <w:spacing w:after="80"/>
                        <w:rPr>
                          <w:rFonts w:ascii="Arial" w:hAnsi="Arial"/>
                          <w:sz w:val="64"/>
                        </w:rPr>
                      </w:pPr>
                      <w:r>
                        <w:rPr>
                          <w:rFonts w:ascii="Arial" w:hAnsi="Arial"/>
                          <w:sz w:val="64"/>
                        </w:rPr>
                        <w:t>Moths</w:t>
                      </w:r>
                    </w:p>
                    <w:p w:rsidR="006C3F95" w:rsidRPr="001D70A7" w:rsidRDefault="006C3F95">
                      <w:pPr>
                        <w:rPr>
                          <w:rFonts w:ascii="Arial" w:hAnsi="Arial"/>
                          <w:b/>
                          <w:color w:val="808080"/>
                          <w:sz w:val="32"/>
                        </w:rPr>
                      </w:pPr>
                      <w:r w:rsidRPr="001D70A7">
                        <w:rPr>
                          <w:rFonts w:ascii="Arial" w:hAnsi="Arial"/>
                          <w:b/>
                          <w:color w:val="808080"/>
                          <w:sz w:val="32"/>
                        </w:rPr>
                        <w:t>Pre-treatment preparation sheet</w:t>
                      </w:r>
                    </w:p>
                  </w:txbxContent>
                </v:textbox>
                <w10:wrap type="tight"/>
                <w10:anchorlock/>
              </v:shape>
            </w:pict>
          </mc:Fallback>
        </mc:AlternateContent>
      </w:r>
      <w:r w:rsidR="00427553" w:rsidRPr="008C3276">
        <w:rPr>
          <w:rFonts w:ascii="Arial" w:hAnsi="Arial" w:cs="Arial"/>
          <w:b/>
          <w:sz w:val="22"/>
          <w:szCs w:val="22"/>
          <w:u w:val="single"/>
        </w:rPr>
        <w:t>Please read &amp; keep for future reference</w:t>
      </w:r>
    </w:p>
    <w:p w:rsidR="008C3276" w:rsidRPr="008C3276" w:rsidRDefault="008C3276" w:rsidP="008C3276">
      <w:pPr>
        <w:widowControl w:val="0"/>
        <w:suppressAutoHyphens/>
        <w:autoSpaceDE w:val="0"/>
        <w:autoSpaceDN w:val="0"/>
        <w:adjustRightInd w:val="0"/>
        <w:ind w:right="-29"/>
        <w:textAlignment w:val="center"/>
        <w:rPr>
          <w:rFonts w:ascii="Arial" w:hAnsi="Arial" w:cs="Arial"/>
          <w:b/>
          <w:sz w:val="22"/>
          <w:szCs w:val="22"/>
          <w:u w:val="single"/>
        </w:rPr>
      </w:pPr>
    </w:p>
    <w:p w:rsidR="00427553" w:rsidRPr="008E2289" w:rsidRDefault="00427553" w:rsidP="00427553">
      <w:pPr>
        <w:rPr>
          <w:rFonts w:ascii="Arial" w:hAnsi="Arial" w:cs="Arial"/>
          <w:sz w:val="22"/>
          <w:szCs w:val="22"/>
        </w:rPr>
      </w:pPr>
      <w:r w:rsidRPr="008E2289">
        <w:rPr>
          <w:rFonts w:ascii="Arial" w:hAnsi="Arial" w:cs="Arial"/>
          <w:sz w:val="22"/>
          <w:szCs w:val="22"/>
        </w:rPr>
        <w:t xml:space="preserve">Your appointment with the Pest Control </w:t>
      </w:r>
      <w:r>
        <w:rPr>
          <w:rFonts w:ascii="Arial" w:hAnsi="Arial" w:cs="Arial"/>
          <w:sz w:val="22"/>
          <w:szCs w:val="22"/>
        </w:rPr>
        <w:t>S</w:t>
      </w:r>
      <w:r w:rsidRPr="008E2289">
        <w:rPr>
          <w:rFonts w:ascii="Arial" w:hAnsi="Arial" w:cs="Arial"/>
          <w:sz w:val="22"/>
          <w:szCs w:val="22"/>
        </w:rPr>
        <w:t xml:space="preserve">ervice to treat your premises for an infestation of </w:t>
      </w:r>
      <w:r w:rsidR="005C37AD">
        <w:rPr>
          <w:rFonts w:ascii="Arial" w:hAnsi="Arial" w:cs="Arial"/>
          <w:sz w:val="22"/>
          <w:szCs w:val="22"/>
        </w:rPr>
        <w:t>Moths</w:t>
      </w:r>
      <w:r>
        <w:rPr>
          <w:rFonts w:ascii="Arial" w:hAnsi="Arial" w:cs="Arial"/>
          <w:sz w:val="22"/>
          <w:szCs w:val="22"/>
        </w:rPr>
        <w:t xml:space="preserve"> is on:- </w:t>
      </w:r>
    </w:p>
    <w:p w:rsidR="00427553" w:rsidRDefault="00427553" w:rsidP="00427553">
      <w:pPr>
        <w:rPr>
          <w:lang w:eastAsia="en-GB"/>
        </w:rPr>
      </w:pP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Treatment Date………………………….</w:t>
      </w: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p>
    <w:p w:rsidR="005833C3" w:rsidRPr="00503CFF" w:rsidRDefault="008E2289"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Job Reference…………………………..</w:t>
      </w:r>
    </w:p>
    <w:p w:rsidR="008E2289" w:rsidRPr="008E2289" w:rsidRDefault="008E2289" w:rsidP="008E2289">
      <w:pPr>
        <w:rPr>
          <w:rFonts w:ascii="Arial" w:hAnsi="Arial" w:cs="Arial"/>
          <w:sz w:val="22"/>
          <w:szCs w:val="22"/>
        </w:rPr>
      </w:pPr>
      <w:r w:rsidRPr="008E2289">
        <w:rPr>
          <w:rFonts w:ascii="Arial" w:hAnsi="Arial" w:cs="Arial"/>
          <w:sz w:val="22"/>
          <w:szCs w:val="22"/>
        </w:rPr>
        <w:t xml:space="preserve">              </w:t>
      </w:r>
    </w:p>
    <w:p w:rsidR="005C37AD" w:rsidRPr="005C37AD" w:rsidRDefault="008E2289" w:rsidP="005C37AD">
      <w:pPr>
        <w:rPr>
          <w:rFonts w:ascii="Arial" w:hAnsi="Arial" w:cs="Arial"/>
          <w:sz w:val="22"/>
          <w:szCs w:val="22"/>
        </w:rPr>
      </w:pPr>
      <w:r w:rsidRPr="008E2289">
        <w:rPr>
          <w:rFonts w:ascii="Arial" w:hAnsi="Arial" w:cs="Arial"/>
          <w:b/>
          <w:sz w:val="22"/>
          <w:szCs w:val="22"/>
        </w:rPr>
        <w:t>Before</w:t>
      </w:r>
      <w:r w:rsidR="005C37AD" w:rsidRPr="005C37AD">
        <w:rPr>
          <w:rFonts w:ascii="Arial" w:hAnsi="Arial" w:cs="Arial"/>
          <w:sz w:val="22"/>
          <w:szCs w:val="22"/>
        </w:rPr>
        <w:t xml:space="preserve"> the Pest Control Officer arrives to commence treatment you must carry out the following </w:t>
      </w:r>
      <w:r w:rsidR="008E7A9E" w:rsidRPr="005C37AD">
        <w:rPr>
          <w:rFonts w:ascii="Arial" w:hAnsi="Arial" w:cs="Arial"/>
          <w:sz w:val="22"/>
          <w:szCs w:val="22"/>
        </w:rPr>
        <w:t>preparations:</w:t>
      </w:r>
      <w:r w:rsidR="005C37AD" w:rsidRPr="005C37AD">
        <w:rPr>
          <w:rFonts w:ascii="Arial" w:hAnsi="Arial" w:cs="Arial"/>
          <w:sz w:val="22"/>
          <w:szCs w:val="22"/>
        </w:rPr>
        <w:t>-</w:t>
      </w:r>
    </w:p>
    <w:p w:rsidR="005C37AD" w:rsidRPr="005C37AD" w:rsidRDefault="005C37AD" w:rsidP="005C37AD">
      <w:pPr>
        <w:rPr>
          <w:rFonts w:ascii="Arial" w:hAnsi="Arial" w:cs="Arial"/>
          <w:sz w:val="22"/>
          <w:szCs w:val="22"/>
        </w:rPr>
      </w:pPr>
    </w:p>
    <w:p w:rsidR="005C37AD" w:rsidRPr="005C37AD" w:rsidRDefault="005C37AD" w:rsidP="005C37AD">
      <w:pPr>
        <w:numPr>
          <w:ilvl w:val="0"/>
          <w:numId w:val="21"/>
        </w:numPr>
        <w:rPr>
          <w:rFonts w:ascii="Arial" w:hAnsi="Arial" w:cs="Arial"/>
          <w:sz w:val="22"/>
          <w:szCs w:val="22"/>
        </w:rPr>
      </w:pPr>
      <w:r w:rsidRPr="005C37AD">
        <w:rPr>
          <w:rFonts w:ascii="Arial" w:hAnsi="Arial" w:cs="Arial"/>
          <w:sz w:val="22"/>
          <w:szCs w:val="22"/>
        </w:rPr>
        <w:t>To carry out a really effective treatment will need to get access to all areas that the moths are being found.</w:t>
      </w:r>
    </w:p>
    <w:p w:rsidR="005C37AD" w:rsidRPr="005C37AD" w:rsidRDefault="005C37AD" w:rsidP="005C37AD">
      <w:pPr>
        <w:numPr>
          <w:ilvl w:val="0"/>
          <w:numId w:val="22"/>
        </w:numPr>
        <w:rPr>
          <w:rFonts w:ascii="Arial" w:hAnsi="Arial" w:cs="Arial"/>
          <w:sz w:val="22"/>
          <w:szCs w:val="22"/>
        </w:rPr>
      </w:pPr>
      <w:r w:rsidRPr="005C37AD">
        <w:rPr>
          <w:rFonts w:ascii="Arial" w:hAnsi="Arial" w:cs="Arial"/>
          <w:sz w:val="22"/>
          <w:szCs w:val="22"/>
        </w:rPr>
        <w:t>Some moths are found throughout a property so all floor areas will need to be cleared prior to our visit. All furniture should be moved from the edges of the room to allow access to the floor wall junctions.</w:t>
      </w:r>
    </w:p>
    <w:p w:rsidR="005C37AD" w:rsidRPr="005C37AD" w:rsidRDefault="005C37AD" w:rsidP="005C37AD">
      <w:pPr>
        <w:numPr>
          <w:ilvl w:val="0"/>
          <w:numId w:val="23"/>
        </w:numPr>
        <w:rPr>
          <w:rFonts w:ascii="Arial" w:hAnsi="Arial" w:cs="Arial"/>
          <w:sz w:val="22"/>
          <w:szCs w:val="22"/>
        </w:rPr>
      </w:pPr>
      <w:r>
        <w:rPr>
          <w:rFonts w:ascii="Arial" w:hAnsi="Arial" w:cs="Arial"/>
          <w:sz w:val="22"/>
          <w:szCs w:val="22"/>
        </w:rPr>
        <w:t>T</w:t>
      </w:r>
      <w:r w:rsidRPr="005C37AD">
        <w:rPr>
          <w:rFonts w:ascii="Arial" w:hAnsi="Arial" w:cs="Arial"/>
          <w:sz w:val="22"/>
          <w:szCs w:val="22"/>
        </w:rPr>
        <w:t>horoughly Hoover all carpets and rugs and clean all carpet free floor areas. Pay particular attention to areas where moth larvae may be able to hide unnoticed. Empty the vacuum cleaner directly into the dustbin or change the bag after cleaning.</w:t>
      </w:r>
    </w:p>
    <w:p w:rsidR="008C3276" w:rsidRDefault="005C37AD" w:rsidP="008C3276">
      <w:pPr>
        <w:numPr>
          <w:ilvl w:val="0"/>
          <w:numId w:val="18"/>
        </w:numPr>
        <w:rPr>
          <w:rFonts w:ascii="Arial" w:hAnsi="Arial" w:cs="Arial"/>
          <w:sz w:val="22"/>
          <w:szCs w:val="22"/>
        </w:rPr>
      </w:pPr>
      <w:r w:rsidRPr="005C37AD">
        <w:rPr>
          <w:rFonts w:ascii="Arial" w:hAnsi="Arial" w:cs="Arial"/>
          <w:sz w:val="22"/>
          <w:szCs w:val="22"/>
        </w:rPr>
        <w:t>Other moths are found in more localised areas such as kitchen cupboards. These will need to be emptied and cleared of all items so a thorough inspection can be made with a more targeted treatment.</w:t>
      </w:r>
    </w:p>
    <w:p w:rsidR="008C3276" w:rsidRDefault="005C37AD" w:rsidP="008C3276">
      <w:pPr>
        <w:numPr>
          <w:ilvl w:val="0"/>
          <w:numId w:val="18"/>
        </w:numPr>
        <w:rPr>
          <w:rFonts w:ascii="Arial" w:hAnsi="Arial" w:cs="Arial"/>
          <w:sz w:val="22"/>
          <w:szCs w:val="22"/>
        </w:rPr>
      </w:pPr>
      <w:r w:rsidRPr="005C37AD">
        <w:rPr>
          <w:rFonts w:ascii="Arial" w:hAnsi="Arial" w:cs="Arial"/>
          <w:sz w:val="22"/>
          <w:szCs w:val="22"/>
        </w:rPr>
        <w:t xml:space="preserve">If you can identify the type of moth you have it will help to discover how the moth entered the </w:t>
      </w: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1304AF" w:rsidP="008C3276">
      <w:pPr>
        <w:rPr>
          <w:rFonts w:ascii="Arial" w:hAnsi="Arial" w:cs="Arial"/>
          <w:sz w:val="22"/>
          <w:szCs w:val="22"/>
        </w:rPr>
      </w:pPr>
      <w:bookmarkStart w:id="0" w:name="_GoBack"/>
      <w:r>
        <w:rPr>
          <w:rFonts w:ascii="Arial" w:hAnsi="Arial" w:cs="Arial"/>
          <w:noProof/>
          <w:sz w:val="22"/>
          <w:szCs w:val="22"/>
          <w:lang w:eastAsia="en-GB"/>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113665</wp:posOffset>
            </wp:positionV>
            <wp:extent cx="1257300" cy="765175"/>
            <wp:effectExtent l="0" t="0" r="0" b="0"/>
            <wp:wrapNone/>
            <wp:docPr id="17" name="Picture 17" descr="J150 Ephestia Kuhni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150 Ephestia Kuhnie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65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8C3276" w:rsidRDefault="008C3276" w:rsidP="008C3276">
      <w:pPr>
        <w:rPr>
          <w:rFonts w:ascii="Arial" w:hAnsi="Arial" w:cs="Arial"/>
          <w:sz w:val="22"/>
          <w:szCs w:val="22"/>
        </w:rPr>
      </w:pPr>
    </w:p>
    <w:p w:rsidR="005C37AD" w:rsidRPr="005C37AD" w:rsidRDefault="005C37AD" w:rsidP="008C3276">
      <w:pPr>
        <w:numPr>
          <w:ilvl w:val="0"/>
          <w:numId w:val="18"/>
        </w:numPr>
        <w:rPr>
          <w:rFonts w:ascii="Arial" w:hAnsi="Arial" w:cs="Arial"/>
          <w:sz w:val="22"/>
          <w:szCs w:val="22"/>
        </w:rPr>
      </w:pPr>
      <w:proofErr w:type="gramStart"/>
      <w:r w:rsidRPr="005C37AD">
        <w:rPr>
          <w:rFonts w:ascii="Arial" w:hAnsi="Arial" w:cs="Arial"/>
          <w:sz w:val="22"/>
          <w:szCs w:val="22"/>
        </w:rPr>
        <w:t>property</w:t>
      </w:r>
      <w:proofErr w:type="gramEnd"/>
      <w:r w:rsidRPr="005C37AD">
        <w:rPr>
          <w:rFonts w:ascii="Arial" w:hAnsi="Arial" w:cs="Arial"/>
          <w:sz w:val="22"/>
          <w:szCs w:val="22"/>
        </w:rPr>
        <w:t>. Try to find a sample to show the technician when he arrives. Some moths are found in foods, so removing the source of the problem will assist in preventing them spreading.</w:t>
      </w:r>
    </w:p>
    <w:p w:rsidR="005C37AD" w:rsidRPr="005C37AD" w:rsidRDefault="005C37AD" w:rsidP="005C37AD">
      <w:pPr>
        <w:numPr>
          <w:ilvl w:val="0"/>
          <w:numId w:val="20"/>
        </w:numPr>
        <w:rPr>
          <w:rFonts w:ascii="Arial" w:hAnsi="Arial" w:cs="Arial"/>
          <w:sz w:val="22"/>
          <w:szCs w:val="22"/>
        </w:rPr>
      </w:pPr>
      <w:r w:rsidRPr="005C37AD">
        <w:rPr>
          <w:rFonts w:ascii="Arial" w:hAnsi="Arial" w:cs="Arial"/>
          <w:sz w:val="22"/>
          <w:szCs w:val="22"/>
        </w:rPr>
        <w:t>People and domestic pets must leave the rooms being treated and not be allowed to return until the insecticide is dry. Cover fish tanks and all electrical appliances.</w:t>
      </w:r>
    </w:p>
    <w:p w:rsidR="005C37AD" w:rsidRPr="005C37AD" w:rsidRDefault="005C37AD" w:rsidP="005C37AD">
      <w:pPr>
        <w:rPr>
          <w:rFonts w:ascii="Arial" w:hAnsi="Arial" w:cs="Arial"/>
          <w:sz w:val="22"/>
          <w:szCs w:val="22"/>
        </w:rPr>
      </w:pPr>
    </w:p>
    <w:p w:rsidR="005C37AD" w:rsidRPr="005C37AD" w:rsidRDefault="005C37AD" w:rsidP="005C37AD">
      <w:pPr>
        <w:jc w:val="center"/>
        <w:rPr>
          <w:rFonts w:ascii="Arial" w:hAnsi="Arial" w:cs="Arial"/>
          <w:b/>
          <w:sz w:val="22"/>
          <w:szCs w:val="22"/>
          <w:u w:val="single"/>
        </w:rPr>
      </w:pPr>
      <w:r w:rsidRPr="005C37AD">
        <w:rPr>
          <w:rFonts w:ascii="Arial" w:hAnsi="Arial" w:cs="Arial"/>
          <w:b/>
          <w:sz w:val="22"/>
          <w:szCs w:val="22"/>
          <w:u w:val="single"/>
        </w:rPr>
        <w:t>If you do not carry out these preparations the Pest Control Officer</w:t>
      </w:r>
    </w:p>
    <w:p w:rsidR="005C37AD" w:rsidRPr="005C37AD" w:rsidRDefault="005C37AD" w:rsidP="005C37AD">
      <w:pPr>
        <w:jc w:val="center"/>
        <w:rPr>
          <w:rFonts w:ascii="Arial" w:hAnsi="Arial" w:cs="Arial"/>
          <w:sz w:val="22"/>
          <w:szCs w:val="22"/>
        </w:rPr>
      </w:pPr>
      <w:proofErr w:type="gramStart"/>
      <w:r w:rsidRPr="005C37AD">
        <w:rPr>
          <w:rFonts w:ascii="Arial" w:hAnsi="Arial" w:cs="Arial"/>
          <w:b/>
          <w:sz w:val="22"/>
          <w:szCs w:val="22"/>
          <w:u w:val="single"/>
        </w:rPr>
        <w:t>will</w:t>
      </w:r>
      <w:proofErr w:type="gramEnd"/>
      <w:r w:rsidRPr="005C37AD">
        <w:rPr>
          <w:rFonts w:ascii="Arial" w:hAnsi="Arial" w:cs="Arial"/>
          <w:b/>
          <w:sz w:val="22"/>
          <w:szCs w:val="22"/>
          <w:u w:val="single"/>
        </w:rPr>
        <w:t xml:space="preserve"> not carry out the treatment and you will lose your fee</w:t>
      </w:r>
      <w:r w:rsidRPr="005C37AD">
        <w:rPr>
          <w:rFonts w:ascii="Arial" w:hAnsi="Arial" w:cs="Arial"/>
          <w:sz w:val="22"/>
          <w:szCs w:val="22"/>
        </w:rPr>
        <w:t>.</w:t>
      </w:r>
    </w:p>
    <w:p w:rsidR="005C37AD" w:rsidRPr="005C37AD" w:rsidRDefault="005C37AD" w:rsidP="005C37AD">
      <w:pPr>
        <w:rPr>
          <w:rFonts w:ascii="Arial" w:hAnsi="Arial" w:cs="Arial"/>
          <w:sz w:val="22"/>
          <w:szCs w:val="22"/>
        </w:rPr>
      </w:pPr>
    </w:p>
    <w:p w:rsidR="005C37AD" w:rsidRPr="005C37AD" w:rsidRDefault="005C37AD" w:rsidP="005C37AD">
      <w:pPr>
        <w:rPr>
          <w:rFonts w:ascii="Arial" w:hAnsi="Arial" w:cs="Arial"/>
          <w:sz w:val="22"/>
          <w:szCs w:val="22"/>
        </w:rPr>
      </w:pPr>
      <w:r w:rsidRPr="005C37AD">
        <w:rPr>
          <w:rFonts w:ascii="Arial" w:hAnsi="Arial" w:cs="Arial"/>
          <w:b/>
          <w:sz w:val="22"/>
          <w:szCs w:val="22"/>
        </w:rPr>
        <w:t>After</w:t>
      </w:r>
      <w:r w:rsidRPr="005C37AD">
        <w:rPr>
          <w:rFonts w:ascii="Arial" w:hAnsi="Arial" w:cs="Arial"/>
          <w:sz w:val="22"/>
          <w:szCs w:val="22"/>
        </w:rPr>
        <w:t xml:space="preserve"> the Pest Control Officer has carried out the treatment</w:t>
      </w:r>
    </w:p>
    <w:p w:rsidR="005C37AD" w:rsidRPr="005C37AD" w:rsidRDefault="005C37AD" w:rsidP="005C37AD">
      <w:pPr>
        <w:rPr>
          <w:rFonts w:ascii="Arial" w:hAnsi="Arial" w:cs="Arial"/>
          <w:sz w:val="22"/>
          <w:szCs w:val="22"/>
        </w:rPr>
      </w:pPr>
    </w:p>
    <w:p w:rsidR="005C37AD" w:rsidRPr="005C37AD" w:rsidRDefault="005C37AD" w:rsidP="005C37AD">
      <w:pPr>
        <w:numPr>
          <w:ilvl w:val="0"/>
          <w:numId w:val="16"/>
        </w:numPr>
        <w:rPr>
          <w:rFonts w:ascii="Arial" w:hAnsi="Arial" w:cs="Arial"/>
          <w:sz w:val="22"/>
          <w:szCs w:val="22"/>
        </w:rPr>
      </w:pPr>
      <w:r w:rsidRPr="005C37AD">
        <w:rPr>
          <w:rFonts w:ascii="Arial" w:hAnsi="Arial" w:cs="Arial"/>
          <w:sz w:val="22"/>
          <w:szCs w:val="22"/>
        </w:rPr>
        <w:t>Do not enter these rooms for at least two hours or until the Officer advises.</w:t>
      </w:r>
    </w:p>
    <w:p w:rsidR="005C37AD" w:rsidRPr="005C37AD" w:rsidRDefault="005C37AD" w:rsidP="005C37AD">
      <w:pPr>
        <w:numPr>
          <w:ilvl w:val="0"/>
          <w:numId w:val="16"/>
        </w:numPr>
        <w:rPr>
          <w:rFonts w:ascii="Arial" w:hAnsi="Arial" w:cs="Arial"/>
          <w:sz w:val="22"/>
          <w:szCs w:val="22"/>
        </w:rPr>
      </w:pPr>
      <w:r w:rsidRPr="005C37AD">
        <w:rPr>
          <w:rFonts w:ascii="Arial" w:hAnsi="Arial" w:cs="Arial"/>
          <w:sz w:val="22"/>
          <w:szCs w:val="22"/>
        </w:rPr>
        <w:t>Do not vacuum the carpets or clean the treated area for at least 14 days to allow the insecticide time to work.</w:t>
      </w:r>
    </w:p>
    <w:p w:rsidR="005C37AD" w:rsidRPr="005C37AD" w:rsidRDefault="005C37AD" w:rsidP="005C37AD">
      <w:pPr>
        <w:rPr>
          <w:rFonts w:ascii="Arial" w:hAnsi="Arial" w:cs="Arial"/>
          <w:sz w:val="22"/>
          <w:szCs w:val="22"/>
        </w:rPr>
      </w:pPr>
    </w:p>
    <w:p w:rsidR="004125D4" w:rsidRDefault="005C37AD" w:rsidP="005C37AD">
      <w:pPr>
        <w:rPr>
          <w:rFonts w:ascii="Arial" w:hAnsi="Arial" w:cs="Arial"/>
          <w:b/>
          <w:sz w:val="22"/>
          <w:szCs w:val="22"/>
        </w:rPr>
      </w:pPr>
      <w:r w:rsidRPr="005C37AD">
        <w:rPr>
          <w:rFonts w:ascii="Arial" w:hAnsi="Arial" w:cs="Arial"/>
          <w:b/>
          <w:sz w:val="22"/>
          <w:szCs w:val="22"/>
        </w:rPr>
        <w:t>One treatment may not be sufficient to control the infestation but the products used carry on working for some weeks. The moths should die off gradually after coming into contact with the insecticide</w:t>
      </w:r>
      <w:r w:rsidR="008C3276">
        <w:rPr>
          <w:rFonts w:ascii="Arial" w:hAnsi="Arial" w:cs="Arial"/>
          <w:b/>
          <w:sz w:val="22"/>
          <w:szCs w:val="22"/>
        </w:rPr>
        <w:t xml:space="preserve">. </w:t>
      </w:r>
      <w:r w:rsidRPr="005C37AD">
        <w:rPr>
          <w:rFonts w:ascii="Arial" w:hAnsi="Arial" w:cs="Arial"/>
          <w:b/>
          <w:sz w:val="22"/>
          <w:szCs w:val="22"/>
        </w:rPr>
        <w:t>If there is still a problem 14 days after the original treatment you can contact our call centre to book a new job. Moth treatments are for 1 visit only so you will be charged for each job you log. Unfortunately we can offer</w:t>
      </w:r>
    </w:p>
    <w:p w:rsidR="005C37AD" w:rsidRPr="008C3276" w:rsidRDefault="005C37AD" w:rsidP="005C37AD">
      <w:pPr>
        <w:rPr>
          <w:rFonts w:ascii="Arial" w:hAnsi="Arial" w:cs="Arial"/>
          <w:b/>
          <w:sz w:val="22"/>
          <w:szCs w:val="22"/>
        </w:rPr>
      </w:pPr>
      <w:proofErr w:type="gramStart"/>
      <w:r w:rsidRPr="005C37AD">
        <w:rPr>
          <w:rFonts w:ascii="Arial" w:hAnsi="Arial" w:cs="Arial"/>
          <w:b/>
          <w:sz w:val="22"/>
          <w:szCs w:val="22"/>
        </w:rPr>
        <w:t>no</w:t>
      </w:r>
      <w:proofErr w:type="gramEnd"/>
      <w:r w:rsidRPr="005C37AD">
        <w:rPr>
          <w:rFonts w:ascii="Arial" w:hAnsi="Arial" w:cs="Arial"/>
          <w:b/>
          <w:sz w:val="22"/>
          <w:szCs w:val="22"/>
        </w:rPr>
        <w:t xml:space="preserve"> guarantee’s for completely eradicating this pest. </w:t>
      </w:r>
    </w:p>
    <w:p w:rsidR="008E2289" w:rsidRPr="008E2289" w:rsidRDefault="00427553" w:rsidP="008E2289">
      <w:pPr>
        <w:rPr>
          <w:rFonts w:ascii="Arial" w:hAnsi="Arial" w:cs="Arial"/>
          <w:sz w:val="22"/>
          <w:szCs w:val="22"/>
        </w:rPr>
      </w:pPr>
      <w:r w:rsidRPr="005833C3">
        <w:rPr>
          <w:rFonts w:ascii="Arial" w:hAnsi="Arial" w:cs="Arial"/>
          <w:sz w:val="22"/>
          <w:szCs w:val="22"/>
        </w:rPr>
        <w:t>For further advice conta</w:t>
      </w:r>
      <w:r w:rsidR="00345FA8" w:rsidRPr="005833C3">
        <w:rPr>
          <w:rFonts w:ascii="Arial" w:hAnsi="Arial" w:cs="Arial"/>
          <w:sz w:val="22"/>
          <w:szCs w:val="22"/>
        </w:rPr>
        <w:t>ct Call</w:t>
      </w:r>
      <w:r w:rsidR="005833C3">
        <w:rPr>
          <w:rFonts w:ascii="Arial" w:hAnsi="Arial" w:cs="Arial"/>
          <w:sz w:val="22"/>
          <w:szCs w:val="22"/>
        </w:rPr>
        <w:t xml:space="preserve"> </w:t>
      </w:r>
      <w:r w:rsidR="00345FA8" w:rsidRPr="005833C3">
        <w:rPr>
          <w:rFonts w:ascii="Arial" w:hAnsi="Arial" w:cs="Arial"/>
          <w:sz w:val="22"/>
          <w:szCs w:val="22"/>
        </w:rPr>
        <w:t xml:space="preserve">point on 0208 3147171 or visit </w:t>
      </w:r>
      <w:r w:rsidRPr="005833C3">
        <w:rPr>
          <w:rFonts w:ascii="Arial" w:hAnsi="Arial" w:cs="Arial"/>
          <w:sz w:val="22"/>
          <w:szCs w:val="22"/>
        </w:rPr>
        <w:t>www.lewisham.gov.uk</w:t>
      </w:r>
    </w:p>
    <w:sectPr w:rsidR="008E2289" w:rsidRPr="008E2289" w:rsidSect="00427553">
      <w:headerReference w:type="default" r:id="rId9"/>
      <w:footerReference w:type="default" r:id="rId10"/>
      <w:pgSz w:w="11900" w:h="16840"/>
      <w:pgMar w:top="1440" w:right="1588" w:bottom="993"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24" w:rsidRDefault="00E20224">
      <w:r>
        <w:separator/>
      </w:r>
    </w:p>
  </w:endnote>
  <w:endnote w:type="continuationSeparator" w:id="0">
    <w:p w:rsidR="00E20224" w:rsidRDefault="00E2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95" w:rsidRDefault="006C3F95">
    <w:pPr>
      <w:pStyle w:val="Footer"/>
    </w:pPr>
    <w:r>
      <w:t>Revised 13/08/10</w:t>
    </w:r>
    <w:r>
      <w:tab/>
    </w:r>
    <w:r>
      <w:tab/>
      <w:t>SF/PC/16</w:t>
    </w:r>
    <w:r w:rsidR="008C3276">
      <w: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24" w:rsidRDefault="00E20224">
      <w:r>
        <w:separator/>
      </w:r>
    </w:p>
  </w:footnote>
  <w:footnote w:type="continuationSeparator" w:id="0">
    <w:p w:rsidR="00E20224" w:rsidRDefault="00E2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95" w:rsidRDefault="001304AF">
    <w:pPr>
      <w:pStyle w:val="Header"/>
    </w:pPr>
    <w:r>
      <w:rPr>
        <w:noProof/>
        <w:szCs w:val="20"/>
        <w:lang w:eastAsia="en-GB"/>
      </w:rPr>
      <mc:AlternateContent>
        <mc:Choice Requires="wps">
          <w:drawing>
            <wp:anchor distT="0" distB="0" distL="114300" distR="114300" simplePos="0" relativeHeight="251657728" behindDoc="0" locked="1" layoutInCell="1" allowOverlap="0">
              <wp:simplePos x="0" y="0"/>
              <wp:positionH relativeFrom="column">
                <wp:posOffset>0</wp:posOffset>
              </wp:positionH>
              <wp:positionV relativeFrom="paragraph">
                <wp:posOffset>9525</wp:posOffset>
              </wp:positionV>
              <wp:extent cx="2586355" cy="266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F95" w:rsidRPr="00503CFF" w:rsidRDefault="006C3F95" w:rsidP="005833C3">
                          <w:pPr>
                            <w:shd w:val="clear" w:color="auto" w:fill="000000"/>
                            <w:rPr>
                              <w:rFonts w:ascii="Arial" w:hAnsi="Arial"/>
                              <w:b/>
                            </w:rPr>
                          </w:pPr>
                          <w:r w:rsidRPr="00503CFF">
                            <w:rPr>
                              <w:rFonts w:ascii="Arial" w:hAnsi="Arial"/>
                              <w:b/>
                            </w:rPr>
                            <w:t>Pre-treatment preparation sheet</w:t>
                          </w:r>
                        </w:p>
                      </w:txbxContent>
                    </wps:txbx>
                    <wps:bodyPr rot="0" vert="horz" wrap="square" lIns="468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5pt;width:203.6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" o:allowoverlap="f" fillcolor="black" stroked="f">
              <v:textbox inset="1.3mm">
                <w:txbxContent>
                  <w:p w:rsidR="006C3F95" w:rsidRPr="00503CFF" w:rsidRDefault="006C3F95" w:rsidP="005833C3">
                    <w:pPr>
                      <w:shd w:val="clear" w:color="auto" w:fill="000000"/>
                      <w:rPr>
                        <w:rFonts w:ascii="Arial" w:hAnsi="Arial"/>
                        <w:b/>
                      </w:rPr>
                    </w:pPr>
                    <w:r w:rsidRPr="00503CFF">
                      <w:rPr>
                        <w:rFonts w:ascii="Arial" w:hAnsi="Arial"/>
                        <w:b/>
                      </w:rPr>
                      <w:t>Pre-treatment preparation sheet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73AE"/>
    <w:multiLevelType w:val="hybridMultilevel"/>
    <w:tmpl w:val="738C3C0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E412F"/>
    <w:multiLevelType w:val="hybridMultilevel"/>
    <w:tmpl w:val="B532B3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D4C56"/>
    <w:multiLevelType w:val="hybridMultilevel"/>
    <w:tmpl w:val="AECC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A580A"/>
    <w:multiLevelType w:val="hybridMultilevel"/>
    <w:tmpl w:val="B5CA857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6063F"/>
    <w:multiLevelType w:val="hybridMultilevel"/>
    <w:tmpl w:val="8376BC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E7013"/>
    <w:multiLevelType w:val="hybridMultilevel"/>
    <w:tmpl w:val="9B2A13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D2FD4"/>
    <w:multiLevelType w:val="hybridMultilevel"/>
    <w:tmpl w:val="4AA4E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153F4A"/>
    <w:multiLevelType w:val="hybridMultilevel"/>
    <w:tmpl w:val="7B7498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D100C"/>
    <w:multiLevelType w:val="hybridMultilevel"/>
    <w:tmpl w:val="A900F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149A2"/>
    <w:multiLevelType w:val="hybridMultilevel"/>
    <w:tmpl w:val="D3D2B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15514"/>
    <w:multiLevelType w:val="hybridMultilevel"/>
    <w:tmpl w:val="C96CBC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07BA8"/>
    <w:multiLevelType w:val="hybridMultilevel"/>
    <w:tmpl w:val="5B0E9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97FE3"/>
    <w:multiLevelType w:val="hybridMultilevel"/>
    <w:tmpl w:val="19924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5580C"/>
    <w:multiLevelType w:val="hybridMultilevel"/>
    <w:tmpl w:val="08529E2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E7D037E"/>
    <w:multiLevelType w:val="hybridMultilevel"/>
    <w:tmpl w:val="370C4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00EB4"/>
    <w:multiLevelType w:val="hybridMultilevel"/>
    <w:tmpl w:val="78B899D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A7CD2"/>
    <w:multiLevelType w:val="hybridMultilevel"/>
    <w:tmpl w:val="AFF03C5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3382C53"/>
    <w:multiLevelType w:val="hybridMultilevel"/>
    <w:tmpl w:val="51C2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894C8D"/>
    <w:multiLevelType w:val="hybridMultilevel"/>
    <w:tmpl w:val="E67261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357C5"/>
    <w:multiLevelType w:val="hybridMultilevel"/>
    <w:tmpl w:val="B6BAB41C"/>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5128E"/>
    <w:multiLevelType w:val="hybridMultilevel"/>
    <w:tmpl w:val="F73682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4367F"/>
    <w:multiLevelType w:val="hybridMultilevel"/>
    <w:tmpl w:val="E3DAD4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B0F00"/>
    <w:multiLevelType w:val="hybridMultilevel"/>
    <w:tmpl w:val="296EE7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7"/>
  </w:num>
  <w:num w:numId="4">
    <w:abstractNumId w:val="9"/>
  </w:num>
  <w:num w:numId="5">
    <w:abstractNumId w:val="1"/>
  </w:num>
  <w:num w:numId="6">
    <w:abstractNumId w:val="12"/>
  </w:num>
  <w:num w:numId="7">
    <w:abstractNumId w:val="4"/>
  </w:num>
  <w:num w:numId="8">
    <w:abstractNumId w:val="14"/>
  </w:num>
  <w:num w:numId="9">
    <w:abstractNumId w:val="21"/>
  </w:num>
  <w:num w:numId="10">
    <w:abstractNumId w:val="8"/>
  </w:num>
  <w:num w:numId="11">
    <w:abstractNumId w:val="5"/>
  </w:num>
  <w:num w:numId="12">
    <w:abstractNumId w:val="2"/>
  </w:num>
  <w:num w:numId="13">
    <w:abstractNumId w:val="11"/>
  </w:num>
  <w:num w:numId="14">
    <w:abstractNumId w:val="0"/>
  </w:num>
  <w:num w:numId="15">
    <w:abstractNumId w:val="6"/>
  </w:num>
  <w:num w:numId="16">
    <w:abstractNumId w:val="17"/>
  </w:num>
  <w:num w:numId="17">
    <w:abstractNumId w:val="19"/>
  </w:num>
  <w:num w:numId="18">
    <w:abstractNumId w:val="3"/>
  </w:num>
  <w:num w:numId="19">
    <w:abstractNumId w:val="16"/>
  </w:num>
  <w:num w:numId="20">
    <w:abstractNumId w:val="13"/>
  </w:num>
  <w:num w:numId="21">
    <w:abstractNumId w:val="2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1304AF"/>
    <w:rsid w:val="00345FA8"/>
    <w:rsid w:val="004125D4"/>
    <w:rsid w:val="00427553"/>
    <w:rsid w:val="005833C3"/>
    <w:rsid w:val="005B4B5D"/>
    <w:rsid w:val="005C37AD"/>
    <w:rsid w:val="006C3F95"/>
    <w:rsid w:val="008C3276"/>
    <w:rsid w:val="008E2289"/>
    <w:rsid w:val="008E7A9E"/>
    <w:rsid w:val="00AD0AF8"/>
    <w:rsid w:val="00D475D5"/>
    <w:rsid w:val="00E2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3322D84-2A63-4480-9BC9-44A2D5D4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8E2289"/>
    <w:pPr>
      <w:spacing w:before="240" w:after="60"/>
      <w:outlineLvl w:val="4"/>
    </w:pPr>
    <w:rPr>
      <w:rFonts w:ascii="Arial" w:hAnsi="Arial"/>
      <w:b/>
      <w:bCs/>
      <w:i/>
      <w:i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Racz, Mark</cp:lastModifiedBy>
  <cp:revision>2</cp:revision>
  <dcterms:created xsi:type="dcterms:W3CDTF">2021-03-22T12:07:00Z</dcterms:created>
  <dcterms:modified xsi:type="dcterms:W3CDTF">2021-03-22T12:07:00Z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343786700</vt:i4>
  </property>
  <property fmtid="{D5CDD505-2E9C-101B-9397-08002B2CF9AE}" pid="3" name="_NewReviewCycle">
    <vt:lpwstr/>
  </property>
  <property fmtid="{D5CDD505-2E9C-101B-9397-08002B2CF9AE}" pid="4" name="_EmailSubject">
    <vt:lpwstr>Pest control fact sheet templates</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ReviewingToolsShownOnce">
    <vt:lpwstr/>
  </property>
</Properties>
</file>