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1F7" w:rsidRPr="00781514" w:rsidRDefault="002C21F7" w:rsidP="00367458">
      <w:pPr>
        <w:pStyle w:val="BodyText"/>
        <w:rPr>
          <w:rFonts w:cs="Arial"/>
          <w:szCs w:val="24"/>
        </w:rPr>
      </w:pPr>
    </w:p>
    <w:p w:rsidR="005C36A9" w:rsidRPr="00781514" w:rsidRDefault="002C21F7" w:rsidP="00367458">
      <w:pPr>
        <w:pStyle w:val="BodyText"/>
        <w:rPr>
          <w:rFonts w:cs="Arial"/>
          <w:szCs w:val="24"/>
        </w:rPr>
      </w:pPr>
      <w:r w:rsidRPr="00781514">
        <w:rPr>
          <w:rFonts w:cs="Arial"/>
          <w:szCs w:val="24"/>
        </w:rPr>
        <w:tab/>
      </w:r>
      <w:r w:rsidRPr="00781514">
        <w:rPr>
          <w:rFonts w:cs="Arial"/>
          <w:szCs w:val="24"/>
        </w:rPr>
        <w:tab/>
      </w:r>
      <w:r w:rsidRPr="00781514">
        <w:rPr>
          <w:rFonts w:cs="Arial"/>
          <w:szCs w:val="24"/>
        </w:rPr>
        <w:tab/>
      </w:r>
      <w:r w:rsidRPr="00781514">
        <w:rPr>
          <w:rFonts w:cs="Arial"/>
          <w:szCs w:val="24"/>
        </w:rPr>
        <w:tab/>
      </w:r>
      <w:r w:rsidRPr="00781514">
        <w:rPr>
          <w:rFonts w:cs="Arial"/>
          <w:szCs w:val="24"/>
        </w:rPr>
        <w:tab/>
      </w:r>
      <w:r w:rsidRPr="00781514">
        <w:rPr>
          <w:rFonts w:cs="Arial"/>
          <w:szCs w:val="24"/>
        </w:rPr>
        <w:tab/>
      </w:r>
      <w:r w:rsidRPr="00781514">
        <w:rPr>
          <w:rFonts w:cs="Arial"/>
          <w:szCs w:val="24"/>
        </w:rPr>
        <w:tab/>
      </w:r>
      <w:r w:rsidRPr="00781514">
        <w:rPr>
          <w:rFonts w:cs="Arial"/>
          <w:szCs w:val="24"/>
        </w:rPr>
        <w:tab/>
      </w:r>
      <w:r w:rsidRPr="00781514">
        <w:rPr>
          <w:rFonts w:cs="Arial"/>
          <w:szCs w:val="24"/>
        </w:rPr>
        <w:tab/>
        <w:t>Appendix A</w:t>
      </w:r>
      <w:r w:rsidR="004D68B9" w:rsidRPr="00781514">
        <w:rPr>
          <w:rFonts w:cs="Arial"/>
          <w:noProof/>
          <w:szCs w:val="24"/>
        </w:rPr>
        <w:drawing>
          <wp:anchor distT="0" distB="0" distL="114300" distR="114300" simplePos="0" relativeHeight="251654144" behindDoc="0" locked="1" layoutInCell="1" allowOverlap="1">
            <wp:simplePos x="0" y="0"/>
            <wp:positionH relativeFrom="page">
              <wp:posOffset>5652135</wp:posOffset>
            </wp:positionH>
            <wp:positionV relativeFrom="page">
              <wp:posOffset>345440</wp:posOffset>
            </wp:positionV>
            <wp:extent cx="718185" cy="718185"/>
            <wp:effectExtent l="0" t="0" r="5715" b="5715"/>
            <wp:wrapNone/>
            <wp:docPr id="2" name="Picture 2" descr="Lewish square mono-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wish square mono-h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8185" cy="718185"/>
                    </a:xfrm>
                    <a:prstGeom prst="rect">
                      <a:avLst/>
                    </a:prstGeom>
                    <a:noFill/>
                    <a:ln>
                      <a:noFill/>
                    </a:ln>
                  </pic:spPr>
                </pic:pic>
              </a:graphicData>
            </a:graphic>
            <wp14:sizeRelH relativeFrom="page">
              <wp14:pctWidth>0</wp14:pctWidth>
            </wp14:sizeRelH>
            <wp14:sizeRelV relativeFrom="page">
              <wp14:pctHeight>0</wp14:pctHeight>
            </wp14:sizeRelV>
          </wp:anchor>
        </w:drawing>
      </w:r>
      <w:r w:rsidR="000A7440" w:rsidRPr="00781514">
        <w:rPr>
          <w:rFonts w:cs="Arial"/>
          <w:szCs w:val="24"/>
        </w:rPr>
        <w:tab/>
      </w:r>
      <w:r w:rsidR="000A7440" w:rsidRPr="00781514">
        <w:rPr>
          <w:rFonts w:cs="Arial"/>
          <w:szCs w:val="24"/>
        </w:rPr>
        <w:tab/>
      </w:r>
      <w:r w:rsidR="000A7440" w:rsidRPr="00781514">
        <w:rPr>
          <w:rFonts w:cs="Arial"/>
          <w:szCs w:val="24"/>
        </w:rPr>
        <w:tab/>
      </w:r>
      <w:r w:rsidR="000A7440" w:rsidRPr="00781514">
        <w:rPr>
          <w:rFonts w:cs="Arial"/>
          <w:szCs w:val="24"/>
        </w:rPr>
        <w:tab/>
      </w:r>
      <w:r w:rsidR="000A7440" w:rsidRPr="00781514">
        <w:rPr>
          <w:rFonts w:cs="Arial"/>
          <w:szCs w:val="24"/>
        </w:rPr>
        <w:tab/>
      </w:r>
    </w:p>
    <w:p w:rsidR="008E284D" w:rsidRPr="00781514" w:rsidRDefault="008E284D" w:rsidP="00367458">
      <w:pPr>
        <w:pStyle w:val="BodyText"/>
        <w:rPr>
          <w:rFonts w:cs="Arial"/>
          <w:b w:val="0"/>
          <w:szCs w:val="24"/>
        </w:rPr>
      </w:pPr>
      <w:bookmarkStart w:id="0" w:name="_GoBack"/>
      <w:r w:rsidRPr="00781514">
        <w:rPr>
          <w:rFonts w:cs="Arial"/>
          <w:szCs w:val="24"/>
        </w:rPr>
        <w:t>Lewisham’s</w:t>
      </w:r>
      <w:r w:rsidR="00A6110D" w:rsidRPr="00781514">
        <w:rPr>
          <w:rFonts w:cs="Arial"/>
          <w:szCs w:val="24"/>
        </w:rPr>
        <w:t xml:space="preserve"> </w:t>
      </w:r>
      <w:r w:rsidR="008542B3" w:rsidRPr="00781514">
        <w:rPr>
          <w:rFonts w:cs="Arial"/>
          <w:szCs w:val="24"/>
        </w:rPr>
        <w:t>determined</w:t>
      </w:r>
      <w:r w:rsidR="00FA61F4" w:rsidRPr="00781514">
        <w:rPr>
          <w:rFonts w:cs="Arial"/>
          <w:szCs w:val="24"/>
        </w:rPr>
        <w:t xml:space="preserve"> </w:t>
      </w:r>
      <w:r w:rsidRPr="00781514">
        <w:rPr>
          <w:rFonts w:cs="Arial"/>
          <w:szCs w:val="24"/>
        </w:rPr>
        <w:t>admissions criteria for nursery schools and nursery classes</w:t>
      </w:r>
      <w:bookmarkEnd w:id="0"/>
      <w:r w:rsidRPr="00781514">
        <w:rPr>
          <w:rFonts w:cs="Arial"/>
          <w:szCs w:val="24"/>
        </w:rPr>
        <w:t xml:space="preserve"> in community primary schools (</w:t>
      </w:r>
      <w:r w:rsidR="00730635" w:rsidRPr="00781514">
        <w:rPr>
          <w:rFonts w:cs="Arial"/>
          <w:szCs w:val="24"/>
        </w:rPr>
        <w:t>c</w:t>
      </w:r>
      <w:r w:rsidRPr="00781514">
        <w:rPr>
          <w:rFonts w:cs="Arial"/>
          <w:szCs w:val="24"/>
        </w:rPr>
        <w:t>hildren s</w:t>
      </w:r>
      <w:r w:rsidR="00017417" w:rsidRPr="00781514">
        <w:rPr>
          <w:rFonts w:cs="Arial"/>
          <w:szCs w:val="24"/>
        </w:rPr>
        <w:t>t</w:t>
      </w:r>
      <w:r w:rsidR="002C4BF1" w:rsidRPr="00781514">
        <w:rPr>
          <w:rFonts w:cs="Arial"/>
          <w:szCs w:val="24"/>
        </w:rPr>
        <w:t xml:space="preserve">arting nursery </w:t>
      </w:r>
      <w:r w:rsidR="003F6553" w:rsidRPr="00781514">
        <w:rPr>
          <w:rFonts w:cs="Arial"/>
          <w:szCs w:val="24"/>
        </w:rPr>
        <w:t xml:space="preserve">during the academic year </w:t>
      </w:r>
      <w:r w:rsidR="0097075F" w:rsidRPr="00781514">
        <w:rPr>
          <w:rFonts w:cs="Arial"/>
          <w:szCs w:val="24"/>
        </w:rPr>
        <w:t>20</w:t>
      </w:r>
      <w:r w:rsidR="00715FC4" w:rsidRPr="00781514">
        <w:rPr>
          <w:rFonts w:cs="Arial"/>
          <w:szCs w:val="24"/>
        </w:rPr>
        <w:t>2</w:t>
      </w:r>
      <w:r w:rsidR="00EA0F8D" w:rsidRPr="00781514">
        <w:rPr>
          <w:rFonts w:cs="Arial"/>
          <w:szCs w:val="24"/>
        </w:rPr>
        <w:t>2</w:t>
      </w:r>
      <w:r w:rsidR="008546DA" w:rsidRPr="00781514">
        <w:rPr>
          <w:rFonts w:cs="Arial"/>
          <w:szCs w:val="24"/>
        </w:rPr>
        <w:t>/2</w:t>
      </w:r>
      <w:r w:rsidR="00EA0F8D" w:rsidRPr="00781514">
        <w:rPr>
          <w:rFonts w:cs="Arial"/>
          <w:szCs w:val="24"/>
        </w:rPr>
        <w:t>3</w:t>
      </w:r>
      <w:r w:rsidRPr="00781514">
        <w:rPr>
          <w:rFonts w:cs="Arial"/>
          <w:szCs w:val="24"/>
        </w:rPr>
        <w:t>)</w:t>
      </w:r>
    </w:p>
    <w:p w:rsidR="008E284D" w:rsidRPr="00781514" w:rsidRDefault="008E284D" w:rsidP="0094280D">
      <w:pPr>
        <w:rPr>
          <w:rFonts w:ascii="Arial" w:hAnsi="Arial" w:cs="Arial"/>
          <w:sz w:val="24"/>
          <w:szCs w:val="24"/>
        </w:rPr>
      </w:pPr>
    </w:p>
    <w:p w:rsidR="008E284D" w:rsidRPr="00781514" w:rsidRDefault="008E284D" w:rsidP="0094280D">
      <w:pPr>
        <w:jc w:val="both"/>
        <w:rPr>
          <w:rFonts w:ascii="Arial" w:hAnsi="Arial" w:cs="Arial"/>
          <w:sz w:val="24"/>
          <w:szCs w:val="24"/>
        </w:rPr>
      </w:pPr>
      <w:r w:rsidRPr="00781514">
        <w:rPr>
          <w:rFonts w:ascii="Arial" w:hAnsi="Arial" w:cs="Arial"/>
          <w:sz w:val="24"/>
          <w:szCs w:val="24"/>
        </w:rPr>
        <w:t xml:space="preserve">Where there is over-subscription, places will be </w:t>
      </w:r>
      <w:r w:rsidR="00235058" w:rsidRPr="00781514">
        <w:rPr>
          <w:rFonts w:ascii="Arial" w:hAnsi="Arial" w:cs="Arial"/>
          <w:sz w:val="24"/>
          <w:szCs w:val="24"/>
        </w:rPr>
        <w:t>offered</w:t>
      </w:r>
      <w:r w:rsidRPr="00781514">
        <w:rPr>
          <w:rFonts w:ascii="Arial" w:hAnsi="Arial" w:cs="Arial"/>
          <w:sz w:val="24"/>
          <w:szCs w:val="24"/>
        </w:rPr>
        <w:t xml:space="preserve"> to:</w:t>
      </w:r>
    </w:p>
    <w:p w:rsidR="008E284D" w:rsidRPr="00781514" w:rsidRDefault="008E284D" w:rsidP="0094280D">
      <w:pPr>
        <w:jc w:val="both"/>
        <w:rPr>
          <w:rFonts w:ascii="Arial" w:hAnsi="Arial" w:cs="Arial"/>
          <w:sz w:val="24"/>
          <w:szCs w:val="24"/>
        </w:rPr>
      </w:pPr>
    </w:p>
    <w:p w:rsidR="008542B3" w:rsidRPr="00781514" w:rsidRDefault="000E028D" w:rsidP="00781514">
      <w:pPr>
        <w:pStyle w:val="BodyTextIndent2"/>
        <w:rPr>
          <w:rFonts w:cs="Arial"/>
          <w:sz w:val="24"/>
          <w:szCs w:val="24"/>
        </w:rPr>
      </w:pPr>
      <w:r w:rsidRPr="00781514">
        <w:rPr>
          <w:rFonts w:cs="Arial"/>
          <w:sz w:val="24"/>
          <w:szCs w:val="24"/>
        </w:rPr>
        <w:t>1</w:t>
      </w:r>
      <w:r w:rsidR="00781514" w:rsidRPr="00781514">
        <w:rPr>
          <w:rFonts w:cs="Arial"/>
          <w:sz w:val="24"/>
          <w:szCs w:val="24"/>
        </w:rPr>
        <w:t>.</w:t>
      </w:r>
      <w:r w:rsidRPr="00781514">
        <w:rPr>
          <w:rFonts w:cs="Arial"/>
          <w:sz w:val="24"/>
          <w:szCs w:val="24"/>
        </w:rPr>
        <w:tab/>
      </w:r>
      <w:r w:rsidR="0084086B" w:rsidRPr="00781514">
        <w:rPr>
          <w:rFonts w:cs="Arial"/>
          <w:sz w:val="24"/>
          <w:szCs w:val="24"/>
        </w:rPr>
        <w:t>A looked after child’ or a child who was previously looked after but immediately after being looked after became subject to an adoption, child arrangements, or special guardianship order.  A looked after child is a child who is a) in the care of a local authority, or b)</w:t>
      </w:r>
      <w:r w:rsidR="002858F1" w:rsidRPr="00781514">
        <w:rPr>
          <w:rFonts w:cs="Arial"/>
          <w:sz w:val="24"/>
          <w:szCs w:val="24"/>
        </w:rPr>
        <w:t xml:space="preserve"> </w:t>
      </w:r>
      <w:r w:rsidR="0084086B" w:rsidRPr="00781514">
        <w:rPr>
          <w:rFonts w:cs="Arial"/>
          <w:sz w:val="24"/>
          <w:szCs w:val="24"/>
        </w:rPr>
        <w:t>being provided with accommodation by a local authority in the exercise of their social services functions (see definition in Section 22(1) of the Children Act 1989).</w:t>
      </w:r>
      <w:r w:rsidR="0097075F" w:rsidRPr="00781514">
        <w:rPr>
          <w:rFonts w:cs="Arial"/>
          <w:sz w:val="24"/>
          <w:szCs w:val="24"/>
        </w:rPr>
        <w:t xml:space="preserve"> </w:t>
      </w:r>
      <w:r w:rsidR="00562C91" w:rsidRPr="00781514">
        <w:rPr>
          <w:rFonts w:cs="Arial"/>
          <w:sz w:val="24"/>
          <w:szCs w:val="24"/>
        </w:rPr>
        <w:t xml:space="preserve">Details </w:t>
      </w:r>
      <w:r w:rsidR="00562C91" w:rsidRPr="00781514">
        <w:rPr>
          <w:rFonts w:cs="Arial"/>
          <w:b/>
          <w:sz w:val="24"/>
          <w:szCs w:val="24"/>
        </w:rPr>
        <w:t>must</w:t>
      </w:r>
      <w:r w:rsidR="00562C91" w:rsidRPr="00781514">
        <w:rPr>
          <w:rFonts w:cs="Arial"/>
          <w:sz w:val="24"/>
          <w:szCs w:val="24"/>
        </w:rPr>
        <w:t xml:space="preserve"> be supplied by the allocated social worker or foster carer</w:t>
      </w:r>
      <w:r w:rsidR="00693E99" w:rsidRPr="00781514">
        <w:rPr>
          <w:rFonts w:cs="Arial"/>
          <w:sz w:val="24"/>
          <w:szCs w:val="24"/>
        </w:rPr>
        <w:t xml:space="preserve">. </w:t>
      </w:r>
    </w:p>
    <w:p w:rsidR="00693E99" w:rsidRPr="00781514" w:rsidRDefault="00693E99" w:rsidP="00781514">
      <w:pPr>
        <w:pStyle w:val="BodyTextIndent2"/>
        <w:ind w:firstLine="0"/>
        <w:rPr>
          <w:rFonts w:cs="Arial"/>
          <w:sz w:val="24"/>
          <w:szCs w:val="24"/>
        </w:rPr>
      </w:pPr>
      <w:r w:rsidRPr="00781514">
        <w:rPr>
          <w:rFonts w:cs="Arial"/>
          <w:sz w:val="24"/>
          <w:szCs w:val="24"/>
        </w:rPr>
        <w:t>* it is expected that a revised School Admissi</w:t>
      </w:r>
      <w:r w:rsidR="004042E6">
        <w:rPr>
          <w:rFonts w:cs="Arial"/>
          <w:sz w:val="24"/>
          <w:szCs w:val="24"/>
        </w:rPr>
        <w:t>ons Code, expected early in 2021</w:t>
      </w:r>
      <w:r w:rsidRPr="00781514">
        <w:rPr>
          <w:rFonts w:cs="Arial"/>
          <w:sz w:val="24"/>
          <w:szCs w:val="24"/>
        </w:rPr>
        <w:t>, will revise the definition of a looked after child to include children who have been adopted from care from outside of England.</w:t>
      </w:r>
    </w:p>
    <w:p w:rsidR="00CE2168" w:rsidRPr="00781514" w:rsidRDefault="00CE2168" w:rsidP="0094280D">
      <w:pPr>
        <w:pStyle w:val="BodyTextIndent2"/>
        <w:ind w:left="360" w:firstLine="0"/>
        <w:rPr>
          <w:rFonts w:cs="Arial"/>
          <w:sz w:val="24"/>
          <w:szCs w:val="24"/>
        </w:rPr>
      </w:pPr>
    </w:p>
    <w:p w:rsidR="008E284D" w:rsidRPr="00781514" w:rsidRDefault="000E028D" w:rsidP="00781514">
      <w:pPr>
        <w:pStyle w:val="BodyTextIndent2"/>
        <w:rPr>
          <w:rFonts w:cs="Arial"/>
          <w:sz w:val="24"/>
          <w:szCs w:val="24"/>
        </w:rPr>
      </w:pPr>
      <w:r w:rsidRPr="00781514">
        <w:rPr>
          <w:rFonts w:cs="Arial"/>
          <w:sz w:val="24"/>
          <w:szCs w:val="24"/>
        </w:rPr>
        <w:t>2</w:t>
      </w:r>
      <w:r w:rsidRPr="00781514">
        <w:rPr>
          <w:rFonts w:cs="Arial"/>
          <w:sz w:val="24"/>
          <w:szCs w:val="24"/>
        </w:rPr>
        <w:tab/>
      </w:r>
      <w:r w:rsidR="00CE2168" w:rsidRPr="00781514">
        <w:rPr>
          <w:rFonts w:cs="Arial"/>
          <w:sz w:val="24"/>
          <w:szCs w:val="24"/>
        </w:rPr>
        <w:t xml:space="preserve">In exceptional circumstances there is discretion to admit </w:t>
      </w:r>
      <w:r w:rsidR="005331A7" w:rsidRPr="00781514">
        <w:rPr>
          <w:rFonts w:cs="Arial"/>
          <w:sz w:val="24"/>
          <w:szCs w:val="24"/>
        </w:rPr>
        <w:t xml:space="preserve">vulnerable </w:t>
      </w:r>
      <w:r w:rsidR="00CE2168" w:rsidRPr="00781514">
        <w:rPr>
          <w:rFonts w:cs="Arial"/>
          <w:sz w:val="24"/>
          <w:szCs w:val="24"/>
        </w:rPr>
        <w:t>children</w:t>
      </w:r>
      <w:r w:rsidR="005331A7" w:rsidRPr="00781514">
        <w:rPr>
          <w:rFonts w:cs="Arial"/>
          <w:sz w:val="24"/>
          <w:szCs w:val="24"/>
        </w:rPr>
        <w:t xml:space="preserve">, as </w:t>
      </w:r>
      <w:r w:rsidR="008546DA" w:rsidRPr="00781514">
        <w:rPr>
          <w:rFonts w:cs="Arial"/>
          <w:sz w:val="24"/>
          <w:szCs w:val="24"/>
        </w:rPr>
        <w:t>proposed</w:t>
      </w:r>
      <w:r w:rsidR="005331A7" w:rsidRPr="00781514">
        <w:rPr>
          <w:rFonts w:cs="Arial"/>
          <w:sz w:val="24"/>
          <w:szCs w:val="24"/>
        </w:rPr>
        <w:t xml:space="preserve"> by Lewisham’s Children Centre Criteria for Priority or Excluded (POE)</w:t>
      </w:r>
      <w:r w:rsidR="00715FC4" w:rsidRPr="00781514">
        <w:rPr>
          <w:rFonts w:cs="Arial"/>
          <w:sz w:val="24"/>
          <w:szCs w:val="24"/>
        </w:rPr>
        <w:t>, on</w:t>
      </w:r>
      <w:r w:rsidR="00CE2168" w:rsidRPr="00781514">
        <w:rPr>
          <w:rFonts w:cs="Arial"/>
          <w:sz w:val="24"/>
          <w:szCs w:val="24"/>
        </w:rPr>
        <w:t xml:space="preserve"> the grounds of their or their family’s </w:t>
      </w:r>
      <w:r w:rsidR="001A0971" w:rsidRPr="00781514">
        <w:rPr>
          <w:rFonts w:cs="Arial"/>
          <w:sz w:val="24"/>
          <w:szCs w:val="24"/>
        </w:rPr>
        <w:t xml:space="preserve">severe </w:t>
      </w:r>
      <w:r w:rsidR="00CE2168" w:rsidRPr="00781514">
        <w:rPr>
          <w:rFonts w:cs="Arial"/>
          <w:sz w:val="24"/>
          <w:szCs w:val="24"/>
        </w:rPr>
        <w:t xml:space="preserve">medical or social need for that particular school and who would not otherwise qualify for admission.  The application </w:t>
      </w:r>
      <w:r w:rsidR="00BF225A" w:rsidRPr="00781514">
        <w:rPr>
          <w:rFonts w:cs="Arial"/>
          <w:sz w:val="24"/>
          <w:szCs w:val="24"/>
        </w:rPr>
        <w:t>must</w:t>
      </w:r>
      <w:r w:rsidR="00CE2168" w:rsidRPr="00781514">
        <w:rPr>
          <w:rFonts w:cs="Arial"/>
          <w:sz w:val="24"/>
          <w:szCs w:val="24"/>
        </w:rPr>
        <w:t xml:space="preserve"> be supported by a letter from a hospital consultant, social worker or similar professional, setting out the reasons why the </w:t>
      </w:r>
      <w:r w:rsidR="003F6553" w:rsidRPr="00781514">
        <w:rPr>
          <w:rFonts w:cs="Arial"/>
          <w:sz w:val="24"/>
          <w:szCs w:val="24"/>
        </w:rPr>
        <w:t>nursery</w:t>
      </w:r>
      <w:r w:rsidR="00CE2168" w:rsidRPr="00781514">
        <w:rPr>
          <w:rFonts w:cs="Arial"/>
          <w:sz w:val="24"/>
          <w:szCs w:val="24"/>
        </w:rPr>
        <w:t xml:space="preserve"> is the only one</w:t>
      </w:r>
      <w:r w:rsidR="0005529C" w:rsidRPr="00781514">
        <w:rPr>
          <w:rFonts w:cs="Arial"/>
          <w:sz w:val="24"/>
          <w:szCs w:val="24"/>
        </w:rPr>
        <w:t xml:space="preserve"> able</w:t>
      </w:r>
      <w:r w:rsidR="00CE2168" w:rsidRPr="00781514">
        <w:rPr>
          <w:rFonts w:cs="Arial"/>
          <w:sz w:val="24"/>
          <w:szCs w:val="24"/>
        </w:rPr>
        <w:t xml:space="preserve"> to meet the child’s needs</w:t>
      </w:r>
      <w:r w:rsidR="009403D7" w:rsidRPr="00781514">
        <w:rPr>
          <w:rFonts w:cs="Arial"/>
          <w:sz w:val="24"/>
          <w:szCs w:val="24"/>
        </w:rPr>
        <w:t>,</w:t>
      </w:r>
      <w:r w:rsidR="00CE2168" w:rsidRPr="00781514">
        <w:rPr>
          <w:rFonts w:cs="Arial"/>
          <w:sz w:val="24"/>
          <w:szCs w:val="24"/>
        </w:rPr>
        <w:t xml:space="preserve"> before an admission decision is made.  </w:t>
      </w:r>
      <w:r w:rsidR="008E284D" w:rsidRPr="00781514">
        <w:rPr>
          <w:rFonts w:cs="Arial"/>
          <w:sz w:val="24"/>
          <w:szCs w:val="24"/>
        </w:rPr>
        <w:t xml:space="preserve">The admission decision will be made </w:t>
      </w:r>
      <w:r w:rsidR="00CE2168" w:rsidRPr="00781514">
        <w:rPr>
          <w:rFonts w:cs="Arial"/>
          <w:sz w:val="24"/>
          <w:szCs w:val="24"/>
        </w:rPr>
        <w:t>by the headteacher who may consult</w:t>
      </w:r>
      <w:r w:rsidR="008E284D" w:rsidRPr="00781514">
        <w:rPr>
          <w:rFonts w:cs="Arial"/>
          <w:sz w:val="24"/>
          <w:szCs w:val="24"/>
        </w:rPr>
        <w:t xml:space="preserve"> with the Executive Director for </w:t>
      </w:r>
      <w:r w:rsidR="003375F9" w:rsidRPr="00781514">
        <w:rPr>
          <w:rFonts w:cs="Arial"/>
          <w:sz w:val="24"/>
          <w:szCs w:val="24"/>
        </w:rPr>
        <w:t>Children and Young People</w:t>
      </w:r>
      <w:r w:rsidR="00BF225A" w:rsidRPr="00781514">
        <w:rPr>
          <w:rFonts w:cs="Arial"/>
          <w:sz w:val="24"/>
          <w:szCs w:val="24"/>
        </w:rPr>
        <w:t>. S</w:t>
      </w:r>
      <w:r w:rsidR="008E284D" w:rsidRPr="00781514">
        <w:rPr>
          <w:rFonts w:cs="Arial"/>
          <w:sz w:val="24"/>
          <w:szCs w:val="24"/>
        </w:rPr>
        <w:t xml:space="preserve">upporting </w:t>
      </w:r>
      <w:r w:rsidR="003F6553" w:rsidRPr="00781514">
        <w:rPr>
          <w:rFonts w:cs="Arial"/>
          <w:sz w:val="24"/>
          <w:szCs w:val="24"/>
        </w:rPr>
        <w:t xml:space="preserve">documentary </w:t>
      </w:r>
      <w:r w:rsidR="008E284D" w:rsidRPr="00781514">
        <w:rPr>
          <w:rFonts w:cs="Arial"/>
          <w:sz w:val="24"/>
          <w:szCs w:val="24"/>
        </w:rPr>
        <w:t xml:space="preserve">evidence </w:t>
      </w:r>
      <w:r w:rsidR="008E284D" w:rsidRPr="00781514">
        <w:rPr>
          <w:rFonts w:cs="Arial"/>
          <w:b/>
          <w:sz w:val="24"/>
          <w:szCs w:val="24"/>
        </w:rPr>
        <w:t xml:space="preserve">must </w:t>
      </w:r>
      <w:r w:rsidR="008E284D" w:rsidRPr="00781514">
        <w:rPr>
          <w:rFonts w:cs="Arial"/>
          <w:sz w:val="24"/>
          <w:szCs w:val="24"/>
        </w:rPr>
        <w:t xml:space="preserve">be provided </w:t>
      </w:r>
      <w:r w:rsidR="00CE2168" w:rsidRPr="00781514">
        <w:rPr>
          <w:rFonts w:cs="Arial"/>
          <w:sz w:val="24"/>
          <w:szCs w:val="24"/>
        </w:rPr>
        <w:t>with the application</w:t>
      </w:r>
      <w:r w:rsidR="008E284D" w:rsidRPr="00781514">
        <w:rPr>
          <w:rFonts w:cs="Arial"/>
          <w:sz w:val="24"/>
          <w:szCs w:val="24"/>
        </w:rPr>
        <w:t>;</w:t>
      </w:r>
    </w:p>
    <w:p w:rsidR="00CE2168" w:rsidRPr="00781514" w:rsidRDefault="00CE2168" w:rsidP="0094280D">
      <w:pPr>
        <w:jc w:val="both"/>
        <w:rPr>
          <w:rFonts w:ascii="Arial" w:hAnsi="Arial" w:cs="Arial"/>
          <w:sz w:val="24"/>
          <w:szCs w:val="24"/>
        </w:rPr>
      </w:pPr>
    </w:p>
    <w:p w:rsidR="00781514" w:rsidRDefault="00CB595E" w:rsidP="006D2876">
      <w:pPr>
        <w:pStyle w:val="BodyTextIndent3"/>
        <w:numPr>
          <w:ilvl w:val="0"/>
          <w:numId w:val="6"/>
        </w:numPr>
        <w:tabs>
          <w:tab w:val="clear" w:pos="720"/>
          <w:tab w:val="num" w:pos="0"/>
        </w:tabs>
        <w:ind w:left="0" w:firstLine="0"/>
        <w:rPr>
          <w:rFonts w:cs="Arial"/>
          <w:sz w:val="24"/>
          <w:szCs w:val="24"/>
        </w:rPr>
      </w:pPr>
      <w:r w:rsidRPr="00781514">
        <w:rPr>
          <w:rFonts w:cs="Arial"/>
          <w:sz w:val="24"/>
          <w:szCs w:val="24"/>
        </w:rPr>
        <w:t xml:space="preserve">Children </w:t>
      </w:r>
      <w:r w:rsidR="008E284D" w:rsidRPr="00781514">
        <w:rPr>
          <w:rFonts w:cs="Arial"/>
          <w:sz w:val="24"/>
          <w:szCs w:val="24"/>
        </w:rPr>
        <w:t xml:space="preserve">whose brother or sister is on </w:t>
      </w:r>
      <w:r w:rsidR="00A00849" w:rsidRPr="00781514">
        <w:rPr>
          <w:rFonts w:cs="Arial"/>
          <w:sz w:val="24"/>
          <w:szCs w:val="24"/>
        </w:rPr>
        <w:t xml:space="preserve">the </w:t>
      </w:r>
      <w:r w:rsidR="008E284D" w:rsidRPr="00781514">
        <w:rPr>
          <w:rFonts w:cs="Arial"/>
          <w:sz w:val="24"/>
          <w:szCs w:val="24"/>
        </w:rPr>
        <w:t xml:space="preserve">roll of the </w:t>
      </w:r>
      <w:r w:rsidR="00631A1C" w:rsidRPr="00781514">
        <w:rPr>
          <w:rFonts w:cs="Arial"/>
          <w:sz w:val="24"/>
          <w:szCs w:val="24"/>
        </w:rPr>
        <w:t xml:space="preserve">main </w:t>
      </w:r>
      <w:r w:rsidR="008E284D" w:rsidRPr="00781514">
        <w:rPr>
          <w:rFonts w:cs="Arial"/>
          <w:sz w:val="24"/>
          <w:szCs w:val="24"/>
        </w:rPr>
        <w:t xml:space="preserve">school </w:t>
      </w:r>
      <w:r w:rsidR="000B4C58" w:rsidRPr="00781514">
        <w:rPr>
          <w:rFonts w:cs="Arial"/>
          <w:sz w:val="24"/>
          <w:szCs w:val="24"/>
        </w:rPr>
        <w:t>when the</w:t>
      </w:r>
      <w:r w:rsidR="008E284D" w:rsidRPr="00781514">
        <w:rPr>
          <w:rFonts w:cs="Arial"/>
          <w:sz w:val="24"/>
          <w:szCs w:val="24"/>
        </w:rPr>
        <w:t xml:space="preserve"> application</w:t>
      </w:r>
      <w:r w:rsidR="000B4C58" w:rsidRPr="00781514">
        <w:rPr>
          <w:rFonts w:cs="Arial"/>
          <w:sz w:val="24"/>
          <w:szCs w:val="24"/>
        </w:rPr>
        <w:t xml:space="preserve"> is </w:t>
      </w:r>
    </w:p>
    <w:p w:rsidR="00556861" w:rsidRPr="00781514" w:rsidRDefault="000B4C58" w:rsidP="00781514">
      <w:pPr>
        <w:pStyle w:val="BodyTextIndent3"/>
        <w:ind w:firstLine="0"/>
        <w:rPr>
          <w:rFonts w:cs="Arial"/>
          <w:sz w:val="24"/>
          <w:szCs w:val="24"/>
        </w:rPr>
      </w:pPr>
      <w:r w:rsidRPr="00781514">
        <w:rPr>
          <w:rFonts w:cs="Arial"/>
          <w:sz w:val="24"/>
          <w:szCs w:val="24"/>
        </w:rPr>
        <w:t>made a</w:t>
      </w:r>
      <w:r w:rsidR="008E284D" w:rsidRPr="00781514">
        <w:rPr>
          <w:rFonts w:cs="Arial"/>
          <w:sz w:val="24"/>
          <w:szCs w:val="24"/>
        </w:rPr>
        <w:t xml:space="preserve">nd is expected to be on the roll of the school, or of the junior school in the case of separate infant and junior schools, at the intended date of admission. </w:t>
      </w:r>
      <w:r w:rsidR="00730635" w:rsidRPr="00781514">
        <w:rPr>
          <w:rFonts w:cs="Arial"/>
          <w:sz w:val="24"/>
          <w:szCs w:val="24"/>
        </w:rPr>
        <w:t xml:space="preserve"> </w:t>
      </w:r>
      <w:r w:rsidR="008E284D" w:rsidRPr="00781514">
        <w:rPr>
          <w:rFonts w:cs="Arial"/>
          <w:sz w:val="24"/>
          <w:szCs w:val="24"/>
        </w:rPr>
        <w:t>If the school is over-subscribed entirely with siblings, priority will be given to</w:t>
      </w:r>
      <w:r w:rsidR="00556861" w:rsidRPr="00781514">
        <w:rPr>
          <w:rFonts w:cs="Arial"/>
          <w:sz w:val="24"/>
          <w:szCs w:val="24"/>
        </w:rPr>
        <w:t xml:space="preserve"> those</w:t>
      </w:r>
      <w:r w:rsidR="008E284D" w:rsidRPr="00781514">
        <w:rPr>
          <w:rFonts w:cs="Arial"/>
          <w:sz w:val="24"/>
          <w:szCs w:val="24"/>
        </w:rPr>
        <w:t xml:space="preserve"> </w:t>
      </w:r>
    </w:p>
    <w:p w:rsidR="00556861" w:rsidRPr="00781514" w:rsidRDefault="008E284D" w:rsidP="00556861">
      <w:pPr>
        <w:pStyle w:val="BodyTextIndent3"/>
        <w:numPr>
          <w:ilvl w:val="1"/>
          <w:numId w:val="6"/>
        </w:numPr>
        <w:jc w:val="both"/>
        <w:rPr>
          <w:rFonts w:cs="Arial"/>
          <w:sz w:val="24"/>
          <w:szCs w:val="24"/>
        </w:rPr>
      </w:pPr>
      <w:r w:rsidRPr="00781514">
        <w:rPr>
          <w:rFonts w:cs="Arial"/>
          <w:sz w:val="24"/>
          <w:szCs w:val="24"/>
        </w:rPr>
        <w:t>with exce</w:t>
      </w:r>
      <w:r w:rsidR="00556861" w:rsidRPr="00781514">
        <w:rPr>
          <w:rFonts w:cs="Arial"/>
          <w:sz w:val="24"/>
          <w:szCs w:val="24"/>
        </w:rPr>
        <w:t xml:space="preserve">ptional social </w:t>
      </w:r>
      <w:r w:rsidR="00A00849" w:rsidRPr="00781514">
        <w:rPr>
          <w:rFonts w:cs="Arial"/>
          <w:sz w:val="24"/>
          <w:szCs w:val="24"/>
        </w:rPr>
        <w:t>or</w:t>
      </w:r>
      <w:r w:rsidR="00556861" w:rsidRPr="00781514">
        <w:rPr>
          <w:rFonts w:cs="Arial"/>
          <w:sz w:val="24"/>
          <w:szCs w:val="24"/>
        </w:rPr>
        <w:t xml:space="preserve"> medical need </w:t>
      </w:r>
      <w:r w:rsidR="002A0167" w:rsidRPr="00781514">
        <w:rPr>
          <w:rFonts w:cs="Arial"/>
          <w:sz w:val="24"/>
          <w:szCs w:val="24"/>
        </w:rPr>
        <w:t xml:space="preserve">(as defined in paragraph 2 above) </w:t>
      </w:r>
      <w:r w:rsidR="00556861" w:rsidRPr="00781514">
        <w:rPr>
          <w:rFonts w:cs="Arial"/>
          <w:sz w:val="24"/>
          <w:szCs w:val="24"/>
        </w:rPr>
        <w:t>and</w:t>
      </w:r>
      <w:r w:rsidR="00191A95" w:rsidRPr="00781514">
        <w:rPr>
          <w:rFonts w:cs="Arial"/>
          <w:sz w:val="24"/>
          <w:szCs w:val="24"/>
        </w:rPr>
        <w:t xml:space="preserve"> then to those</w:t>
      </w:r>
    </w:p>
    <w:p w:rsidR="008E284D" w:rsidRPr="00781514" w:rsidRDefault="002A0167" w:rsidP="00556861">
      <w:pPr>
        <w:pStyle w:val="BodyTextIndent3"/>
        <w:numPr>
          <w:ilvl w:val="1"/>
          <w:numId w:val="6"/>
        </w:numPr>
        <w:jc w:val="both"/>
        <w:rPr>
          <w:rFonts w:cs="Arial"/>
          <w:sz w:val="24"/>
          <w:szCs w:val="24"/>
        </w:rPr>
      </w:pPr>
      <w:r w:rsidRPr="00781514">
        <w:rPr>
          <w:rFonts w:cs="Arial"/>
          <w:sz w:val="24"/>
          <w:szCs w:val="24"/>
        </w:rPr>
        <w:t xml:space="preserve">permanently </w:t>
      </w:r>
      <w:r w:rsidR="00556861" w:rsidRPr="00781514">
        <w:rPr>
          <w:rFonts w:cs="Arial"/>
          <w:sz w:val="24"/>
          <w:szCs w:val="24"/>
        </w:rPr>
        <w:t>living closest to the school</w:t>
      </w:r>
      <w:r w:rsidRPr="00781514">
        <w:rPr>
          <w:rFonts w:cs="Arial"/>
          <w:sz w:val="24"/>
          <w:szCs w:val="24"/>
        </w:rPr>
        <w:t xml:space="preserve"> (as defined in paragraph 4 below)</w:t>
      </w:r>
    </w:p>
    <w:p w:rsidR="00CE2168" w:rsidRPr="00781514" w:rsidRDefault="00CE2168" w:rsidP="0094280D">
      <w:pPr>
        <w:pStyle w:val="BodyTextIndent3"/>
        <w:ind w:left="0" w:firstLine="0"/>
        <w:jc w:val="both"/>
        <w:rPr>
          <w:rFonts w:cs="Arial"/>
          <w:sz w:val="24"/>
          <w:szCs w:val="24"/>
        </w:rPr>
      </w:pPr>
    </w:p>
    <w:p w:rsidR="007378EE" w:rsidRPr="00781514" w:rsidRDefault="00CE2168" w:rsidP="00781514">
      <w:pPr>
        <w:pStyle w:val="BodyTextIndent3"/>
        <w:ind w:firstLine="0"/>
        <w:jc w:val="both"/>
        <w:rPr>
          <w:rFonts w:cs="Arial"/>
          <w:b/>
          <w:sz w:val="24"/>
          <w:szCs w:val="24"/>
        </w:rPr>
      </w:pPr>
      <w:r w:rsidRPr="00781514">
        <w:rPr>
          <w:rFonts w:cs="Arial"/>
          <w:b/>
          <w:sz w:val="24"/>
          <w:szCs w:val="24"/>
        </w:rPr>
        <w:t>Children applying for a place at Clyde or Chelwood Nurseries will only qualify for a place under the sibling criteria if their older sibling is on the roll of</w:t>
      </w:r>
      <w:r w:rsidR="00AE26F0" w:rsidRPr="00781514">
        <w:rPr>
          <w:rFonts w:cs="Arial"/>
          <w:b/>
          <w:sz w:val="24"/>
          <w:szCs w:val="24"/>
        </w:rPr>
        <w:t xml:space="preserve"> the</w:t>
      </w:r>
      <w:r w:rsidRPr="00781514">
        <w:rPr>
          <w:rFonts w:cs="Arial"/>
          <w:b/>
          <w:sz w:val="24"/>
          <w:szCs w:val="24"/>
        </w:rPr>
        <w:t xml:space="preserve"> nursery </w:t>
      </w:r>
      <w:r w:rsidR="00C52B17" w:rsidRPr="00781514">
        <w:rPr>
          <w:rFonts w:cs="Arial"/>
          <w:b/>
          <w:sz w:val="24"/>
          <w:szCs w:val="24"/>
        </w:rPr>
        <w:t xml:space="preserve">when the application is </w:t>
      </w:r>
      <w:r w:rsidR="002A0167" w:rsidRPr="00781514">
        <w:rPr>
          <w:rFonts w:cs="Arial"/>
          <w:b/>
          <w:sz w:val="24"/>
          <w:szCs w:val="24"/>
        </w:rPr>
        <w:t xml:space="preserve">made </w:t>
      </w:r>
      <w:r w:rsidRPr="00781514">
        <w:rPr>
          <w:rFonts w:cs="Arial"/>
          <w:b/>
          <w:sz w:val="24"/>
          <w:szCs w:val="24"/>
        </w:rPr>
        <w:t>and is expected to be on the roll of the nursery at the intended date of admission.</w:t>
      </w:r>
      <w:r w:rsidR="003F6553" w:rsidRPr="00781514">
        <w:rPr>
          <w:rFonts w:cs="Arial"/>
          <w:b/>
          <w:sz w:val="24"/>
          <w:szCs w:val="24"/>
        </w:rPr>
        <w:t xml:space="preserve"> </w:t>
      </w:r>
    </w:p>
    <w:p w:rsidR="007378EE" w:rsidRPr="00781514" w:rsidRDefault="007378EE" w:rsidP="00781514">
      <w:pPr>
        <w:pStyle w:val="BodyTextIndent3"/>
        <w:ind w:firstLine="0"/>
        <w:jc w:val="both"/>
        <w:rPr>
          <w:rFonts w:cs="Arial"/>
          <w:sz w:val="24"/>
          <w:szCs w:val="24"/>
        </w:rPr>
      </w:pPr>
    </w:p>
    <w:p w:rsidR="00CE2168" w:rsidRPr="00781514" w:rsidRDefault="003F6553" w:rsidP="00781514">
      <w:pPr>
        <w:pStyle w:val="BodyTextIndent3"/>
        <w:ind w:firstLine="0"/>
        <w:jc w:val="both"/>
        <w:rPr>
          <w:rFonts w:cs="Arial"/>
          <w:sz w:val="24"/>
          <w:szCs w:val="24"/>
        </w:rPr>
      </w:pPr>
      <w:r w:rsidRPr="00781514">
        <w:rPr>
          <w:rFonts w:cs="Arial"/>
          <w:sz w:val="24"/>
          <w:szCs w:val="24"/>
        </w:rPr>
        <w:t xml:space="preserve">Children in Year 6 </w:t>
      </w:r>
      <w:r w:rsidR="00A254DB" w:rsidRPr="00781514">
        <w:rPr>
          <w:rFonts w:cs="Arial"/>
          <w:sz w:val="24"/>
          <w:szCs w:val="24"/>
        </w:rPr>
        <w:t xml:space="preserve">of a mainstream primary school and </w:t>
      </w:r>
      <w:r w:rsidRPr="00781514">
        <w:rPr>
          <w:rFonts w:cs="Arial"/>
          <w:sz w:val="24"/>
          <w:szCs w:val="24"/>
        </w:rPr>
        <w:t>who will have transferred to secondary school by the time the younger child is admitted to the nursery do not confer sibling priority.</w:t>
      </w:r>
    </w:p>
    <w:p w:rsidR="00CE2168" w:rsidRPr="00781514" w:rsidRDefault="00CE2168" w:rsidP="00781514">
      <w:pPr>
        <w:pStyle w:val="BodyTextIndent3"/>
        <w:ind w:left="1440" w:firstLine="0"/>
        <w:jc w:val="both"/>
        <w:rPr>
          <w:rFonts w:cs="Arial"/>
          <w:sz w:val="24"/>
          <w:szCs w:val="24"/>
        </w:rPr>
      </w:pPr>
    </w:p>
    <w:p w:rsidR="00CE2168" w:rsidRPr="00781514" w:rsidRDefault="00CE2168" w:rsidP="00781514">
      <w:pPr>
        <w:pStyle w:val="BodyTextIndent3"/>
        <w:ind w:firstLine="0"/>
        <w:jc w:val="both"/>
        <w:rPr>
          <w:rFonts w:cs="Arial"/>
          <w:sz w:val="24"/>
          <w:szCs w:val="24"/>
        </w:rPr>
      </w:pPr>
      <w:r w:rsidRPr="00781514">
        <w:rPr>
          <w:rFonts w:cs="Arial"/>
          <w:sz w:val="24"/>
          <w:szCs w:val="24"/>
        </w:rPr>
        <w:t xml:space="preserve">Siblings include all blood or adoptive siblings, half-siblings, foster siblings </w:t>
      </w:r>
      <w:r w:rsidR="00556861" w:rsidRPr="00781514">
        <w:rPr>
          <w:rFonts w:cs="Arial"/>
          <w:sz w:val="24"/>
          <w:szCs w:val="24"/>
        </w:rPr>
        <w:t xml:space="preserve">of Looked After Children </w:t>
      </w:r>
      <w:r w:rsidRPr="00781514">
        <w:rPr>
          <w:rFonts w:cs="Arial"/>
          <w:sz w:val="24"/>
          <w:szCs w:val="24"/>
        </w:rPr>
        <w:t>and step siblings.  Siblings must all live at the same address as the child applying.  Proof of the sibling relationship may be required</w:t>
      </w:r>
      <w:r w:rsidR="00113D3B" w:rsidRPr="00781514">
        <w:rPr>
          <w:rFonts w:cs="Arial"/>
          <w:sz w:val="24"/>
          <w:szCs w:val="24"/>
        </w:rPr>
        <w:t>.</w:t>
      </w:r>
    </w:p>
    <w:p w:rsidR="00EA0F8D" w:rsidRPr="00781514" w:rsidRDefault="00EA0F8D" w:rsidP="0094280D">
      <w:pPr>
        <w:pStyle w:val="BodyTextIndent3"/>
        <w:ind w:left="0" w:firstLine="0"/>
        <w:jc w:val="both"/>
        <w:rPr>
          <w:rFonts w:cs="Arial"/>
          <w:sz w:val="24"/>
          <w:szCs w:val="24"/>
        </w:rPr>
      </w:pPr>
    </w:p>
    <w:p w:rsidR="00EA0F8D" w:rsidRPr="00781514" w:rsidRDefault="00EA0F8D" w:rsidP="00EA0F8D">
      <w:pPr>
        <w:pStyle w:val="ListParagraph"/>
        <w:ind w:left="0"/>
        <w:rPr>
          <w:rFonts w:ascii="Arial" w:hAnsi="Arial" w:cs="Arial"/>
          <w:sz w:val="24"/>
          <w:szCs w:val="24"/>
        </w:rPr>
      </w:pPr>
      <w:r w:rsidRPr="00781514">
        <w:rPr>
          <w:rFonts w:ascii="Arial" w:hAnsi="Arial" w:cs="Arial"/>
          <w:sz w:val="24"/>
          <w:szCs w:val="24"/>
        </w:rPr>
        <w:t>4.</w:t>
      </w:r>
      <w:r w:rsidRPr="00781514">
        <w:rPr>
          <w:rFonts w:ascii="Arial" w:hAnsi="Arial" w:cs="Arial"/>
          <w:sz w:val="24"/>
          <w:szCs w:val="24"/>
        </w:rPr>
        <w:tab/>
        <w:t>Children whose permanent home address is closest to the school.</w:t>
      </w:r>
    </w:p>
    <w:p w:rsidR="00EA0F8D" w:rsidRPr="00781514" w:rsidRDefault="00EA0F8D" w:rsidP="00EA0F8D">
      <w:pPr>
        <w:pStyle w:val="Header"/>
        <w:tabs>
          <w:tab w:val="clear" w:pos="4153"/>
          <w:tab w:val="clear" w:pos="8306"/>
        </w:tabs>
        <w:jc w:val="both"/>
        <w:rPr>
          <w:rFonts w:cs="Arial"/>
          <w:szCs w:val="24"/>
        </w:rPr>
      </w:pPr>
    </w:p>
    <w:p w:rsidR="00EA0F8D" w:rsidRPr="00781514" w:rsidRDefault="00EA0F8D" w:rsidP="00781514">
      <w:pPr>
        <w:ind w:left="720"/>
        <w:jc w:val="both"/>
        <w:rPr>
          <w:rFonts w:ascii="Arial" w:hAnsi="Arial" w:cs="Arial"/>
          <w:sz w:val="24"/>
          <w:szCs w:val="24"/>
        </w:rPr>
      </w:pPr>
      <w:r w:rsidRPr="00781514">
        <w:rPr>
          <w:rFonts w:ascii="Arial" w:hAnsi="Arial" w:cs="Arial"/>
          <w:sz w:val="24"/>
          <w:szCs w:val="24"/>
        </w:rPr>
        <w:t xml:space="preserve">All distances will be measured in a straight line, using digitised mapping software of the area, from the home to the nearest gate nominated by the school. If more than one applicant lives </w:t>
      </w:r>
      <w:r w:rsidRPr="00781514">
        <w:rPr>
          <w:rFonts w:ascii="Arial" w:hAnsi="Arial" w:cs="Arial"/>
          <w:sz w:val="24"/>
          <w:szCs w:val="24"/>
        </w:rPr>
        <w:lastRenderedPageBreak/>
        <w:t>in multi-occupancy building (e.g. flats) priority will be given to the applicant whose door number is the lowest numerically and/or alphabetically.</w:t>
      </w:r>
    </w:p>
    <w:p w:rsidR="00EA0F8D" w:rsidRPr="00781514" w:rsidRDefault="00EA0F8D" w:rsidP="00EA0F8D">
      <w:pPr>
        <w:jc w:val="both"/>
        <w:rPr>
          <w:rFonts w:ascii="Arial" w:hAnsi="Arial" w:cs="Arial"/>
          <w:sz w:val="24"/>
          <w:szCs w:val="24"/>
        </w:rPr>
      </w:pPr>
    </w:p>
    <w:p w:rsidR="00EA0F8D" w:rsidRPr="00781514" w:rsidRDefault="00EA0F8D" w:rsidP="00781514">
      <w:pPr>
        <w:ind w:firstLine="720"/>
        <w:jc w:val="both"/>
        <w:rPr>
          <w:rFonts w:ascii="Arial" w:hAnsi="Arial" w:cs="Arial"/>
          <w:sz w:val="24"/>
          <w:szCs w:val="24"/>
        </w:rPr>
      </w:pPr>
      <w:r w:rsidRPr="00781514">
        <w:rPr>
          <w:rFonts w:ascii="Arial" w:hAnsi="Arial" w:cs="Arial"/>
          <w:sz w:val="24"/>
          <w:szCs w:val="24"/>
        </w:rPr>
        <w:t>Waiting lists will be held in the same order as the admission criteria.</w:t>
      </w:r>
    </w:p>
    <w:p w:rsidR="00EA0F8D" w:rsidRPr="00781514" w:rsidRDefault="00EA0F8D" w:rsidP="00EA0F8D">
      <w:pPr>
        <w:pStyle w:val="Header"/>
        <w:tabs>
          <w:tab w:val="clear" w:pos="4153"/>
          <w:tab w:val="clear" w:pos="8306"/>
        </w:tabs>
        <w:jc w:val="both"/>
        <w:rPr>
          <w:rFonts w:cs="Arial"/>
          <w:szCs w:val="24"/>
        </w:rPr>
      </w:pPr>
    </w:p>
    <w:p w:rsidR="00EA0F8D" w:rsidRPr="00781514" w:rsidRDefault="00EA0F8D" w:rsidP="00781514">
      <w:pPr>
        <w:pStyle w:val="Heading2"/>
        <w:ind w:left="720"/>
        <w:rPr>
          <w:rFonts w:cs="Arial"/>
          <w:b w:val="0"/>
          <w:szCs w:val="24"/>
        </w:rPr>
      </w:pPr>
      <w:r w:rsidRPr="00781514">
        <w:rPr>
          <w:rFonts w:cs="Arial"/>
          <w:szCs w:val="24"/>
        </w:rPr>
        <w:t>Tie break -</w:t>
      </w:r>
      <w:r w:rsidRPr="00781514">
        <w:rPr>
          <w:rFonts w:cs="Arial"/>
          <w:b w:val="0"/>
          <w:szCs w:val="24"/>
        </w:rPr>
        <w:t xml:space="preserve"> on the rare occasion where two or more children</w:t>
      </w:r>
      <w:r w:rsidRPr="00781514">
        <w:rPr>
          <w:rFonts w:cs="Arial"/>
          <w:szCs w:val="24"/>
        </w:rPr>
        <w:t xml:space="preserve"> </w:t>
      </w:r>
      <w:r w:rsidRPr="00781514">
        <w:rPr>
          <w:rFonts w:cs="Arial"/>
          <w:b w:val="0"/>
          <w:szCs w:val="24"/>
        </w:rPr>
        <w:t>tie for the last available place, lots will be drawn to decide which child is offered the place.</w:t>
      </w:r>
    </w:p>
    <w:p w:rsidR="00EA0F8D" w:rsidRPr="00781514" w:rsidRDefault="00EA0F8D" w:rsidP="00EA0F8D">
      <w:pPr>
        <w:rPr>
          <w:rFonts w:ascii="Arial" w:hAnsi="Arial" w:cs="Arial"/>
          <w:sz w:val="24"/>
          <w:szCs w:val="24"/>
          <w:lang w:val="en-GB"/>
        </w:rPr>
      </w:pPr>
    </w:p>
    <w:p w:rsidR="00EA0F8D" w:rsidRPr="00781514" w:rsidRDefault="00EA0F8D" w:rsidP="00781514">
      <w:pPr>
        <w:ind w:left="720"/>
        <w:jc w:val="both"/>
        <w:rPr>
          <w:rFonts w:ascii="Arial" w:hAnsi="Arial" w:cs="Arial"/>
          <w:sz w:val="24"/>
          <w:szCs w:val="24"/>
        </w:rPr>
      </w:pPr>
      <w:r w:rsidRPr="00781514">
        <w:rPr>
          <w:rFonts w:ascii="Arial" w:hAnsi="Arial" w:cs="Arial"/>
          <w:sz w:val="24"/>
          <w:szCs w:val="24"/>
        </w:rPr>
        <w:t>To meet the needs of the age group Head teachers will have discretion over the balance of eligible* two year olds, and three- and four-year olds in their nurseries, and the ratio of part-time and any full-time places offered.</w:t>
      </w:r>
    </w:p>
    <w:p w:rsidR="00EA0F8D" w:rsidRPr="00781514" w:rsidRDefault="00EA0F8D" w:rsidP="00EA0F8D">
      <w:pPr>
        <w:rPr>
          <w:rFonts w:ascii="Arial" w:hAnsi="Arial" w:cs="Arial"/>
          <w:sz w:val="24"/>
          <w:szCs w:val="24"/>
        </w:rPr>
      </w:pPr>
    </w:p>
    <w:p w:rsidR="00EA0F8D" w:rsidRPr="00781514" w:rsidRDefault="00EA0F8D" w:rsidP="00781514">
      <w:pPr>
        <w:ind w:firstLine="720"/>
        <w:rPr>
          <w:rFonts w:ascii="Arial" w:hAnsi="Arial" w:cs="Arial"/>
          <w:sz w:val="24"/>
          <w:szCs w:val="24"/>
        </w:rPr>
      </w:pPr>
      <w:r w:rsidRPr="00781514">
        <w:rPr>
          <w:rFonts w:ascii="Arial" w:hAnsi="Arial" w:cs="Arial"/>
          <w:sz w:val="24"/>
          <w:szCs w:val="24"/>
        </w:rPr>
        <w:t>Priority will be given to Lewisham residents.</w:t>
      </w:r>
    </w:p>
    <w:p w:rsidR="00EA0F8D" w:rsidRPr="00781514" w:rsidRDefault="00EA0F8D" w:rsidP="00EA0F8D">
      <w:pPr>
        <w:rPr>
          <w:rFonts w:ascii="Arial" w:hAnsi="Arial" w:cs="Arial"/>
          <w:sz w:val="24"/>
          <w:szCs w:val="24"/>
        </w:rPr>
      </w:pPr>
    </w:p>
    <w:p w:rsidR="00EA0F8D" w:rsidRPr="00781514" w:rsidRDefault="00EA0F8D" w:rsidP="00781514">
      <w:pPr>
        <w:ind w:left="720"/>
        <w:jc w:val="both"/>
        <w:rPr>
          <w:rFonts w:ascii="Arial" w:hAnsi="Arial" w:cs="Arial"/>
          <w:sz w:val="24"/>
          <w:szCs w:val="24"/>
        </w:rPr>
      </w:pPr>
      <w:r w:rsidRPr="00781514">
        <w:rPr>
          <w:rFonts w:ascii="Arial" w:hAnsi="Arial" w:cs="Arial"/>
          <w:sz w:val="24"/>
          <w:szCs w:val="24"/>
        </w:rPr>
        <w:t>An existing childminder’s address, instead of the permanent address, may only be used to determine “nearness” if the child has an exceptional medical or social need for that particular school.  The permanent home address must also be in Lewisham.</w:t>
      </w:r>
    </w:p>
    <w:p w:rsidR="00EA0F8D" w:rsidRPr="00781514" w:rsidRDefault="00EA0F8D" w:rsidP="00EA0F8D">
      <w:pPr>
        <w:jc w:val="both"/>
        <w:rPr>
          <w:rFonts w:ascii="Arial" w:hAnsi="Arial" w:cs="Arial"/>
          <w:sz w:val="24"/>
          <w:szCs w:val="24"/>
        </w:rPr>
      </w:pPr>
    </w:p>
    <w:p w:rsidR="00EA0F8D" w:rsidRPr="00781514" w:rsidRDefault="00EA0F8D" w:rsidP="00781514">
      <w:pPr>
        <w:ind w:left="720"/>
        <w:jc w:val="both"/>
        <w:rPr>
          <w:rFonts w:ascii="Arial" w:hAnsi="Arial" w:cs="Arial"/>
          <w:b/>
          <w:sz w:val="24"/>
          <w:szCs w:val="24"/>
        </w:rPr>
      </w:pPr>
      <w:r w:rsidRPr="00781514">
        <w:rPr>
          <w:rFonts w:ascii="Arial" w:hAnsi="Arial" w:cs="Arial"/>
          <w:sz w:val="24"/>
          <w:szCs w:val="24"/>
        </w:rPr>
        <w:t xml:space="preserve">Three terms is regarded as the minimum time that children should spend in a nursery school or nursery class before transferring to a reception class.  </w:t>
      </w:r>
    </w:p>
    <w:p w:rsidR="00EA0F8D" w:rsidRPr="00781514" w:rsidRDefault="00EA0F8D" w:rsidP="00EA0F8D">
      <w:pPr>
        <w:jc w:val="both"/>
        <w:rPr>
          <w:rFonts w:ascii="Arial" w:hAnsi="Arial" w:cs="Arial"/>
          <w:b/>
          <w:sz w:val="24"/>
          <w:szCs w:val="24"/>
        </w:rPr>
      </w:pPr>
    </w:p>
    <w:p w:rsidR="00EA0F8D" w:rsidRPr="00781514" w:rsidRDefault="00EA0F8D" w:rsidP="00781514">
      <w:pPr>
        <w:ind w:left="720"/>
        <w:jc w:val="both"/>
        <w:rPr>
          <w:rFonts w:ascii="Arial" w:hAnsi="Arial" w:cs="Arial"/>
          <w:sz w:val="24"/>
          <w:szCs w:val="24"/>
        </w:rPr>
      </w:pPr>
      <w:r w:rsidRPr="00781514">
        <w:rPr>
          <w:rFonts w:ascii="Arial" w:hAnsi="Arial" w:cs="Arial"/>
          <w:sz w:val="24"/>
          <w:szCs w:val="24"/>
        </w:rPr>
        <w:t>Applications to nursery schools or classes are not dealt with th</w:t>
      </w:r>
      <w:r w:rsidR="00781514">
        <w:rPr>
          <w:rFonts w:ascii="Arial" w:hAnsi="Arial" w:cs="Arial"/>
          <w:sz w:val="24"/>
          <w:szCs w:val="24"/>
        </w:rPr>
        <w:t>rough a co</w:t>
      </w:r>
      <w:r w:rsidRPr="00781514">
        <w:rPr>
          <w:rFonts w:ascii="Arial" w:hAnsi="Arial" w:cs="Arial"/>
          <w:sz w:val="24"/>
          <w:szCs w:val="24"/>
        </w:rPr>
        <w:t xml:space="preserve">ordinated scheme and there is no set closing or decision date.  Applications are made direct to the nursery.  </w:t>
      </w:r>
    </w:p>
    <w:p w:rsidR="00EA0F8D" w:rsidRPr="00781514" w:rsidRDefault="00EA0F8D" w:rsidP="00EA0F8D">
      <w:pPr>
        <w:jc w:val="both"/>
        <w:rPr>
          <w:rFonts w:ascii="Arial" w:hAnsi="Arial" w:cs="Arial"/>
          <w:sz w:val="24"/>
          <w:szCs w:val="24"/>
        </w:rPr>
      </w:pPr>
    </w:p>
    <w:p w:rsidR="008542B3" w:rsidRPr="00781514" w:rsidRDefault="00EA0F8D" w:rsidP="00781514">
      <w:pPr>
        <w:pStyle w:val="Heading2"/>
        <w:ind w:left="720"/>
        <w:rPr>
          <w:rFonts w:cs="Arial"/>
          <w:szCs w:val="24"/>
        </w:rPr>
      </w:pPr>
      <w:r w:rsidRPr="00781514">
        <w:rPr>
          <w:rFonts w:cs="Arial"/>
          <w:szCs w:val="24"/>
        </w:rPr>
        <w:t>If a child cannot be offered a place, a request can be made for the child’s name to be placed on the waiting list; however there is no formal appeal proces</w:t>
      </w:r>
      <w:r w:rsidR="008542B3" w:rsidRPr="00781514">
        <w:rPr>
          <w:rFonts w:cs="Arial"/>
          <w:szCs w:val="24"/>
        </w:rPr>
        <w:t xml:space="preserve">s  </w:t>
      </w:r>
      <w:r w:rsidRPr="00781514">
        <w:rPr>
          <w:rFonts w:cs="Arial"/>
          <w:szCs w:val="24"/>
        </w:rPr>
        <w:t>*</w:t>
      </w:r>
      <w:r w:rsidRPr="00781514">
        <w:rPr>
          <w:rFonts w:cs="Arial"/>
          <w:b w:val="0"/>
          <w:szCs w:val="24"/>
        </w:rPr>
        <w:t>please refer to the Early Education and Childcare Guidance 2014 for further information about eligibility.</w:t>
      </w:r>
      <w:r w:rsidR="002C21F7" w:rsidRPr="00781514">
        <w:rPr>
          <w:rFonts w:cs="Arial"/>
          <w:szCs w:val="24"/>
        </w:rPr>
        <w:tab/>
      </w:r>
    </w:p>
    <w:p w:rsidR="008542B3" w:rsidRPr="00781514" w:rsidRDefault="008542B3" w:rsidP="00C47774">
      <w:pPr>
        <w:pStyle w:val="Heading2"/>
        <w:rPr>
          <w:rFonts w:cs="Arial"/>
          <w:szCs w:val="24"/>
        </w:rPr>
      </w:pPr>
    </w:p>
    <w:p w:rsidR="008542B3" w:rsidRPr="00781514" w:rsidRDefault="008542B3" w:rsidP="008542B3">
      <w:pPr>
        <w:pStyle w:val="Heading2"/>
        <w:jc w:val="right"/>
        <w:rPr>
          <w:rFonts w:cs="Arial"/>
          <w:szCs w:val="24"/>
        </w:rPr>
      </w:pPr>
      <w:r w:rsidRPr="00781514">
        <w:rPr>
          <w:rFonts w:cs="Arial"/>
          <w:szCs w:val="24"/>
        </w:rPr>
        <w:br w:type="page"/>
      </w:r>
      <w:r w:rsidR="004D68B9" w:rsidRPr="00781514">
        <w:rPr>
          <w:rFonts w:cs="Arial"/>
          <w:noProof/>
          <w:szCs w:val="24"/>
        </w:rPr>
        <w:lastRenderedPageBreak/>
        <w:drawing>
          <wp:anchor distT="0" distB="0" distL="114300" distR="114300" simplePos="0" relativeHeight="251661312" behindDoc="0" locked="1" layoutInCell="1" allowOverlap="1">
            <wp:simplePos x="0" y="0"/>
            <wp:positionH relativeFrom="page">
              <wp:posOffset>6223635</wp:posOffset>
            </wp:positionH>
            <wp:positionV relativeFrom="page">
              <wp:posOffset>916940</wp:posOffset>
            </wp:positionV>
            <wp:extent cx="718185" cy="718185"/>
            <wp:effectExtent l="0" t="0" r="5715" b="5715"/>
            <wp:wrapNone/>
            <wp:docPr id="11" name="Picture 11" descr="Lewish square mono-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wish square mono-h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8185" cy="718185"/>
                    </a:xfrm>
                    <a:prstGeom prst="rect">
                      <a:avLst/>
                    </a:prstGeom>
                    <a:noFill/>
                    <a:ln>
                      <a:noFill/>
                    </a:ln>
                  </pic:spPr>
                </pic:pic>
              </a:graphicData>
            </a:graphic>
            <wp14:sizeRelH relativeFrom="page">
              <wp14:pctWidth>0</wp14:pctWidth>
            </wp14:sizeRelH>
            <wp14:sizeRelV relativeFrom="page">
              <wp14:pctHeight>0</wp14:pctHeight>
            </wp14:sizeRelV>
          </wp:anchor>
        </w:drawing>
      </w:r>
      <w:r w:rsidR="002C21F7" w:rsidRPr="00781514">
        <w:rPr>
          <w:rFonts w:cs="Arial"/>
          <w:szCs w:val="24"/>
        </w:rPr>
        <w:tab/>
      </w:r>
      <w:r w:rsidR="002C21F7" w:rsidRPr="00781514">
        <w:rPr>
          <w:rFonts w:cs="Arial"/>
          <w:szCs w:val="24"/>
        </w:rPr>
        <w:tab/>
      </w:r>
      <w:r w:rsidR="002C21F7" w:rsidRPr="00781514">
        <w:rPr>
          <w:rFonts w:cs="Arial"/>
          <w:szCs w:val="24"/>
        </w:rPr>
        <w:tab/>
      </w:r>
      <w:r w:rsidR="002C21F7" w:rsidRPr="00781514">
        <w:rPr>
          <w:rFonts w:cs="Arial"/>
          <w:szCs w:val="24"/>
        </w:rPr>
        <w:tab/>
      </w:r>
    </w:p>
    <w:p w:rsidR="008542B3" w:rsidRPr="00781514" w:rsidRDefault="008542B3" w:rsidP="008542B3">
      <w:pPr>
        <w:pStyle w:val="Heading2"/>
        <w:jc w:val="right"/>
        <w:rPr>
          <w:rFonts w:cs="Arial"/>
          <w:szCs w:val="24"/>
        </w:rPr>
      </w:pPr>
    </w:p>
    <w:p w:rsidR="008542B3" w:rsidRPr="00781514" w:rsidRDefault="008542B3" w:rsidP="008542B3">
      <w:pPr>
        <w:pStyle w:val="Heading2"/>
        <w:jc w:val="right"/>
        <w:rPr>
          <w:rFonts w:cs="Arial"/>
          <w:szCs w:val="24"/>
        </w:rPr>
      </w:pPr>
    </w:p>
    <w:p w:rsidR="008542B3" w:rsidRPr="00781514" w:rsidRDefault="008542B3" w:rsidP="008542B3">
      <w:pPr>
        <w:pStyle w:val="Heading2"/>
        <w:jc w:val="right"/>
        <w:rPr>
          <w:rFonts w:cs="Arial"/>
          <w:szCs w:val="24"/>
        </w:rPr>
      </w:pPr>
    </w:p>
    <w:p w:rsidR="008542B3" w:rsidRPr="00781514" w:rsidRDefault="008542B3" w:rsidP="008542B3">
      <w:pPr>
        <w:pStyle w:val="Heading2"/>
        <w:jc w:val="right"/>
        <w:rPr>
          <w:rFonts w:cs="Arial"/>
          <w:szCs w:val="24"/>
        </w:rPr>
      </w:pPr>
    </w:p>
    <w:p w:rsidR="002C21F7" w:rsidRPr="00781514" w:rsidRDefault="002C21F7" w:rsidP="008542B3">
      <w:pPr>
        <w:pStyle w:val="Heading2"/>
        <w:jc w:val="right"/>
        <w:rPr>
          <w:rFonts w:cs="Arial"/>
          <w:szCs w:val="24"/>
        </w:rPr>
      </w:pPr>
      <w:r w:rsidRPr="00781514">
        <w:rPr>
          <w:rFonts w:cs="Arial"/>
          <w:szCs w:val="24"/>
        </w:rPr>
        <w:t>Appendix B</w:t>
      </w:r>
    </w:p>
    <w:p w:rsidR="002C21F7" w:rsidRPr="00781514" w:rsidRDefault="002C21F7" w:rsidP="00C47774">
      <w:pPr>
        <w:pStyle w:val="Heading2"/>
        <w:rPr>
          <w:rFonts w:cs="Arial"/>
          <w:szCs w:val="24"/>
        </w:rPr>
      </w:pPr>
    </w:p>
    <w:p w:rsidR="008E284D" w:rsidRPr="00781514" w:rsidRDefault="008E284D" w:rsidP="00C47774">
      <w:pPr>
        <w:pStyle w:val="Heading2"/>
        <w:rPr>
          <w:rFonts w:cs="Arial"/>
          <w:szCs w:val="24"/>
        </w:rPr>
      </w:pPr>
      <w:r w:rsidRPr="00781514">
        <w:rPr>
          <w:rFonts w:cs="Arial"/>
          <w:szCs w:val="24"/>
        </w:rPr>
        <w:t>Lewisham’s</w:t>
      </w:r>
      <w:r w:rsidR="005C36A9" w:rsidRPr="00781514">
        <w:rPr>
          <w:rFonts w:cs="Arial"/>
          <w:szCs w:val="24"/>
        </w:rPr>
        <w:t xml:space="preserve"> </w:t>
      </w:r>
      <w:r w:rsidR="008542B3" w:rsidRPr="00781514">
        <w:rPr>
          <w:rFonts w:cs="Arial"/>
          <w:szCs w:val="24"/>
        </w:rPr>
        <w:t>determined</w:t>
      </w:r>
      <w:r w:rsidR="00EA0F8D" w:rsidRPr="00781514">
        <w:rPr>
          <w:rFonts w:cs="Arial"/>
          <w:szCs w:val="24"/>
        </w:rPr>
        <w:t xml:space="preserve"> </w:t>
      </w:r>
      <w:r w:rsidRPr="00781514">
        <w:rPr>
          <w:rFonts w:cs="Arial"/>
          <w:szCs w:val="24"/>
        </w:rPr>
        <w:t>admissions criteria for community primary school reception classes (</w:t>
      </w:r>
      <w:r w:rsidR="00157225" w:rsidRPr="00781514">
        <w:rPr>
          <w:rFonts w:cs="Arial"/>
          <w:szCs w:val="24"/>
        </w:rPr>
        <w:t>c</w:t>
      </w:r>
      <w:r w:rsidRPr="00781514">
        <w:rPr>
          <w:rFonts w:cs="Arial"/>
          <w:szCs w:val="24"/>
        </w:rPr>
        <w:t>hildren born between 1 Septembe</w:t>
      </w:r>
      <w:r w:rsidR="00DE678B" w:rsidRPr="00781514">
        <w:rPr>
          <w:rFonts w:cs="Arial"/>
          <w:szCs w:val="24"/>
        </w:rPr>
        <w:t xml:space="preserve">r </w:t>
      </w:r>
      <w:r w:rsidR="0097075F" w:rsidRPr="00781514">
        <w:rPr>
          <w:rFonts w:cs="Arial"/>
          <w:szCs w:val="24"/>
        </w:rPr>
        <w:t>201</w:t>
      </w:r>
      <w:r w:rsidR="00EA0F8D" w:rsidRPr="00781514">
        <w:rPr>
          <w:rFonts w:cs="Arial"/>
          <w:szCs w:val="24"/>
        </w:rPr>
        <w:t>7</w:t>
      </w:r>
      <w:r w:rsidR="00800641" w:rsidRPr="00781514">
        <w:rPr>
          <w:rFonts w:cs="Arial"/>
          <w:szCs w:val="24"/>
        </w:rPr>
        <w:t xml:space="preserve"> </w:t>
      </w:r>
      <w:r w:rsidR="00DF68EB" w:rsidRPr="00781514">
        <w:rPr>
          <w:rFonts w:cs="Arial"/>
          <w:szCs w:val="24"/>
        </w:rPr>
        <w:t xml:space="preserve">and 31 August </w:t>
      </w:r>
      <w:r w:rsidR="0097075F" w:rsidRPr="00781514">
        <w:rPr>
          <w:rFonts w:cs="Arial"/>
          <w:szCs w:val="24"/>
        </w:rPr>
        <w:t>201</w:t>
      </w:r>
      <w:r w:rsidR="00EA0F8D" w:rsidRPr="00781514">
        <w:rPr>
          <w:rFonts w:cs="Arial"/>
          <w:szCs w:val="24"/>
        </w:rPr>
        <w:t>8</w:t>
      </w:r>
      <w:r w:rsidR="005C36A9" w:rsidRPr="00781514">
        <w:rPr>
          <w:rFonts w:cs="Arial"/>
          <w:szCs w:val="24"/>
        </w:rPr>
        <w:t>)</w:t>
      </w:r>
      <w:r w:rsidRPr="00781514">
        <w:rPr>
          <w:rFonts w:cs="Arial"/>
          <w:szCs w:val="24"/>
        </w:rPr>
        <w:t xml:space="preserve"> and who wil</w:t>
      </w:r>
      <w:r w:rsidR="00A24942" w:rsidRPr="00781514">
        <w:rPr>
          <w:rFonts w:cs="Arial"/>
          <w:szCs w:val="24"/>
        </w:rPr>
        <w:t xml:space="preserve">l start school in September </w:t>
      </w:r>
      <w:r w:rsidR="0097075F" w:rsidRPr="00781514">
        <w:rPr>
          <w:rFonts w:cs="Arial"/>
          <w:szCs w:val="24"/>
        </w:rPr>
        <w:t>20</w:t>
      </w:r>
      <w:r w:rsidR="00715FC4" w:rsidRPr="00781514">
        <w:rPr>
          <w:rFonts w:cs="Arial"/>
          <w:szCs w:val="24"/>
        </w:rPr>
        <w:t>2</w:t>
      </w:r>
      <w:r w:rsidR="00EA0F8D" w:rsidRPr="00781514">
        <w:rPr>
          <w:rFonts w:cs="Arial"/>
          <w:szCs w:val="24"/>
        </w:rPr>
        <w:t>2</w:t>
      </w:r>
    </w:p>
    <w:p w:rsidR="008E284D" w:rsidRPr="00781514" w:rsidRDefault="008E284D" w:rsidP="0094280D">
      <w:pPr>
        <w:rPr>
          <w:rFonts w:ascii="Arial" w:hAnsi="Arial" w:cs="Arial"/>
          <w:sz w:val="24"/>
          <w:szCs w:val="24"/>
        </w:rPr>
      </w:pPr>
    </w:p>
    <w:p w:rsidR="008E284D" w:rsidRPr="00781514" w:rsidRDefault="008E284D" w:rsidP="0094280D">
      <w:pPr>
        <w:rPr>
          <w:rFonts w:ascii="Arial" w:hAnsi="Arial" w:cs="Arial"/>
          <w:sz w:val="24"/>
          <w:szCs w:val="24"/>
        </w:rPr>
      </w:pPr>
      <w:r w:rsidRPr="00781514">
        <w:rPr>
          <w:rFonts w:ascii="Arial" w:hAnsi="Arial" w:cs="Arial"/>
          <w:sz w:val="24"/>
          <w:szCs w:val="24"/>
        </w:rPr>
        <w:t xml:space="preserve">When there is over-subscription, places are </w:t>
      </w:r>
      <w:r w:rsidR="003811D3" w:rsidRPr="00781514">
        <w:rPr>
          <w:rFonts w:ascii="Arial" w:hAnsi="Arial" w:cs="Arial"/>
          <w:sz w:val="24"/>
          <w:szCs w:val="24"/>
        </w:rPr>
        <w:t>offered</w:t>
      </w:r>
      <w:r w:rsidRPr="00781514">
        <w:rPr>
          <w:rFonts w:ascii="Arial" w:hAnsi="Arial" w:cs="Arial"/>
          <w:sz w:val="24"/>
          <w:szCs w:val="24"/>
        </w:rPr>
        <w:t xml:space="preserve"> </w:t>
      </w:r>
      <w:r w:rsidR="000E028D" w:rsidRPr="00781514">
        <w:rPr>
          <w:rFonts w:ascii="Arial" w:hAnsi="Arial" w:cs="Arial"/>
          <w:sz w:val="24"/>
          <w:szCs w:val="24"/>
        </w:rPr>
        <w:t>to</w:t>
      </w:r>
      <w:r w:rsidRPr="00781514">
        <w:rPr>
          <w:rFonts w:ascii="Arial" w:hAnsi="Arial" w:cs="Arial"/>
          <w:sz w:val="24"/>
          <w:szCs w:val="24"/>
        </w:rPr>
        <w:t>:</w:t>
      </w:r>
    </w:p>
    <w:p w:rsidR="008E284D" w:rsidRPr="00781514" w:rsidRDefault="008E284D" w:rsidP="0094280D">
      <w:pPr>
        <w:jc w:val="both"/>
        <w:rPr>
          <w:rFonts w:ascii="Arial" w:hAnsi="Arial" w:cs="Arial"/>
          <w:sz w:val="24"/>
          <w:szCs w:val="24"/>
        </w:rPr>
      </w:pPr>
    </w:p>
    <w:p w:rsidR="008542B3" w:rsidRPr="00781514" w:rsidRDefault="000E028D" w:rsidP="00781514">
      <w:pPr>
        <w:pStyle w:val="BodyTextIndent2"/>
        <w:rPr>
          <w:rFonts w:cs="Arial"/>
          <w:sz w:val="24"/>
          <w:szCs w:val="24"/>
        </w:rPr>
      </w:pPr>
      <w:r w:rsidRPr="00781514">
        <w:rPr>
          <w:rFonts w:cs="Arial"/>
          <w:sz w:val="24"/>
          <w:szCs w:val="24"/>
        </w:rPr>
        <w:t>1</w:t>
      </w:r>
      <w:r w:rsidRPr="00781514">
        <w:rPr>
          <w:rFonts w:cs="Arial"/>
          <w:sz w:val="24"/>
          <w:szCs w:val="24"/>
        </w:rPr>
        <w:tab/>
      </w:r>
      <w:r w:rsidR="0084086B" w:rsidRPr="00781514">
        <w:rPr>
          <w:rFonts w:cs="Arial"/>
          <w:sz w:val="24"/>
          <w:szCs w:val="24"/>
        </w:rPr>
        <w:t>A looked after child’ or a child who was previously looked after but immediately after being looked after became subject to an adoption, child arrangements, or special guardianship order.  A looked after child is a child who is a) in the care of a local authority, or b)</w:t>
      </w:r>
      <w:r w:rsidR="0097075F" w:rsidRPr="00781514">
        <w:rPr>
          <w:rFonts w:cs="Arial"/>
          <w:sz w:val="24"/>
          <w:szCs w:val="24"/>
        </w:rPr>
        <w:t xml:space="preserve"> </w:t>
      </w:r>
      <w:r w:rsidR="0084086B" w:rsidRPr="00781514">
        <w:rPr>
          <w:rFonts w:cs="Arial"/>
          <w:sz w:val="24"/>
          <w:szCs w:val="24"/>
        </w:rPr>
        <w:t>being provided with accommodation by a local authority in the exercise of their social services functions (see definition in Section 22(1) of the Children Act 1989).</w:t>
      </w:r>
      <w:r w:rsidR="0097075F" w:rsidRPr="00781514">
        <w:rPr>
          <w:rFonts w:cs="Arial"/>
          <w:sz w:val="24"/>
          <w:szCs w:val="24"/>
        </w:rPr>
        <w:t xml:space="preserve"> </w:t>
      </w:r>
      <w:r w:rsidR="00562C91" w:rsidRPr="00781514">
        <w:rPr>
          <w:rFonts w:cs="Arial"/>
          <w:sz w:val="24"/>
          <w:szCs w:val="24"/>
        </w:rPr>
        <w:t xml:space="preserve">Details </w:t>
      </w:r>
      <w:r w:rsidR="00562C91" w:rsidRPr="00781514">
        <w:rPr>
          <w:rFonts w:cs="Arial"/>
          <w:b/>
          <w:sz w:val="24"/>
          <w:szCs w:val="24"/>
        </w:rPr>
        <w:t>must</w:t>
      </w:r>
      <w:r w:rsidR="00562C91" w:rsidRPr="00781514">
        <w:rPr>
          <w:rFonts w:cs="Arial"/>
          <w:sz w:val="24"/>
          <w:szCs w:val="24"/>
        </w:rPr>
        <w:t xml:space="preserve"> be supplied by the allocated social worker or foster carer.</w:t>
      </w:r>
      <w:r w:rsidR="00693E99" w:rsidRPr="00781514">
        <w:rPr>
          <w:rFonts w:cs="Arial"/>
          <w:sz w:val="24"/>
          <w:szCs w:val="24"/>
        </w:rPr>
        <w:t xml:space="preserve"> </w:t>
      </w:r>
    </w:p>
    <w:p w:rsidR="00693E99" w:rsidRPr="00781514" w:rsidRDefault="00693E99" w:rsidP="004042E6">
      <w:pPr>
        <w:pStyle w:val="BodyTextIndent2"/>
        <w:ind w:firstLine="0"/>
        <w:rPr>
          <w:rFonts w:cs="Arial"/>
          <w:sz w:val="24"/>
          <w:szCs w:val="24"/>
        </w:rPr>
      </w:pPr>
      <w:r w:rsidRPr="00781514">
        <w:rPr>
          <w:rFonts w:cs="Arial"/>
          <w:sz w:val="24"/>
          <w:szCs w:val="24"/>
        </w:rPr>
        <w:t>* it is expected that a revised School Admissi</w:t>
      </w:r>
      <w:r w:rsidR="004042E6">
        <w:rPr>
          <w:rFonts w:cs="Arial"/>
          <w:sz w:val="24"/>
          <w:szCs w:val="24"/>
        </w:rPr>
        <w:t>ons Code, expected early in 2021</w:t>
      </w:r>
      <w:r w:rsidRPr="00781514">
        <w:rPr>
          <w:rFonts w:cs="Arial"/>
          <w:sz w:val="24"/>
          <w:szCs w:val="24"/>
        </w:rPr>
        <w:t>, will revise the definition of a looked after child to include children who have been adopted from care from outside of England.</w:t>
      </w:r>
    </w:p>
    <w:p w:rsidR="008E284D" w:rsidRPr="00781514" w:rsidRDefault="008E284D" w:rsidP="0094280D">
      <w:pPr>
        <w:jc w:val="both"/>
        <w:rPr>
          <w:rFonts w:ascii="Arial" w:hAnsi="Arial" w:cs="Arial"/>
          <w:sz w:val="24"/>
          <w:szCs w:val="24"/>
        </w:rPr>
      </w:pPr>
    </w:p>
    <w:p w:rsidR="00835330" w:rsidRPr="00781514" w:rsidRDefault="000E028D" w:rsidP="00781514">
      <w:pPr>
        <w:ind w:left="720" w:hanging="720"/>
        <w:jc w:val="both"/>
        <w:rPr>
          <w:rFonts w:ascii="Arial" w:hAnsi="Arial" w:cs="Arial"/>
          <w:sz w:val="24"/>
          <w:szCs w:val="24"/>
        </w:rPr>
      </w:pPr>
      <w:r w:rsidRPr="00781514">
        <w:rPr>
          <w:rFonts w:ascii="Arial" w:hAnsi="Arial" w:cs="Arial"/>
          <w:sz w:val="24"/>
          <w:szCs w:val="24"/>
        </w:rPr>
        <w:t>2</w:t>
      </w:r>
      <w:r w:rsidRPr="00781514">
        <w:rPr>
          <w:rFonts w:ascii="Arial" w:hAnsi="Arial" w:cs="Arial"/>
          <w:sz w:val="24"/>
          <w:szCs w:val="24"/>
        </w:rPr>
        <w:tab/>
      </w:r>
      <w:r w:rsidR="008E284D" w:rsidRPr="00781514">
        <w:rPr>
          <w:rFonts w:ascii="Arial" w:hAnsi="Arial" w:cs="Arial"/>
          <w:sz w:val="24"/>
          <w:szCs w:val="24"/>
        </w:rPr>
        <w:t xml:space="preserve">In exceptional circumstances there is discretion to admit children on the grounds of their or their family’s </w:t>
      </w:r>
      <w:r w:rsidR="009D6595" w:rsidRPr="00781514">
        <w:rPr>
          <w:rFonts w:ascii="Arial" w:hAnsi="Arial" w:cs="Arial"/>
          <w:sz w:val="24"/>
          <w:szCs w:val="24"/>
        </w:rPr>
        <w:t xml:space="preserve">severe </w:t>
      </w:r>
      <w:r w:rsidR="008E284D" w:rsidRPr="00781514">
        <w:rPr>
          <w:rFonts w:ascii="Arial" w:hAnsi="Arial" w:cs="Arial"/>
          <w:sz w:val="24"/>
          <w:szCs w:val="24"/>
        </w:rPr>
        <w:t xml:space="preserve">medical or social need for that particular school and who would not otherwise qualify for admission.  The application </w:t>
      </w:r>
      <w:r w:rsidR="00B94443" w:rsidRPr="00781514">
        <w:rPr>
          <w:rFonts w:ascii="Arial" w:hAnsi="Arial" w:cs="Arial"/>
          <w:sz w:val="24"/>
          <w:szCs w:val="24"/>
        </w:rPr>
        <w:t>must</w:t>
      </w:r>
      <w:r w:rsidR="008E284D" w:rsidRPr="00781514">
        <w:rPr>
          <w:rFonts w:ascii="Arial" w:hAnsi="Arial" w:cs="Arial"/>
          <w:sz w:val="24"/>
          <w:szCs w:val="24"/>
        </w:rPr>
        <w:t xml:space="preserve"> be supported by a letter from a hospital consultant, social worker or similar professional, </w:t>
      </w:r>
      <w:r w:rsidR="00631A1C" w:rsidRPr="00781514">
        <w:rPr>
          <w:rFonts w:ascii="Arial" w:hAnsi="Arial" w:cs="Arial"/>
          <w:sz w:val="24"/>
          <w:szCs w:val="24"/>
        </w:rPr>
        <w:t>setting out the reasons why the school is the only one to meet the child’s needs</w:t>
      </w:r>
      <w:r w:rsidR="009403D7" w:rsidRPr="00781514">
        <w:rPr>
          <w:rFonts w:ascii="Arial" w:hAnsi="Arial" w:cs="Arial"/>
          <w:sz w:val="24"/>
          <w:szCs w:val="24"/>
        </w:rPr>
        <w:t>,</w:t>
      </w:r>
      <w:r w:rsidR="00631A1C" w:rsidRPr="00781514">
        <w:rPr>
          <w:rFonts w:ascii="Arial" w:hAnsi="Arial" w:cs="Arial"/>
          <w:sz w:val="24"/>
          <w:szCs w:val="24"/>
        </w:rPr>
        <w:t xml:space="preserve"> </w:t>
      </w:r>
      <w:r w:rsidR="008E284D" w:rsidRPr="00781514">
        <w:rPr>
          <w:rFonts w:ascii="Arial" w:hAnsi="Arial" w:cs="Arial"/>
          <w:sz w:val="24"/>
          <w:szCs w:val="24"/>
        </w:rPr>
        <w:t>before an admission decision is made.  The admission decision will be c</w:t>
      </w:r>
      <w:r w:rsidR="003375F9" w:rsidRPr="00781514">
        <w:rPr>
          <w:rFonts w:ascii="Arial" w:hAnsi="Arial" w:cs="Arial"/>
          <w:sz w:val="24"/>
          <w:szCs w:val="24"/>
        </w:rPr>
        <w:t>onsidered in consultation with</w:t>
      </w:r>
      <w:r w:rsidR="00B857B4" w:rsidRPr="00781514">
        <w:rPr>
          <w:rFonts w:ascii="Arial" w:hAnsi="Arial" w:cs="Arial"/>
          <w:sz w:val="24"/>
          <w:szCs w:val="24"/>
        </w:rPr>
        <w:t xml:space="preserve"> a</w:t>
      </w:r>
      <w:r w:rsidR="003375F9" w:rsidRPr="00781514">
        <w:rPr>
          <w:rFonts w:ascii="Arial" w:hAnsi="Arial" w:cs="Arial"/>
          <w:sz w:val="24"/>
          <w:szCs w:val="24"/>
        </w:rPr>
        <w:t xml:space="preserve"> </w:t>
      </w:r>
      <w:r w:rsidR="006F1637" w:rsidRPr="00781514">
        <w:rPr>
          <w:rFonts w:ascii="Arial" w:hAnsi="Arial" w:cs="Arial"/>
          <w:sz w:val="24"/>
          <w:szCs w:val="24"/>
        </w:rPr>
        <w:t>panel of</w:t>
      </w:r>
      <w:r w:rsidR="007A3F11" w:rsidRPr="00781514">
        <w:rPr>
          <w:rFonts w:ascii="Arial" w:hAnsi="Arial" w:cs="Arial"/>
          <w:sz w:val="24"/>
          <w:szCs w:val="24"/>
        </w:rPr>
        <w:t xml:space="preserve"> </w:t>
      </w:r>
      <w:r w:rsidR="008E284D" w:rsidRPr="00781514">
        <w:rPr>
          <w:rFonts w:ascii="Arial" w:hAnsi="Arial" w:cs="Arial"/>
          <w:sz w:val="24"/>
          <w:szCs w:val="24"/>
        </w:rPr>
        <w:t xml:space="preserve">teaching and medical professionals. </w:t>
      </w:r>
      <w:r w:rsidR="007A3F11" w:rsidRPr="00781514">
        <w:rPr>
          <w:rFonts w:ascii="Arial" w:hAnsi="Arial" w:cs="Arial"/>
          <w:sz w:val="24"/>
          <w:szCs w:val="24"/>
        </w:rPr>
        <w:t>Medical professionals provide advice on applications made under medical conditions and teaching professionals advise on applications made for social or special reasons.</w:t>
      </w:r>
      <w:r w:rsidR="00157225" w:rsidRPr="00781514">
        <w:rPr>
          <w:rFonts w:ascii="Arial" w:hAnsi="Arial" w:cs="Arial"/>
          <w:sz w:val="24"/>
          <w:szCs w:val="24"/>
        </w:rPr>
        <w:t xml:space="preserve"> </w:t>
      </w:r>
      <w:r w:rsidR="008E284D" w:rsidRPr="00781514">
        <w:rPr>
          <w:rFonts w:ascii="Arial" w:hAnsi="Arial" w:cs="Arial"/>
          <w:sz w:val="24"/>
          <w:szCs w:val="24"/>
        </w:rPr>
        <w:t xml:space="preserve">Supporting evidence </w:t>
      </w:r>
      <w:r w:rsidR="008E284D" w:rsidRPr="00781514">
        <w:rPr>
          <w:rFonts w:ascii="Arial" w:hAnsi="Arial" w:cs="Arial"/>
          <w:b/>
          <w:sz w:val="24"/>
          <w:szCs w:val="24"/>
        </w:rPr>
        <w:t>must</w:t>
      </w:r>
      <w:r w:rsidR="008E284D" w:rsidRPr="00781514">
        <w:rPr>
          <w:rFonts w:ascii="Arial" w:hAnsi="Arial" w:cs="Arial"/>
          <w:sz w:val="24"/>
          <w:szCs w:val="24"/>
        </w:rPr>
        <w:t xml:space="preserve"> be provided before the closing date for applications.</w:t>
      </w:r>
      <w:r w:rsidR="00835330" w:rsidRPr="00781514">
        <w:rPr>
          <w:rFonts w:ascii="Arial" w:hAnsi="Arial" w:cs="Arial"/>
          <w:sz w:val="24"/>
          <w:szCs w:val="24"/>
        </w:rPr>
        <w:t xml:space="preserve"> </w:t>
      </w:r>
    </w:p>
    <w:p w:rsidR="008E284D" w:rsidRPr="00781514" w:rsidRDefault="008E284D" w:rsidP="0094280D">
      <w:pPr>
        <w:jc w:val="both"/>
        <w:rPr>
          <w:rFonts w:ascii="Arial" w:hAnsi="Arial" w:cs="Arial"/>
          <w:sz w:val="24"/>
          <w:szCs w:val="24"/>
        </w:rPr>
      </w:pPr>
    </w:p>
    <w:p w:rsidR="001F523E" w:rsidRPr="00781514" w:rsidRDefault="000E028D" w:rsidP="00781514">
      <w:pPr>
        <w:ind w:left="720" w:hanging="720"/>
        <w:jc w:val="both"/>
        <w:rPr>
          <w:rFonts w:ascii="Arial" w:hAnsi="Arial" w:cs="Arial"/>
          <w:sz w:val="24"/>
          <w:szCs w:val="24"/>
        </w:rPr>
      </w:pPr>
      <w:r w:rsidRPr="00781514">
        <w:rPr>
          <w:rFonts w:ascii="Arial" w:hAnsi="Arial" w:cs="Arial"/>
          <w:sz w:val="24"/>
          <w:szCs w:val="24"/>
        </w:rPr>
        <w:t>3</w:t>
      </w:r>
      <w:r w:rsidRPr="00781514">
        <w:rPr>
          <w:rFonts w:ascii="Arial" w:hAnsi="Arial" w:cs="Arial"/>
          <w:sz w:val="24"/>
          <w:szCs w:val="24"/>
        </w:rPr>
        <w:tab/>
      </w:r>
      <w:r w:rsidR="005C36A9" w:rsidRPr="00781514">
        <w:rPr>
          <w:rFonts w:ascii="Arial" w:hAnsi="Arial" w:cs="Arial"/>
          <w:sz w:val="24"/>
          <w:szCs w:val="24"/>
        </w:rPr>
        <w:t>C</w:t>
      </w:r>
      <w:r w:rsidR="008E284D" w:rsidRPr="00781514">
        <w:rPr>
          <w:rFonts w:ascii="Arial" w:hAnsi="Arial" w:cs="Arial"/>
          <w:sz w:val="24"/>
          <w:szCs w:val="24"/>
        </w:rPr>
        <w:t xml:space="preserve">hildren whose brother or sister is on roll of the school on the closing date for applications and is expected to be on the roll of the school </w:t>
      </w:r>
      <w:r w:rsidR="00157225" w:rsidRPr="00781514">
        <w:rPr>
          <w:rFonts w:ascii="Arial" w:hAnsi="Arial" w:cs="Arial"/>
          <w:sz w:val="24"/>
          <w:szCs w:val="24"/>
        </w:rPr>
        <w:t>(</w:t>
      </w:r>
      <w:r w:rsidR="008E284D" w:rsidRPr="00781514">
        <w:rPr>
          <w:rFonts w:ascii="Arial" w:hAnsi="Arial" w:cs="Arial"/>
          <w:sz w:val="24"/>
          <w:szCs w:val="24"/>
        </w:rPr>
        <w:t>or of the junior school in the case of separate infant and junior schools</w:t>
      </w:r>
      <w:r w:rsidR="00361FDE" w:rsidRPr="00781514">
        <w:rPr>
          <w:rFonts w:ascii="Arial" w:hAnsi="Arial" w:cs="Arial"/>
          <w:sz w:val="24"/>
          <w:szCs w:val="24"/>
        </w:rPr>
        <w:t>*</w:t>
      </w:r>
      <w:r w:rsidR="00157225" w:rsidRPr="00781514">
        <w:rPr>
          <w:rFonts w:ascii="Arial" w:hAnsi="Arial" w:cs="Arial"/>
          <w:sz w:val="24"/>
          <w:szCs w:val="24"/>
        </w:rPr>
        <w:t>)</w:t>
      </w:r>
      <w:r w:rsidR="008E284D" w:rsidRPr="00781514">
        <w:rPr>
          <w:rFonts w:ascii="Arial" w:hAnsi="Arial" w:cs="Arial"/>
          <w:sz w:val="24"/>
          <w:szCs w:val="24"/>
        </w:rPr>
        <w:t>, at the intended date of admission.</w:t>
      </w:r>
      <w:r w:rsidR="00157225" w:rsidRPr="00781514">
        <w:rPr>
          <w:rFonts w:ascii="Arial" w:hAnsi="Arial" w:cs="Arial"/>
          <w:sz w:val="24"/>
          <w:szCs w:val="24"/>
        </w:rPr>
        <w:t xml:space="preserve"> </w:t>
      </w:r>
    </w:p>
    <w:p w:rsidR="001F523E" w:rsidRPr="00781514" w:rsidRDefault="001F523E" w:rsidP="0094280D">
      <w:pPr>
        <w:jc w:val="both"/>
        <w:rPr>
          <w:rFonts w:ascii="Arial" w:hAnsi="Arial" w:cs="Arial"/>
          <w:sz w:val="24"/>
          <w:szCs w:val="24"/>
        </w:rPr>
      </w:pPr>
    </w:p>
    <w:p w:rsidR="001F523E" w:rsidRPr="00781514" w:rsidRDefault="005C36A9" w:rsidP="00781514">
      <w:pPr>
        <w:ind w:left="720"/>
        <w:jc w:val="both"/>
        <w:rPr>
          <w:rFonts w:ascii="Arial" w:hAnsi="Arial" w:cs="Arial"/>
          <w:sz w:val="24"/>
          <w:szCs w:val="24"/>
        </w:rPr>
      </w:pPr>
      <w:r w:rsidRPr="00781514">
        <w:rPr>
          <w:rFonts w:ascii="Arial" w:hAnsi="Arial" w:cs="Arial"/>
          <w:sz w:val="24"/>
          <w:szCs w:val="24"/>
        </w:rPr>
        <w:t xml:space="preserve">Children in Year 6 who will have transferred to secondary school by the time the younger child is admitted do not confer sibling priority. </w:t>
      </w:r>
      <w:r w:rsidR="008E284D" w:rsidRPr="00781514">
        <w:rPr>
          <w:rFonts w:ascii="Arial" w:hAnsi="Arial" w:cs="Arial"/>
          <w:sz w:val="24"/>
          <w:szCs w:val="24"/>
        </w:rPr>
        <w:t xml:space="preserve"> </w:t>
      </w:r>
    </w:p>
    <w:p w:rsidR="001F523E" w:rsidRPr="00781514" w:rsidRDefault="001F523E" w:rsidP="0094280D">
      <w:pPr>
        <w:jc w:val="both"/>
        <w:rPr>
          <w:rFonts w:ascii="Arial" w:hAnsi="Arial" w:cs="Arial"/>
          <w:sz w:val="24"/>
          <w:szCs w:val="24"/>
        </w:rPr>
      </w:pPr>
    </w:p>
    <w:p w:rsidR="006F1637" w:rsidRPr="00781514" w:rsidRDefault="008E284D" w:rsidP="00781514">
      <w:pPr>
        <w:ind w:firstLine="720"/>
        <w:jc w:val="both"/>
        <w:rPr>
          <w:rFonts w:ascii="Arial" w:hAnsi="Arial" w:cs="Arial"/>
          <w:sz w:val="24"/>
          <w:szCs w:val="24"/>
        </w:rPr>
      </w:pPr>
      <w:r w:rsidRPr="00781514">
        <w:rPr>
          <w:rFonts w:ascii="Arial" w:hAnsi="Arial" w:cs="Arial"/>
          <w:sz w:val="24"/>
          <w:szCs w:val="24"/>
        </w:rPr>
        <w:t>If the school is over-subscribed entirely with siblings, priority will be given to</w:t>
      </w:r>
      <w:r w:rsidR="006F1637" w:rsidRPr="00781514">
        <w:rPr>
          <w:rFonts w:ascii="Arial" w:hAnsi="Arial" w:cs="Arial"/>
          <w:sz w:val="24"/>
          <w:szCs w:val="24"/>
        </w:rPr>
        <w:t>:</w:t>
      </w:r>
      <w:r w:rsidRPr="00781514">
        <w:rPr>
          <w:rFonts w:ascii="Arial" w:hAnsi="Arial" w:cs="Arial"/>
          <w:sz w:val="24"/>
          <w:szCs w:val="24"/>
        </w:rPr>
        <w:t xml:space="preserve"> </w:t>
      </w:r>
    </w:p>
    <w:p w:rsidR="006F1637" w:rsidRPr="00781514" w:rsidRDefault="006F1637" w:rsidP="00781514">
      <w:pPr>
        <w:ind w:left="720"/>
        <w:jc w:val="both"/>
        <w:rPr>
          <w:rFonts w:ascii="Arial" w:hAnsi="Arial" w:cs="Arial"/>
          <w:sz w:val="24"/>
          <w:szCs w:val="24"/>
        </w:rPr>
      </w:pPr>
      <w:r w:rsidRPr="00781514">
        <w:rPr>
          <w:rFonts w:ascii="Arial" w:hAnsi="Arial" w:cs="Arial"/>
          <w:sz w:val="24"/>
          <w:szCs w:val="24"/>
        </w:rPr>
        <w:t>i)</w:t>
      </w:r>
      <w:r w:rsidRPr="00781514">
        <w:rPr>
          <w:rFonts w:ascii="Arial" w:hAnsi="Arial" w:cs="Arial"/>
          <w:sz w:val="24"/>
          <w:szCs w:val="24"/>
        </w:rPr>
        <w:tab/>
      </w:r>
      <w:r w:rsidR="008E284D" w:rsidRPr="00781514">
        <w:rPr>
          <w:rFonts w:ascii="Arial" w:hAnsi="Arial" w:cs="Arial"/>
          <w:sz w:val="24"/>
          <w:szCs w:val="24"/>
        </w:rPr>
        <w:t xml:space="preserve">those with </w:t>
      </w:r>
      <w:r w:rsidR="001F07D2" w:rsidRPr="00781514">
        <w:rPr>
          <w:rFonts w:ascii="Arial" w:hAnsi="Arial" w:cs="Arial"/>
          <w:sz w:val="24"/>
          <w:szCs w:val="24"/>
        </w:rPr>
        <w:t xml:space="preserve">an </w:t>
      </w:r>
      <w:r w:rsidR="008E284D" w:rsidRPr="00781514">
        <w:rPr>
          <w:rFonts w:ascii="Arial" w:hAnsi="Arial" w:cs="Arial"/>
          <w:sz w:val="24"/>
          <w:szCs w:val="24"/>
        </w:rPr>
        <w:t xml:space="preserve">exceptional social </w:t>
      </w:r>
      <w:r w:rsidR="00A00849" w:rsidRPr="00781514">
        <w:rPr>
          <w:rFonts w:ascii="Arial" w:hAnsi="Arial" w:cs="Arial"/>
          <w:sz w:val="24"/>
          <w:szCs w:val="24"/>
        </w:rPr>
        <w:t>or</w:t>
      </w:r>
      <w:r w:rsidR="008E284D" w:rsidRPr="00781514">
        <w:rPr>
          <w:rFonts w:ascii="Arial" w:hAnsi="Arial" w:cs="Arial"/>
          <w:sz w:val="24"/>
          <w:szCs w:val="24"/>
        </w:rPr>
        <w:t xml:space="preserve"> medical need</w:t>
      </w:r>
      <w:r w:rsidR="001F07D2" w:rsidRPr="00781514">
        <w:rPr>
          <w:rFonts w:ascii="Arial" w:hAnsi="Arial" w:cs="Arial"/>
          <w:sz w:val="24"/>
          <w:szCs w:val="24"/>
        </w:rPr>
        <w:t xml:space="preserve"> (see 2 above) and then to </w:t>
      </w:r>
    </w:p>
    <w:p w:rsidR="00B94443" w:rsidRPr="00781514" w:rsidRDefault="006F1637" w:rsidP="00781514">
      <w:pPr>
        <w:ind w:left="720"/>
        <w:jc w:val="both"/>
        <w:rPr>
          <w:rFonts w:ascii="Arial" w:hAnsi="Arial" w:cs="Arial"/>
          <w:sz w:val="24"/>
          <w:szCs w:val="24"/>
        </w:rPr>
      </w:pPr>
      <w:r w:rsidRPr="00781514">
        <w:rPr>
          <w:rFonts w:ascii="Arial" w:hAnsi="Arial" w:cs="Arial"/>
          <w:sz w:val="24"/>
          <w:szCs w:val="24"/>
        </w:rPr>
        <w:t>ii)</w:t>
      </w:r>
      <w:r w:rsidRPr="00781514">
        <w:rPr>
          <w:rFonts w:ascii="Arial" w:hAnsi="Arial" w:cs="Arial"/>
          <w:sz w:val="24"/>
          <w:szCs w:val="24"/>
        </w:rPr>
        <w:tab/>
        <w:t xml:space="preserve">those </w:t>
      </w:r>
      <w:r w:rsidR="001F07D2" w:rsidRPr="00781514">
        <w:rPr>
          <w:rFonts w:ascii="Arial" w:hAnsi="Arial" w:cs="Arial"/>
          <w:sz w:val="24"/>
          <w:szCs w:val="24"/>
        </w:rPr>
        <w:t xml:space="preserve">who are permanently living nearest to the school (see 4 below). </w:t>
      </w:r>
    </w:p>
    <w:p w:rsidR="001A08D2" w:rsidRPr="00781514" w:rsidRDefault="001A08D2" w:rsidP="0094280D">
      <w:pPr>
        <w:jc w:val="both"/>
        <w:rPr>
          <w:rFonts w:ascii="Arial" w:hAnsi="Arial" w:cs="Arial"/>
          <w:sz w:val="24"/>
          <w:szCs w:val="24"/>
        </w:rPr>
      </w:pPr>
    </w:p>
    <w:p w:rsidR="001A08D2" w:rsidRPr="00781514" w:rsidRDefault="001A08D2" w:rsidP="0094280D">
      <w:pPr>
        <w:ind w:left="720"/>
        <w:jc w:val="both"/>
        <w:rPr>
          <w:rFonts w:ascii="Arial" w:hAnsi="Arial" w:cs="Arial"/>
          <w:i/>
          <w:sz w:val="24"/>
          <w:szCs w:val="24"/>
        </w:rPr>
      </w:pPr>
      <w:r w:rsidRPr="00781514">
        <w:rPr>
          <w:rFonts w:ascii="Arial" w:hAnsi="Arial" w:cs="Arial"/>
          <w:i/>
          <w:sz w:val="24"/>
          <w:szCs w:val="24"/>
        </w:rPr>
        <w:t>* this applies to children attending Stillness Infant and Junior Schools.</w:t>
      </w:r>
    </w:p>
    <w:p w:rsidR="00B94443" w:rsidRPr="00781514" w:rsidRDefault="00B94443" w:rsidP="0094280D">
      <w:pPr>
        <w:jc w:val="both"/>
        <w:rPr>
          <w:rFonts w:ascii="Arial" w:hAnsi="Arial" w:cs="Arial"/>
          <w:sz w:val="24"/>
          <w:szCs w:val="24"/>
        </w:rPr>
      </w:pPr>
    </w:p>
    <w:p w:rsidR="00781514" w:rsidRDefault="00B94443" w:rsidP="00781514">
      <w:pPr>
        <w:ind w:left="720"/>
        <w:rPr>
          <w:rFonts w:ascii="Arial" w:hAnsi="Arial" w:cs="Arial"/>
          <w:sz w:val="24"/>
          <w:szCs w:val="24"/>
        </w:rPr>
      </w:pPr>
      <w:r w:rsidRPr="00781514">
        <w:rPr>
          <w:rFonts w:ascii="Arial" w:hAnsi="Arial" w:cs="Arial"/>
          <w:sz w:val="24"/>
          <w:szCs w:val="24"/>
        </w:rPr>
        <w:t>S</w:t>
      </w:r>
      <w:r w:rsidR="008E284D" w:rsidRPr="00781514">
        <w:rPr>
          <w:rFonts w:ascii="Arial" w:hAnsi="Arial" w:cs="Arial"/>
          <w:sz w:val="24"/>
          <w:szCs w:val="24"/>
        </w:rPr>
        <w:t xml:space="preserve">iblings include all blood </w:t>
      </w:r>
      <w:r w:rsidR="006F1637" w:rsidRPr="00781514">
        <w:rPr>
          <w:rFonts w:ascii="Arial" w:hAnsi="Arial" w:cs="Arial"/>
          <w:sz w:val="24"/>
          <w:szCs w:val="24"/>
        </w:rPr>
        <w:t xml:space="preserve">or </w:t>
      </w:r>
      <w:r w:rsidR="008E284D" w:rsidRPr="00781514">
        <w:rPr>
          <w:rFonts w:ascii="Arial" w:hAnsi="Arial" w:cs="Arial"/>
          <w:sz w:val="24"/>
          <w:szCs w:val="24"/>
        </w:rPr>
        <w:t>adoptive siblings</w:t>
      </w:r>
      <w:r w:rsidR="00361FDE" w:rsidRPr="00781514">
        <w:rPr>
          <w:rFonts w:ascii="Arial" w:hAnsi="Arial" w:cs="Arial"/>
          <w:sz w:val="24"/>
          <w:szCs w:val="24"/>
        </w:rPr>
        <w:t>,</w:t>
      </w:r>
      <w:r w:rsidR="008E284D" w:rsidRPr="00781514">
        <w:rPr>
          <w:rFonts w:ascii="Arial" w:hAnsi="Arial" w:cs="Arial"/>
          <w:sz w:val="24"/>
          <w:szCs w:val="24"/>
        </w:rPr>
        <w:t xml:space="preserve"> half-siblings, foster siblings</w:t>
      </w:r>
      <w:r w:rsidR="000E422D" w:rsidRPr="00781514">
        <w:rPr>
          <w:rFonts w:ascii="Arial" w:hAnsi="Arial" w:cs="Arial"/>
          <w:sz w:val="24"/>
          <w:szCs w:val="24"/>
        </w:rPr>
        <w:t xml:space="preserve"> of Looked After Children</w:t>
      </w:r>
      <w:r w:rsidR="008E284D" w:rsidRPr="00781514">
        <w:rPr>
          <w:rFonts w:ascii="Arial" w:hAnsi="Arial" w:cs="Arial"/>
          <w:sz w:val="24"/>
          <w:szCs w:val="24"/>
        </w:rPr>
        <w:t xml:space="preserve"> and step siblings.  Siblings must all liv</w:t>
      </w:r>
      <w:r w:rsidR="00157225" w:rsidRPr="00781514">
        <w:rPr>
          <w:rFonts w:ascii="Arial" w:hAnsi="Arial" w:cs="Arial"/>
          <w:sz w:val="24"/>
          <w:szCs w:val="24"/>
        </w:rPr>
        <w:t>e</w:t>
      </w:r>
      <w:r w:rsidR="008E284D" w:rsidRPr="00781514">
        <w:rPr>
          <w:rFonts w:ascii="Arial" w:hAnsi="Arial" w:cs="Arial"/>
          <w:sz w:val="24"/>
          <w:szCs w:val="24"/>
        </w:rPr>
        <w:t xml:space="preserve"> at the same address as the child</w:t>
      </w:r>
      <w:r w:rsidR="00B857B4" w:rsidRPr="00781514">
        <w:rPr>
          <w:rFonts w:ascii="Arial" w:hAnsi="Arial" w:cs="Arial"/>
          <w:sz w:val="24"/>
          <w:szCs w:val="24"/>
        </w:rPr>
        <w:t xml:space="preserve"> applying</w:t>
      </w:r>
      <w:r w:rsidR="008E284D" w:rsidRPr="00781514">
        <w:rPr>
          <w:rFonts w:ascii="Arial" w:hAnsi="Arial" w:cs="Arial"/>
          <w:sz w:val="24"/>
          <w:szCs w:val="24"/>
        </w:rPr>
        <w:t xml:space="preserve">.  Proof of the sibling relationship may </w:t>
      </w:r>
      <w:r w:rsidR="00F2737C" w:rsidRPr="00781514">
        <w:rPr>
          <w:rFonts w:ascii="Arial" w:hAnsi="Arial" w:cs="Arial"/>
          <w:sz w:val="24"/>
          <w:szCs w:val="24"/>
        </w:rPr>
        <w:t xml:space="preserve">be required. </w:t>
      </w:r>
    </w:p>
    <w:p w:rsidR="00781514" w:rsidRDefault="00781514" w:rsidP="00781514">
      <w:pPr>
        <w:rPr>
          <w:rFonts w:ascii="Arial" w:hAnsi="Arial" w:cs="Arial"/>
          <w:sz w:val="24"/>
          <w:szCs w:val="24"/>
        </w:rPr>
      </w:pPr>
    </w:p>
    <w:p w:rsidR="008E284D" w:rsidRPr="00781514" w:rsidRDefault="006C70CF" w:rsidP="00781514">
      <w:pPr>
        <w:rPr>
          <w:rFonts w:ascii="Arial" w:hAnsi="Arial" w:cs="Arial"/>
          <w:sz w:val="24"/>
          <w:szCs w:val="24"/>
        </w:rPr>
      </w:pPr>
      <w:r w:rsidRPr="00781514">
        <w:rPr>
          <w:rFonts w:ascii="Arial" w:hAnsi="Arial" w:cs="Arial"/>
          <w:sz w:val="24"/>
          <w:szCs w:val="24"/>
        </w:rPr>
        <w:t>4</w:t>
      </w:r>
      <w:r w:rsidR="000E028D" w:rsidRPr="00781514">
        <w:rPr>
          <w:rFonts w:ascii="Arial" w:hAnsi="Arial" w:cs="Arial"/>
          <w:sz w:val="24"/>
          <w:szCs w:val="24"/>
        </w:rPr>
        <w:tab/>
      </w:r>
      <w:r w:rsidR="003949D6" w:rsidRPr="00781514">
        <w:rPr>
          <w:rFonts w:ascii="Arial" w:hAnsi="Arial" w:cs="Arial"/>
          <w:sz w:val="24"/>
          <w:szCs w:val="24"/>
        </w:rPr>
        <w:t>C</w:t>
      </w:r>
      <w:r w:rsidR="001A08D2" w:rsidRPr="00781514">
        <w:rPr>
          <w:rFonts w:ascii="Arial" w:hAnsi="Arial" w:cs="Arial"/>
          <w:sz w:val="24"/>
          <w:szCs w:val="24"/>
        </w:rPr>
        <w:t xml:space="preserve">hildren </w:t>
      </w:r>
      <w:r w:rsidR="008E284D" w:rsidRPr="00781514">
        <w:rPr>
          <w:rFonts w:ascii="Arial" w:hAnsi="Arial" w:cs="Arial"/>
          <w:sz w:val="24"/>
          <w:szCs w:val="24"/>
        </w:rPr>
        <w:t xml:space="preserve">living nearest to the school.  </w:t>
      </w:r>
    </w:p>
    <w:p w:rsidR="008E284D" w:rsidRPr="00781514" w:rsidRDefault="008E284D" w:rsidP="0094280D">
      <w:pPr>
        <w:jc w:val="both"/>
        <w:rPr>
          <w:rFonts w:ascii="Arial" w:hAnsi="Arial" w:cs="Arial"/>
          <w:b/>
          <w:i/>
          <w:sz w:val="24"/>
          <w:szCs w:val="24"/>
        </w:rPr>
      </w:pPr>
    </w:p>
    <w:p w:rsidR="00017417" w:rsidRPr="00781514" w:rsidRDefault="008E284D" w:rsidP="00781514">
      <w:pPr>
        <w:ind w:left="720"/>
        <w:jc w:val="both"/>
        <w:rPr>
          <w:rFonts w:ascii="Arial" w:hAnsi="Arial" w:cs="Arial"/>
          <w:sz w:val="24"/>
          <w:szCs w:val="24"/>
        </w:rPr>
      </w:pPr>
      <w:r w:rsidRPr="00781514">
        <w:rPr>
          <w:rFonts w:ascii="Arial" w:hAnsi="Arial" w:cs="Arial"/>
          <w:sz w:val="24"/>
          <w:szCs w:val="24"/>
        </w:rPr>
        <w:lastRenderedPageBreak/>
        <w:t xml:space="preserve">All distances will be measured </w:t>
      </w:r>
      <w:r w:rsidR="00885EB0" w:rsidRPr="00781514">
        <w:rPr>
          <w:rFonts w:ascii="Arial" w:hAnsi="Arial" w:cs="Arial"/>
          <w:sz w:val="24"/>
          <w:szCs w:val="24"/>
        </w:rPr>
        <w:t>to a central nodal point in the school premises</w:t>
      </w:r>
      <w:r w:rsidRPr="00781514">
        <w:rPr>
          <w:rFonts w:ascii="Arial" w:hAnsi="Arial" w:cs="Arial"/>
          <w:sz w:val="24"/>
          <w:szCs w:val="24"/>
        </w:rPr>
        <w:t xml:space="preserve">, using </w:t>
      </w:r>
      <w:r w:rsidR="003375F9" w:rsidRPr="00781514">
        <w:rPr>
          <w:rFonts w:ascii="Arial" w:hAnsi="Arial" w:cs="Arial"/>
          <w:sz w:val="24"/>
          <w:szCs w:val="24"/>
        </w:rPr>
        <w:t>digitised mapping software of the area</w:t>
      </w:r>
      <w:r w:rsidRPr="00781514">
        <w:rPr>
          <w:rFonts w:ascii="Arial" w:hAnsi="Arial" w:cs="Arial"/>
          <w:sz w:val="24"/>
          <w:szCs w:val="24"/>
        </w:rPr>
        <w:t xml:space="preserve">, from </w:t>
      </w:r>
      <w:r w:rsidR="006F1637" w:rsidRPr="00781514">
        <w:rPr>
          <w:rFonts w:ascii="Arial" w:hAnsi="Arial" w:cs="Arial"/>
          <w:sz w:val="24"/>
          <w:szCs w:val="24"/>
        </w:rPr>
        <w:t xml:space="preserve">a nodal point in the </w:t>
      </w:r>
      <w:r w:rsidR="001D3DD7" w:rsidRPr="00781514">
        <w:rPr>
          <w:rFonts w:ascii="Arial" w:hAnsi="Arial" w:cs="Arial"/>
          <w:sz w:val="24"/>
          <w:szCs w:val="24"/>
        </w:rPr>
        <w:t>applicant’s</w:t>
      </w:r>
      <w:r w:rsidR="006F1637" w:rsidRPr="00781514">
        <w:rPr>
          <w:rFonts w:ascii="Arial" w:hAnsi="Arial" w:cs="Arial"/>
          <w:sz w:val="24"/>
          <w:szCs w:val="24"/>
        </w:rPr>
        <w:t xml:space="preserve"> permanent </w:t>
      </w:r>
      <w:r w:rsidRPr="00781514">
        <w:rPr>
          <w:rFonts w:ascii="Arial" w:hAnsi="Arial" w:cs="Arial"/>
          <w:sz w:val="24"/>
          <w:szCs w:val="24"/>
        </w:rPr>
        <w:t xml:space="preserve">home </w:t>
      </w:r>
      <w:r w:rsidR="006F1637" w:rsidRPr="00781514">
        <w:rPr>
          <w:rFonts w:ascii="Arial" w:hAnsi="Arial" w:cs="Arial"/>
          <w:sz w:val="24"/>
          <w:szCs w:val="24"/>
        </w:rPr>
        <w:t>address.</w:t>
      </w:r>
      <w:r w:rsidR="006F1637" w:rsidRPr="00781514">
        <w:rPr>
          <w:rFonts w:ascii="Arial" w:hAnsi="Arial" w:cs="Arial"/>
          <w:i/>
          <w:sz w:val="24"/>
          <w:szCs w:val="24"/>
        </w:rPr>
        <w:t xml:space="preserve"> </w:t>
      </w:r>
      <w:r w:rsidRPr="00781514">
        <w:rPr>
          <w:rFonts w:ascii="Arial" w:hAnsi="Arial" w:cs="Arial"/>
          <w:sz w:val="24"/>
          <w:szCs w:val="24"/>
        </w:rPr>
        <w:t xml:space="preserve"> </w:t>
      </w:r>
      <w:r w:rsidR="00017417" w:rsidRPr="00781514">
        <w:rPr>
          <w:rFonts w:ascii="Arial" w:hAnsi="Arial" w:cs="Arial"/>
          <w:sz w:val="24"/>
          <w:szCs w:val="24"/>
        </w:rPr>
        <w:t xml:space="preserve">If more than one applicant lives in a multi-occupancy building </w:t>
      </w:r>
      <w:r w:rsidR="00AE26F0" w:rsidRPr="00781514">
        <w:rPr>
          <w:rFonts w:ascii="Arial" w:hAnsi="Arial" w:cs="Arial"/>
          <w:sz w:val="24"/>
          <w:szCs w:val="24"/>
        </w:rPr>
        <w:t>(</w:t>
      </w:r>
      <w:r w:rsidR="00017417" w:rsidRPr="00781514">
        <w:rPr>
          <w:rFonts w:ascii="Arial" w:hAnsi="Arial" w:cs="Arial"/>
          <w:sz w:val="24"/>
          <w:szCs w:val="24"/>
        </w:rPr>
        <w:t>e.g. flats</w:t>
      </w:r>
      <w:r w:rsidR="00AE26F0" w:rsidRPr="00781514">
        <w:rPr>
          <w:rFonts w:ascii="Arial" w:hAnsi="Arial" w:cs="Arial"/>
          <w:sz w:val="24"/>
          <w:szCs w:val="24"/>
        </w:rPr>
        <w:t>)</w:t>
      </w:r>
      <w:r w:rsidR="00017417" w:rsidRPr="00781514">
        <w:rPr>
          <w:rFonts w:ascii="Arial" w:hAnsi="Arial" w:cs="Arial"/>
          <w:sz w:val="24"/>
          <w:szCs w:val="24"/>
        </w:rPr>
        <w:t xml:space="preserve"> priority will be given to the applicant whose door number is the lowest numerically and/or alphabetically.</w:t>
      </w:r>
    </w:p>
    <w:p w:rsidR="00887D3E" w:rsidRPr="00781514" w:rsidRDefault="00887D3E" w:rsidP="0094280D">
      <w:pPr>
        <w:jc w:val="both"/>
        <w:rPr>
          <w:rFonts w:ascii="Arial" w:hAnsi="Arial" w:cs="Arial"/>
          <w:sz w:val="24"/>
          <w:szCs w:val="24"/>
        </w:rPr>
      </w:pPr>
    </w:p>
    <w:p w:rsidR="00887D3E" w:rsidRPr="00781514" w:rsidRDefault="00887D3E" w:rsidP="00781514">
      <w:pPr>
        <w:pStyle w:val="Heading2"/>
        <w:ind w:left="720"/>
        <w:rPr>
          <w:rFonts w:cs="Arial"/>
          <w:b w:val="0"/>
          <w:szCs w:val="24"/>
        </w:rPr>
      </w:pPr>
      <w:r w:rsidRPr="00781514">
        <w:rPr>
          <w:rFonts w:cs="Arial"/>
          <w:szCs w:val="24"/>
        </w:rPr>
        <w:t xml:space="preserve">Twins, triplets  and other multiple births– </w:t>
      </w:r>
      <w:r w:rsidRPr="00781514">
        <w:rPr>
          <w:rFonts w:cs="Arial"/>
          <w:b w:val="0"/>
          <w:szCs w:val="24"/>
        </w:rPr>
        <w:t xml:space="preserve">where twins, triplets or children from other multiple births qualify for the last school place to be allocated Lewisham will admit all of the qualifying siblings in excess of the published admissions limit and they will be considered as ‘excepted pupils’. </w:t>
      </w:r>
    </w:p>
    <w:p w:rsidR="00887D3E" w:rsidRPr="00781514" w:rsidRDefault="00887D3E" w:rsidP="0094280D">
      <w:pPr>
        <w:jc w:val="both"/>
        <w:rPr>
          <w:rFonts w:ascii="Arial" w:hAnsi="Arial" w:cs="Arial"/>
          <w:sz w:val="24"/>
          <w:szCs w:val="24"/>
        </w:rPr>
      </w:pPr>
    </w:p>
    <w:p w:rsidR="00316901" w:rsidRPr="00781514" w:rsidRDefault="000A1947" w:rsidP="00781514">
      <w:pPr>
        <w:pStyle w:val="Heading2"/>
        <w:ind w:left="720"/>
        <w:rPr>
          <w:rFonts w:cs="Arial"/>
          <w:b w:val="0"/>
          <w:szCs w:val="24"/>
        </w:rPr>
      </w:pPr>
      <w:r w:rsidRPr="00781514">
        <w:rPr>
          <w:rFonts w:cs="Arial"/>
          <w:szCs w:val="24"/>
        </w:rPr>
        <w:t xml:space="preserve">Tie break </w:t>
      </w:r>
      <w:r w:rsidR="001D3DD7" w:rsidRPr="00781514">
        <w:rPr>
          <w:rFonts w:cs="Arial"/>
          <w:szCs w:val="24"/>
        </w:rPr>
        <w:t>-</w:t>
      </w:r>
      <w:r w:rsidR="001D3DD7" w:rsidRPr="00781514">
        <w:rPr>
          <w:rFonts w:cs="Arial"/>
          <w:b w:val="0"/>
          <w:szCs w:val="24"/>
        </w:rPr>
        <w:t xml:space="preserve"> on</w:t>
      </w:r>
      <w:r w:rsidRPr="00781514">
        <w:rPr>
          <w:rFonts w:cs="Arial"/>
          <w:b w:val="0"/>
          <w:szCs w:val="24"/>
        </w:rPr>
        <w:t xml:space="preserve"> the rare occasion where two or more </w:t>
      </w:r>
      <w:r w:rsidR="0053278E" w:rsidRPr="00781514">
        <w:rPr>
          <w:rFonts w:cs="Arial"/>
          <w:b w:val="0"/>
          <w:szCs w:val="24"/>
        </w:rPr>
        <w:t xml:space="preserve">identical applications </w:t>
      </w:r>
      <w:r w:rsidR="007A23B6" w:rsidRPr="00781514">
        <w:rPr>
          <w:rFonts w:cs="Arial"/>
          <w:b w:val="0"/>
          <w:szCs w:val="24"/>
        </w:rPr>
        <w:t xml:space="preserve">qualify </w:t>
      </w:r>
      <w:r w:rsidR="00316901" w:rsidRPr="00781514">
        <w:rPr>
          <w:rFonts w:cs="Arial"/>
          <w:b w:val="0"/>
          <w:szCs w:val="24"/>
        </w:rPr>
        <w:t>for the last available place</w:t>
      </w:r>
      <w:r w:rsidR="00A00849" w:rsidRPr="00781514">
        <w:rPr>
          <w:rFonts w:cs="Arial"/>
          <w:b w:val="0"/>
          <w:szCs w:val="24"/>
        </w:rPr>
        <w:t>,</w:t>
      </w:r>
      <w:r w:rsidR="00316901" w:rsidRPr="00781514">
        <w:rPr>
          <w:rFonts w:cs="Arial"/>
          <w:b w:val="0"/>
          <w:szCs w:val="24"/>
        </w:rPr>
        <w:t xml:space="preserve"> lots will be </w:t>
      </w:r>
      <w:r w:rsidR="00A00849" w:rsidRPr="00781514">
        <w:rPr>
          <w:rFonts w:cs="Arial"/>
          <w:b w:val="0"/>
          <w:szCs w:val="24"/>
        </w:rPr>
        <w:t>drawn</w:t>
      </w:r>
      <w:r w:rsidR="00316901" w:rsidRPr="00781514">
        <w:rPr>
          <w:rFonts w:cs="Arial"/>
          <w:b w:val="0"/>
          <w:szCs w:val="24"/>
        </w:rPr>
        <w:t xml:space="preserve"> to decide which </w:t>
      </w:r>
      <w:r w:rsidR="003601AC" w:rsidRPr="00781514">
        <w:rPr>
          <w:rFonts w:cs="Arial"/>
          <w:b w:val="0"/>
          <w:szCs w:val="24"/>
        </w:rPr>
        <w:t xml:space="preserve">qualifying </w:t>
      </w:r>
      <w:r w:rsidR="00316901" w:rsidRPr="00781514">
        <w:rPr>
          <w:rFonts w:cs="Arial"/>
          <w:b w:val="0"/>
          <w:szCs w:val="24"/>
        </w:rPr>
        <w:t>child is offered the place.</w:t>
      </w:r>
    </w:p>
    <w:p w:rsidR="00316901" w:rsidRPr="00781514" w:rsidRDefault="00316901" w:rsidP="001F07D2">
      <w:pPr>
        <w:pStyle w:val="Heading2"/>
        <w:rPr>
          <w:rFonts w:cs="Arial"/>
          <w:b w:val="0"/>
          <w:szCs w:val="24"/>
        </w:rPr>
      </w:pPr>
    </w:p>
    <w:p w:rsidR="00A36C0C" w:rsidRPr="00781514" w:rsidRDefault="003B1844" w:rsidP="00781514">
      <w:pPr>
        <w:spacing w:after="240"/>
        <w:ind w:left="720"/>
        <w:rPr>
          <w:rFonts w:ascii="Arial" w:hAnsi="Arial" w:cs="Arial"/>
          <w:sz w:val="24"/>
          <w:szCs w:val="24"/>
        </w:rPr>
      </w:pPr>
      <w:r w:rsidRPr="00781514">
        <w:rPr>
          <w:rFonts w:ascii="Arial" w:hAnsi="Arial" w:cs="Arial"/>
          <w:b/>
          <w:sz w:val="24"/>
          <w:szCs w:val="24"/>
        </w:rPr>
        <w:t xml:space="preserve">Waiting lists </w:t>
      </w:r>
      <w:r w:rsidR="001D3DD7" w:rsidRPr="00781514">
        <w:rPr>
          <w:rFonts w:ascii="Arial" w:hAnsi="Arial" w:cs="Arial"/>
          <w:b/>
          <w:sz w:val="24"/>
          <w:szCs w:val="24"/>
        </w:rPr>
        <w:t>-</w:t>
      </w:r>
      <w:r w:rsidR="001D3DD7" w:rsidRPr="00781514">
        <w:rPr>
          <w:rFonts w:ascii="Arial" w:hAnsi="Arial" w:cs="Arial"/>
          <w:sz w:val="24"/>
          <w:szCs w:val="24"/>
        </w:rPr>
        <w:t xml:space="preserve"> </w:t>
      </w:r>
      <w:r w:rsidRPr="00781514">
        <w:rPr>
          <w:rFonts w:ascii="Arial" w:hAnsi="Arial" w:cs="Arial"/>
          <w:sz w:val="24"/>
          <w:szCs w:val="24"/>
        </w:rPr>
        <w:t>In accordance with the pan London agreement, and to ensure Lewisham meets its duty to continue to co-ordinate admissions beyond offer date and comply with the parents</w:t>
      </w:r>
      <w:r w:rsidR="004514EC" w:rsidRPr="00781514">
        <w:rPr>
          <w:rFonts w:ascii="Arial" w:hAnsi="Arial" w:cs="Arial"/>
          <w:sz w:val="24"/>
          <w:szCs w:val="24"/>
        </w:rPr>
        <w:t>’</w:t>
      </w:r>
      <w:r w:rsidRPr="00781514">
        <w:rPr>
          <w:rFonts w:ascii="Arial" w:hAnsi="Arial" w:cs="Arial"/>
          <w:sz w:val="24"/>
          <w:szCs w:val="24"/>
        </w:rPr>
        <w:t xml:space="preserve"> highest possible preference</w:t>
      </w:r>
      <w:r w:rsidR="004514EC" w:rsidRPr="00781514">
        <w:rPr>
          <w:rFonts w:ascii="Arial" w:hAnsi="Arial" w:cs="Arial"/>
          <w:sz w:val="24"/>
          <w:szCs w:val="24"/>
        </w:rPr>
        <w:t>,</w:t>
      </w:r>
      <w:r w:rsidRPr="00781514">
        <w:rPr>
          <w:rFonts w:ascii="Arial" w:hAnsi="Arial" w:cs="Arial"/>
          <w:sz w:val="24"/>
          <w:szCs w:val="24"/>
        </w:rPr>
        <w:t xml:space="preserve"> </w:t>
      </w:r>
      <w:r w:rsidR="006C50A9" w:rsidRPr="00781514">
        <w:rPr>
          <w:rFonts w:ascii="Arial" w:hAnsi="Arial" w:cs="Arial"/>
          <w:sz w:val="24"/>
          <w:szCs w:val="24"/>
        </w:rPr>
        <w:t xml:space="preserve">Lewisham </w:t>
      </w:r>
      <w:r w:rsidRPr="00781514">
        <w:rPr>
          <w:rFonts w:ascii="Arial" w:hAnsi="Arial" w:cs="Arial"/>
          <w:sz w:val="24"/>
          <w:szCs w:val="24"/>
        </w:rPr>
        <w:t>will ensure that waiting lists do not contain lower ranked preferences except where</w:t>
      </w:r>
      <w:r w:rsidR="006C50A9" w:rsidRPr="00781514">
        <w:rPr>
          <w:rFonts w:ascii="Arial" w:hAnsi="Arial" w:cs="Arial"/>
          <w:sz w:val="24"/>
          <w:szCs w:val="24"/>
        </w:rPr>
        <w:t xml:space="preserve"> it (or the home LA) </w:t>
      </w:r>
      <w:r w:rsidRPr="00781514">
        <w:rPr>
          <w:rFonts w:ascii="Arial" w:hAnsi="Arial" w:cs="Arial"/>
          <w:sz w:val="24"/>
          <w:szCs w:val="24"/>
        </w:rPr>
        <w:t>has agreed to a parental request to change the order of preferences. In such cases</w:t>
      </w:r>
      <w:r w:rsidR="008753B3" w:rsidRPr="00781514">
        <w:rPr>
          <w:rFonts w:ascii="Arial" w:hAnsi="Arial" w:cs="Arial"/>
          <w:sz w:val="24"/>
          <w:szCs w:val="24"/>
        </w:rPr>
        <w:t>, where there is a parental request to change the order of preferences,</w:t>
      </w:r>
      <w:r w:rsidRPr="00781514">
        <w:rPr>
          <w:rFonts w:ascii="Arial" w:hAnsi="Arial" w:cs="Arial"/>
          <w:sz w:val="24"/>
          <w:szCs w:val="24"/>
        </w:rPr>
        <w:t xml:space="preserve"> the original application, including any offer made under co-ordination, will be withdrawn and the applicant will be required to re-apply.  </w:t>
      </w:r>
      <w:r w:rsidR="00A36C0C" w:rsidRPr="00781514">
        <w:rPr>
          <w:rFonts w:ascii="Arial" w:hAnsi="Arial" w:cs="Arial"/>
          <w:sz w:val="24"/>
          <w:szCs w:val="24"/>
        </w:rPr>
        <w:t xml:space="preserve">Waiting lists for Lewisham’s community schools will include those who have moved to the area and were unable to make an ‘ontime’ application. </w:t>
      </w:r>
    </w:p>
    <w:p w:rsidR="00FD3238" w:rsidRPr="00781514" w:rsidRDefault="00781514" w:rsidP="00781514">
      <w:pPr>
        <w:spacing w:after="240"/>
        <w:ind w:left="720"/>
        <w:rPr>
          <w:rFonts w:ascii="Arial" w:hAnsi="Arial" w:cs="Arial"/>
          <w:sz w:val="24"/>
          <w:szCs w:val="24"/>
        </w:rPr>
      </w:pPr>
      <w:r>
        <w:rPr>
          <w:rFonts w:ascii="Arial" w:hAnsi="Arial" w:cs="Arial"/>
          <w:sz w:val="24"/>
          <w:szCs w:val="24"/>
        </w:rPr>
        <w:t>The reception co</w:t>
      </w:r>
      <w:r w:rsidR="0069336E" w:rsidRPr="00781514">
        <w:rPr>
          <w:rFonts w:ascii="Arial" w:hAnsi="Arial" w:cs="Arial"/>
          <w:sz w:val="24"/>
          <w:szCs w:val="24"/>
        </w:rPr>
        <w:t xml:space="preserve">ordinated scheme continues until the end of </w:t>
      </w:r>
      <w:r w:rsidR="001D3DD7" w:rsidRPr="00781514">
        <w:rPr>
          <w:rFonts w:ascii="Arial" w:hAnsi="Arial" w:cs="Arial"/>
          <w:sz w:val="24"/>
          <w:szCs w:val="24"/>
        </w:rPr>
        <w:t xml:space="preserve">the summer </w:t>
      </w:r>
      <w:r w:rsidR="00641CFF" w:rsidRPr="00781514">
        <w:rPr>
          <w:rFonts w:ascii="Arial" w:hAnsi="Arial" w:cs="Arial"/>
          <w:sz w:val="24"/>
          <w:szCs w:val="24"/>
        </w:rPr>
        <w:t xml:space="preserve">term </w:t>
      </w:r>
      <w:r w:rsidR="0097075F" w:rsidRPr="00781514">
        <w:rPr>
          <w:rFonts w:ascii="Arial" w:hAnsi="Arial" w:cs="Arial"/>
          <w:sz w:val="24"/>
          <w:szCs w:val="24"/>
        </w:rPr>
        <w:t>20</w:t>
      </w:r>
      <w:r w:rsidR="00715FC4" w:rsidRPr="00781514">
        <w:rPr>
          <w:rFonts w:ascii="Arial" w:hAnsi="Arial" w:cs="Arial"/>
          <w:sz w:val="24"/>
          <w:szCs w:val="24"/>
        </w:rPr>
        <w:t>2</w:t>
      </w:r>
      <w:r w:rsidR="00EA0F8D" w:rsidRPr="00781514">
        <w:rPr>
          <w:rFonts w:ascii="Arial" w:hAnsi="Arial" w:cs="Arial"/>
          <w:sz w:val="24"/>
          <w:szCs w:val="24"/>
        </w:rPr>
        <w:t>2</w:t>
      </w:r>
      <w:r w:rsidR="00F16123" w:rsidRPr="00781514">
        <w:rPr>
          <w:rFonts w:ascii="Arial" w:hAnsi="Arial" w:cs="Arial"/>
          <w:sz w:val="24"/>
          <w:szCs w:val="24"/>
        </w:rPr>
        <w:t xml:space="preserve">.  Applications received for reception class beyond </w:t>
      </w:r>
      <w:r w:rsidR="001D3DD7" w:rsidRPr="00781514">
        <w:rPr>
          <w:rFonts w:ascii="Arial" w:hAnsi="Arial" w:cs="Arial"/>
          <w:sz w:val="24"/>
          <w:szCs w:val="24"/>
        </w:rPr>
        <w:t xml:space="preserve">the end of the summer term </w:t>
      </w:r>
      <w:r w:rsidR="0097075F" w:rsidRPr="00781514">
        <w:rPr>
          <w:rFonts w:ascii="Arial" w:hAnsi="Arial" w:cs="Arial"/>
          <w:sz w:val="24"/>
          <w:szCs w:val="24"/>
        </w:rPr>
        <w:t>20</w:t>
      </w:r>
      <w:r w:rsidR="00715FC4" w:rsidRPr="00781514">
        <w:rPr>
          <w:rFonts w:ascii="Arial" w:hAnsi="Arial" w:cs="Arial"/>
          <w:sz w:val="24"/>
          <w:szCs w:val="24"/>
        </w:rPr>
        <w:t>2</w:t>
      </w:r>
      <w:r w:rsidR="00EA0F8D" w:rsidRPr="00781514">
        <w:rPr>
          <w:rFonts w:ascii="Arial" w:hAnsi="Arial" w:cs="Arial"/>
          <w:sz w:val="24"/>
          <w:szCs w:val="24"/>
        </w:rPr>
        <w:t>2</w:t>
      </w:r>
      <w:r w:rsidR="00800641" w:rsidRPr="00781514">
        <w:rPr>
          <w:rFonts w:ascii="Arial" w:hAnsi="Arial" w:cs="Arial"/>
          <w:sz w:val="24"/>
          <w:szCs w:val="24"/>
        </w:rPr>
        <w:t xml:space="preserve"> </w:t>
      </w:r>
      <w:r w:rsidR="00F16123" w:rsidRPr="00781514">
        <w:rPr>
          <w:rFonts w:ascii="Arial" w:hAnsi="Arial" w:cs="Arial"/>
          <w:sz w:val="24"/>
          <w:szCs w:val="24"/>
        </w:rPr>
        <w:t xml:space="preserve">will be considered as </w:t>
      </w:r>
      <w:r w:rsidR="001D3DD7" w:rsidRPr="00781514">
        <w:rPr>
          <w:rFonts w:ascii="Arial" w:hAnsi="Arial" w:cs="Arial"/>
          <w:sz w:val="24"/>
          <w:szCs w:val="24"/>
        </w:rPr>
        <w:t xml:space="preserve">an </w:t>
      </w:r>
      <w:r w:rsidR="00F16123" w:rsidRPr="00781514">
        <w:rPr>
          <w:rFonts w:ascii="Arial" w:hAnsi="Arial" w:cs="Arial"/>
          <w:sz w:val="24"/>
          <w:szCs w:val="24"/>
        </w:rPr>
        <w:t>In Year applica</w:t>
      </w:r>
      <w:r w:rsidR="001D3DD7" w:rsidRPr="00781514">
        <w:rPr>
          <w:rFonts w:ascii="Arial" w:hAnsi="Arial" w:cs="Arial"/>
          <w:sz w:val="24"/>
          <w:szCs w:val="24"/>
        </w:rPr>
        <w:t>nt</w:t>
      </w:r>
      <w:r w:rsidR="00104730" w:rsidRPr="00781514">
        <w:rPr>
          <w:rFonts w:ascii="Arial" w:hAnsi="Arial" w:cs="Arial"/>
          <w:sz w:val="24"/>
          <w:szCs w:val="24"/>
        </w:rPr>
        <w:t>.</w:t>
      </w:r>
      <w:r w:rsidR="001D3DD7" w:rsidRPr="00781514">
        <w:rPr>
          <w:rFonts w:ascii="Arial" w:hAnsi="Arial" w:cs="Arial"/>
          <w:sz w:val="24"/>
          <w:szCs w:val="24"/>
        </w:rPr>
        <w:t xml:space="preserve"> </w:t>
      </w:r>
      <w:bookmarkStart w:id="1" w:name="OLE_LINK6"/>
      <w:r w:rsidR="003B1844" w:rsidRPr="00781514">
        <w:rPr>
          <w:rFonts w:ascii="Arial" w:hAnsi="Arial" w:cs="Arial"/>
          <w:sz w:val="24"/>
          <w:szCs w:val="24"/>
        </w:rPr>
        <w:t xml:space="preserve">Waiting lists will be held for the </w:t>
      </w:r>
      <w:r w:rsidR="000F17D8" w:rsidRPr="00781514">
        <w:rPr>
          <w:rFonts w:ascii="Arial" w:hAnsi="Arial" w:cs="Arial"/>
          <w:sz w:val="24"/>
          <w:szCs w:val="24"/>
        </w:rPr>
        <w:t xml:space="preserve">first term of the </w:t>
      </w:r>
      <w:r w:rsidR="003601AC" w:rsidRPr="00781514">
        <w:rPr>
          <w:rFonts w:ascii="Arial" w:hAnsi="Arial" w:cs="Arial"/>
          <w:sz w:val="24"/>
          <w:szCs w:val="24"/>
        </w:rPr>
        <w:t xml:space="preserve">reception year </w:t>
      </w:r>
      <w:r w:rsidR="003B1844" w:rsidRPr="00781514">
        <w:rPr>
          <w:rFonts w:ascii="Arial" w:hAnsi="Arial" w:cs="Arial"/>
          <w:sz w:val="24"/>
          <w:szCs w:val="24"/>
        </w:rPr>
        <w:t xml:space="preserve">only. </w:t>
      </w:r>
      <w:r w:rsidR="004F5E68" w:rsidRPr="00781514">
        <w:rPr>
          <w:rFonts w:ascii="Arial" w:hAnsi="Arial" w:cs="Arial"/>
          <w:sz w:val="24"/>
          <w:szCs w:val="24"/>
        </w:rPr>
        <w:t xml:space="preserve"> Those </w:t>
      </w:r>
      <w:r w:rsidR="00A36C0C" w:rsidRPr="00781514">
        <w:rPr>
          <w:rFonts w:ascii="Arial" w:hAnsi="Arial" w:cs="Arial"/>
          <w:sz w:val="24"/>
          <w:szCs w:val="24"/>
        </w:rPr>
        <w:t xml:space="preserve">with a continuing interest in a place at a school </w:t>
      </w:r>
      <w:r w:rsidR="004F5E68" w:rsidRPr="00781514">
        <w:rPr>
          <w:rFonts w:ascii="Arial" w:hAnsi="Arial" w:cs="Arial"/>
          <w:sz w:val="24"/>
          <w:szCs w:val="24"/>
        </w:rPr>
        <w:t>beyond th</w:t>
      </w:r>
      <w:r w:rsidR="000F17D8" w:rsidRPr="00781514">
        <w:rPr>
          <w:rFonts w:ascii="Arial" w:hAnsi="Arial" w:cs="Arial"/>
          <w:sz w:val="24"/>
          <w:szCs w:val="24"/>
        </w:rPr>
        <w:t xml:space="preserve">is time </w:t>
      </w:r>
      <w:r w:rsidR="004F5E68" w:rsidRPr="00781514">
        <w:rPr>
          <w:rFonts w:ascii="Arial" w:hAnsi="Arial" w:cs="Arial"/>
          <w:sz w:val="24"/>
          <w:szCs w:val="24"/>
        </w:rPr>
        <w:t>will be required to make an in year application</w:t>
      </w:r>
      <w:r w:rsidR="00AF76B2" w:rsidRPr="00781514">
        <w:rPr>
          <w:rFonts w:ascii="Arial" w:hAnsi="Arial" w:cs="Arial"/>
          <w:sz w:val="24"/>
          <w:szCs w:val="24"/>
        </w:rPr>
        <w:t>.</w:t>
      </w:r>
      <w:r w:rsidR="003601AC" w:rsidRPr="00781514">
        <w:rPr>
          <w:rFonts w:ascii="Arial" w:hAnsi="Arial" w:cs="Arial"/>
          <w:sz w:val="24"/>
          <w:szCs w:val="24"/>
        </w:rPr>
        <w:t xml:space="preserve"> </w:t>
      </w:r>
    </w:p>
    <w:bookmarkEnd w:id="1"/>
    <w:p w:rsidR="002130A3" w:rsidRPr="00781514" w:rsidRDefault="00887D3E" w:rsidP="009B4DAA">
      <w:pPr>
        <w:rPr>
          <w:rFonts w:ascii="Arial" w:hAnsi="Arial" w:cs="Arial"/>
          <w:sz w:val="24"/>
          <w:szCs w:val="24"/>
        </w:rPr>
      </w:pPr>
      <w:r w:rsidRPr="00781514">
        <w:rPr>
          <w:rFonts w:ascii="Arial" w:hAnsi="Arial" w:cs="Arial"/>
          <w:b/>
          <w:sz w:val="24"/>
          <w:szCs w:val="24"/>
        </w:rPr>
        <w:br w:type="page"/>
      </w:r>
      <w:r w:rsidR="00316901" w:rsidRPr="00781514">
        <w:rPr>
          <w:rFonts w:ascii="Arial" w:hAnsi="Arial" w:cs="Arial"/>
          <w:sz w:val="24"/>
          <w:szCs w:val="24"/>
        </w:rPr>
        <w:lastRenderedPageBreak/>
        <w:tab/>
      </w:r>
      <w:r w:rsidR="0023133B" w:rsidRPr="00781514">
        <w:rPr>
          <w:rFonts w:ascii="Arial" w:hAnsi="Arial" w:cs="Arial"/>
          <w:sz w:val="24"/>
          <w:szCs w:val="24"/>
        </w:rPr>
        <w:tab/>
      </w:r>
    </w:p>
    <w:p w:rsidR="00B0578C" w:rsidRPr="00781514" w:rsidRDefault="00BA4D01" w:rsidP="005844E1">
      <w:pPr>
        <w:pStyle w:val="Heading2"/>
        <w:jc w:val="right"/>
        <w:rPr>
          <w:rFonts w:cs="Arial"/>
          <w:szCs w:val="24"/>
        </w:rPr>
      </w:pPr>
      <w:r w:rsidRPr="00781514">
        <w:rPr>
          <w:rFonts w:cs="Arial"/>
          <w:szCs w:val="24"/>
        </w:rPr>
        <w:t xml:space="preserve"> </w:t>
      </w:r>
    </w:p>
    <w:p w:rsidR="005844E1" w:rsidRPr="00781514" w:rsidRDefault="004D68B9" w:rsidP="005844E1">
      <w:pPr>
        <w:pStyle w:val="Heading2"/>
        <w:jc w:val="right"/>
        <w:rPr>
          <w:rFonts w:cs="Arial"/>
          <w:szCs w:val="24"/>
        </w:rPr>
      </w:pPr>
      <w:r w:rsidRPr="00781514">
        <w:rPr>
          <w:rFonts w:cs="Arial"/>
          <w:noProof/>
          <w:szCs w:val="24"/>
        </w:rPr>
        <w:drawing>
          <wp:anchor distT="0" distB="0" distL="114300" distR="114300" simplePos="0" relativeHeight="251655168" behindDoc="0" locked="1" layoutInCell="1" allowOverlap="1">
            <wp:simplePos x="0" y="0"/>
            <wp:positionH relativeFrom="page">
              <wp:posOffset>5766435</wp:posOffset>
            </wp:positionH>
            <wp:positionV relativeFrom="page">
              <wp:posOffset>459740</wp:posOffset>
            </wp:positionV>
            <wp:extent cx="718185" cy="718185"/>
            <wp:effectExtent l="0" t="0" r="5715" b="5715"/>
            <wp:wrapNone/>
            <wp:docPr id="4" name="Picture 4" descr="Lewish square mono-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wish square mono-h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8185" cy="718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21F7" w:rsidRPr="00781514" w:rsidRDefault="002C21F7" w:rsidP="00C47774">
      <w:pPr>
        <w:pStyle w:val="Heading2"/>
        <w:rPr>
          <w:rFonts w:cs="Arial"/>
          <w:szCs w:val="24"/>
        </w:rPr>
      </w:pPr>
      <w:r w:rsidRPr="00781514">
        <w:rPr>
          <w:rFonts w:cs="Arial"/>
          <w:szCs w:val="24"/>
        </w:rPr>
        <w:tab/>
      </w:r>
      <w:r w:rsidRPr="00781514">
        <w:rPr>
          <w:rFonts w:cs="Arial"/>
          <w:szCs w:val="24"/>
        </w:rPr>
        <w:tab/>
      </w:r>
      <w:r w:rsidRPr="00781514">
        <w:rPr>
          <w:rFonts w:cs="Arial"/>
          <w:szCs w:val="24"/>
        </w:rPr>
        <w:tab/>
      </w:r>
      <w:r w:rsidRPr="00781514">
        <w:rPr>
          <w:rFonts w:cs="Arial"/>
          <w:szCs w:val="24"/>
        </w:rPr>
        <w:tab/>
      </w:r>
      <w:r w:rsidRPr="00781514">
        <w:rPr>
          <w:rFonts w:cs="Arial"/>
          <w:szCs w:val="24"/>
        </w:rPr>
        <w:tab/>
      </w:r>
      <w:r w:rsidRPr="00781514">
        <w:rPr>
          <w:rFonts w:cs="Arial"/>
          <w:szCs w:val="24"/>
        </w:rPr>
        <w:tab/>
      </w:r>
      <w:r w:rsidRPr="00781514">
        <w:rPr>
          <w:rFonts w:cs="Arial"/>
          <w:szCs w:val="24"/>
        </w:rPr>
        <w:tab/>
      </w:r>
      <w:r w:rsidRPr="00781514">
        <w:rPr>
          <w:rFonts w:cs="Arial"/>
          <w:szCs w:val="24"/>
        </w:rPr>
        <w:tab/>
      </w:r>
      <w:r w:rsidRPr="00781514">
        <w:rPr>
          <w:rFonts w:cs="Arial"/>
          <w:szCs w:val="24"/>
        </w:rPr>
        <w:tab/>
        <w:t>Appendix C</w:t>
      </w:r>
    </w:p>
    <w:p w:rsidR="002C21F7" w:rsidRPr="00781514" w:rsidRDefault="002C21F7" w:rsidP="00C47774">
      <w:pPr>
        <w:pStyle w:val="Heading2"/>
        <w:rPr>
          <w:rFonts w:cs="Arial"/>
          <w:szCs w:val="24"/>
        </w:rPr>
      </w:pPr>
    </w:p>
    <w:p w:rsidR="008E284D" w:rsidRPr="00781514" w:rsidRDefault="008E284D" w:rsidP="00C47774">
      <w:pPr>
        <w:pStyle w:val="Heading2"/>
        <w:rPr>
          <w:rFonts w:cs="Arial"/>
          <w:szCs w:val="24"/>
        </w:rPr>
      </w:pPr>
      <w:r w:rsidRPr="00781514">
        <w:rPr>
          <w:rFonts w:cs="Arial"/>
          <w:szCs w:val="24"/>
        </w:rPr>
        <w:t>Lewisham’s</w:t>
      </w:r>
      <w:r w:rsidR="0029134F" w:rsidRPr="00781514">
        <w:rPr>
          <w:rFonts w:cs="Arial"/>
          <w:szCs w:val="24"/>
        </w:rPr>
        <w:t xml:space="preserve"> </w:t>
      </w:r>
      <w:r w:rsidR="008542B3" w:rsidRPr="00781514">
        <w:rPr>
          <w:rFonts w:cs="Arial"/>
          <w:szCs w:val="24"/>
        </w:rPr>
        <w:t xml:space="preserve">determined </w:t>
      </w:r>
      <w:r w:rsidR="0053278E" w:rsidRPr="00781514">
        <w:rPr>
          <w:rFonts w:cs="Arial"/>
          <w:szCs w:val="24"/>
        </w:rPr>
        <w:t xml:space="preserve">admissions criteria for community secondary schools </w:t>
      </w:r>
      <w:r w:rsidRPr="00781514">
        <w:rPr>
          <w:rFonts w:cs="Arial"/>
          <w:szCs w:val="24"/>
        </w:rPr>
        <w:t>for pupils transferring from primary to se</w:t>
      </w:r>
      <w:r w:rsidR="00A85F7D" w:rsidRPr="00781514">
        <w:rPr>
          <w:rFonts w:cs="Arial"/>
          <w:szCs w:val="24"/>
        </w:rPr>
        <w:t>cond</w:t>
      </w:r>
      <w:r w:rsidR="00616B3F" w:rsidRPr="00781514">
        <w:rPr>
          <w:rFonts w:cs="Arial"/>
          <w:szCs w:val="24"/>
        </w:rPr>
        <w:t xml:space="preserve">ary school in September </w:t>
      </w:r>
      <w:r w:rsidR="0097075F" w:rsidRPr="00781514">
        <w:rPr>
          <w:rFonts w:cs="Arial"/>
          <w:szCs w:val="24"/>
        </w:rPr>
        <w:t>20</w:t>
      </w:r>
      <w:r w:rsidR="00715FC4" w:rsidRPr="00781514">
        <w:rPr>
          <w:rFonts w:cs="Arial"/>
          <w:szCs w:val="24"/>
        </w:rPr>
        <w:t>2</w:t>
      </w:r>
      <w:r w:rsidR="00EA0F8D" w:rsidRPr="00781514">
        <w:rPr>
          <w:rFonts w:cs="Arial"/>
          <w:szCs w:val="24"/>
        </w:rPr>
        <w:t>2</w:t>
      </w:r>
      <w:r w:rsidR="00800641" w:rsidRPr="00781514">
        <w:rPr>
          <w:rFonts w:cs="Arial"/>
          <w:szCs w:val="24"/>
        </w:rPr>
        <w:t xml:space="preserve"> </w:t>
      </w:r>
      <w:r w:rsidR="00EC0142" w:rsidRPr="00781514">
        <w:rPr>
          <w:rFonts w:cs="Arial"/>
          <w:szCs w:val="24"/>
        </w:rPr>
        <w:t xml:space="preserve">(children born between 1 September </w:t>
      </w:r>
      <w:r w:rsidR="0097075F" w:rsidRPr="00781514">
        <w:rPr>
          <w:rFonts w:cs="Arial"/>
          <w:szCs w:val="24"/>
        </w:rPr>
        <w:t>20</w:t>
      </w:r>
      <w:r w:rsidR="00EA0F8D" w:rsidRPr="00781514">
        <w:rPr>
          <w:rFonts w:cs="Arial"/>
          <w:szCs w:val="24"/>
        </w:rPr>
        <w:t>10</w:t>
      </w:r>
      <w:r w:rsidR="00800641" w:rsidRPr="00781514">
        <w:rPr>
          <w:rFonts w:cs="Arial"/>
          <w:szCs w:val="24"/>
        </w:rPr>
        <w:t xml:space="preserve"> </w:t>
      </w:r>
      <w:r w:rsidR="00EC0142" w:rsidRPr="00781514">
        <w:rPr>
          <w:rFonts w:cs="Arial"/>
          <w:szCs w:val="24"/>
        </w:rPr>
        <w:t xml:space="preserve">and 31 August </w:t>
      </w:r>
      <w:r w:rsidR="0097075F" w:rsidRPr="00781514">
        <w:rPr>
          <w:rFonts w:cs="Arial"/>
          <w:szCs w:val="24"/>
        </w:rPr>
        <w:t>20</w:t>
      </w:r>
      <w:r w:rsidR="00894654" w:rsidRPr="00781514">
        <w:rPr>
          <w:rFonts w:cs="Arial"/>
          <w:szCs w:val="24"/>
        </w:rPr>
        <w:t>1</w:t>
      </w:r>
      <w:r w:rsidR="00EA0F8D" w:rsidRPr="00781514">
        <w:rPr>
          <w:rFonts w:cs="Arial"/>
          <w:szCs w:val="24"/>
        </w:rPr>
        <w:t>1</w:t>
      </w:r>
      <w:r w:rsidR="00EC0142" w:rsidRPr="00781514">
        <w:rPr>
          <w:rFonts w:cs="Arial"/>
          <w:szCs w:val="24"/>
        </w:rPr>
        <w:t>)</w:t>
      </w:r>
    </w:p>
    <w:p w:rsidR="008E284D" w:rsidRPr="00781514" w:rsidRDefault="008E284D" w:rsidP="0094280D">
      <w:pPr>
        <w:rPr>
          <w:rFonts w:ascii="Arial" w:hAnsi="Arial" w:cs="Arial"/>
          <w:b/>
          <w:sz w:val="24"/>
          <w:szCs w:val="24"/>
        </w:rPr>
      </w:pPr>
    </w:p>
    <w:p w:rsidR="0053278E" w:rsidRPr="00781514" w:rsidRDefault="0053278E" w:rsidP="0094280D">
      <w:pPr>
        <w:jc w:val="both"/>
        <w:rPr>
          <w:rFonts w:ascii="Arial" w:hAnsi="Arial" w:cs="Arial"/>
          <w:sz w:val="24"/>
          <w:szCs w:val="24"/>
        </w:rPr>
      </w:pPr>
      <w:r w:rsidRPr="00781514">
        <w:rPr>
          <w:rFonts w:ascii="Arial" w:hAnsi="Arial" w:cs="Arial"/>
          <w:sz w:val="24"/>
          <w:szCs w:val="24"/>
        </w:rPr>
        <w:t>Where there is oversubscription places will be offered to:</w:t>
      </w:r>
    </w:p>
    <w:p w:rsidR="008E284D" w:rsidRPr="00781514" w:rsidRDefault="0053278E" w:rsidP="0094280D">
      <w:pPr>
        <w:jc w:val="both"/>
        <w:rPr>
          <w:rFonts w:ascii="Arial" w:hAnsi="Arial" w:cs="Arial"/>
          <w:sz w:val="24"/>
          <w:szCs w:val="24"/>
        </w:rPr>
      </w:pPr>
      <w:r w:rsidRPr="00781514">
        <w:rPr>
          <w:rFonts w:ascii="Arial" w:hAnsi="Arial" w:cs="Arial"/>
          <w:sz w:val="24"/>
          <w:szCs w:val="24"/>
        </w:rPr>
        <w:t xml:space="preserve"> </w:t>
      </w:r>
    </w:p>
    <w:p w:rsidR="008542B3" w:rsidRPr="00781514" w:rsidRDefault="00573EAD" w:rsidP="00DE1550">
      <w:pPr>
        <w:pStyle w:val="BodyTextIndent2"/>
        <w:jc w:val="left"/>
        <w:rPr>
          <w:rFonts w:cs="Arial"/>
          <w:sz w:val="24"/>
          <w:szCs w:val="24"/>
        </w:rPr>
      </w:pPr>
      <w:r w:rsidRPr="00781514">
        <w:rPr>
          <w:rFonts w:cs="Arial"/>
          <w:sz w:val="24"/>
          <w:szCs w:val="24"/>
        </w:rPr>
        <w:t>1</w:t>
      </w:r>
      <w:r w:rsidRPr="00781514">
        <w:rPr>
          <w:rFonts w:cs="Arial"/>
          <w:sz w:val="24"/>
          <w:szCs w:val="24"/>
        </w:rPr>
        <w:tab/>
      </w:r>
      <w:r w:rsidR="0084086B" w:rsidRPr="00781514">
        <w:rPr>
          <w:rFonts w:cs="Arial"/>
          <w:sz w:val="24"/>
          <w:szCs w:val="24"/>
        </w:rPr>
        <w:t>A looked after child’ or a child who was previously looked after but immediately after being looked after became subject to an adoption, child arrangements, or special guardianship order.  A looked after child is a child who is a) in the care of a local authority, or b)</w:t>
      </w:r>
      <w:r w:rsidR="0097075F" w:rsidRPr="00781514">
        <w:rPr>
          <w:rFonts w:cs="Arial"/>
          <w:sz w:val="24"/>
          <w:szCs w:val="24"/>
        </w:rPr>
        <w:t xml:space="preserve"> </w:t>
      </w:r>
      <w:r w:rsidR="0084086B" w:rsidRPr="00781514">
        <w:rPr>
          <w:rFonts w:cs="Arial"/>
          <w:sz w:val="24"/>
          <w:szCs w:val="24"/>
        </w:rPr>
        <w:t>being provided with accommodation by a local authority in the exercise of their social services functions (see definition in Section 22(1) of the Children Act 1989). D</w:t>
      </w:r>
      <w:r w:rsidR="00562C91" w:rsidRPr="00781514">
        <w:rPr>
          <w:rFonts w:cs="Arial"/>
          <w:sz w:val="24"/>
          <w:szCs w:val="24"/>
        </w:rPr>
        <w:t xml:space="preserve">etails </w:t>
      </w:r>
      <w:r w:rsidR="00562C91" w:rsidRPr="00781514">
        <w:rPr>
          <w:rFonts w:cs="Arial"/>
          <w:b/>
          <w:sz w:val="24"/>
          <w:szCs w:val="24"/>
        </w:rPr>
        <w:t>must</w:t>
      </w:r>
      <w:r w:rsidR="00562C91" w:rsidRPr="00781514">
        <w:rPr>
          <w:rFonts w:cs="Arial"/>
          <w:sz w:val="24"/>
          <w:szCs w:val="24"/>
        </w:rPr>
        <w:t xml:space="preserve"> be supplied by the allocated social worker or foster carer.  </w:t>
      </w:r>
    </w:p>
    <w:p w:rsidR="00693E99" w:rsidRPr="00781514" w:rsidRDefault="00693E99" w:rsidP="004042E6">
      <w:pPr>
        <w:pStyle w:val="BodyTextIndent2"/>
        <w:ind w:firstLine="0"/>
        <w:rPr>
          <w:rFonts w:cs="Arial"/>
          <w:sz w:val="24"/>
          <w:szCs w:val="24"/>
        </w:rPr>
      </w:pPr>
      <w:r w:rsidRPr="00781514">
        <w:rPr>
          <w:rFonts w:cs="Arial"/>
          <w:sz w:val="24"/>
          <w:szCs w:val="24"/>
        </w:rPr>
        <w:t>* it is expected that a revised School Admissi</w:t>
      </w:r>
      <w:r w:rsidR="004042E6">
        <w:rPr>
          <w:rFonts w:cs="Arial"/>
          <w:sz w:val="24"/>
          <w:szCs w:val="24"/>
        </w:rPr>
        <w:t>ons Code, expected early in 2021</w:t>
      </w:r>
      <w:r w:rsidRPr="00781514">
        <w:rPr>
          <w:rFonts w:cs="Arial"/>
          <w:sz w:val="24"/>
          <w:szCs w:val="24"/>
        </w:rPr>
        <w:t>, will revise the definition of a looked after child to include children who have been adopted from care from outside of England.</w:t>
      </w:r>
    </w:p>
    <w:p w:rsidR="008E284D" w:rsidRPr="00781514" w:rsidRDefault="008E284D" w:rsidP="007B2A40">
      <w:pPr>
        <w:ind w:left="720" w:hanging="720"/>
        <w:jc w:val="both"/>
        <w:rPr>
          <w:rFonts w:ascii="Arial" w:hAnsi="Arial" w:cs="Arial"/>
          <w:sz w:val="24"/>
          <w:szCs w:val="24"/>
        </w:rPr>
      </w:pPr>
    </w:p>
    <w:p w:rsidR="008E284D" w:rsidRPr="00781514" w:rsidRDefault="008E284D" w:rsidP="0094280D">
      <w:pPr>
        <w:ind w:left="720"/>
        <w:jc w:val="both"/>
        <w:rPr>
          <w:rFonts w:ascii="Arial" w:hAnsi="Arial" w:cs="Arial"/>
          <w:sz w:val="24"/>
          <w:szCs w:val="24"/>
        </w:rPr>
      </w:pPr>
    </w:p>
    <w:p w:rsidR="008E284D" w:rsidRPr="00781514" w:rsidRDefault="00573EAD" w:rsidP="008542B3">
      <w:pPr>
        <w:ind w:left="720" w:hanging="720"/>
        <w:rPr>
          <w:rFonts w:ascii="Arial" w:hAnsi="Arial" w:cs="Arial"/>
          <w:sz w:val="24"/>
          <w:szCs w:val="24"/>
        </w:rPr>
      </w:pPr>
      <w:r w:rsidRPr="00781514">
        <w:rPr>
          <w:rFonts w:ascii="Arial" w:hAnsi="Arial" w:cs="Arial"/>
          <w:sz w:val="24"/>
          <w:szCs w:val="24"/>
        </w:rPr>
        <w:t>2</w:t>
      </w:r>
      <w:r w:rsidRPr="00781514">
        <w:rPr>
          <w:rFonts w:ascii="Arial" w:hAnsi="Arial" w:cs="Arial"/>
          <w:sz w:val="24"/>
          <w:szCs w:val="24"/>
        </w:rPr>
        <w:tab/>
      </w:r>
      <w:r w:rsidR="00EA3AC0" w:rsidRPr="00781514">
        <w:rPr>
          <w:rFonts w:ascii="Arial" w:hAnsi="Arial" w:cs="Arial"/>
          <w:sz w:val="24"/>
          <w:szCs w:val="24"/>
        </w:rPr>
        <w:t>In exceptional circumstances there is disc</w:t>
      </w:r>
      <w:r w:rsidR="008542B3" w:rsidRPr="00781514">
        <w:rPr>
          <w:rFonts w:ascii="Arial" w:hAnsi="Arial" w:cs="Arial"/>
          <w:sz w:val="24"/>
          <w:szCs w:val="24"/>
        </w:rPr>
        <w:t xml:space="preserve">retion to admit children on the </w:t>
      </w:r>
      <w:r w:rsidR="00EA3AC0" w:rsidRPr="00781514">
        <w:rPr>
          <w:rFonts w:ascii="Arial" w:hAnsi="Arial" w:cs="Arial"/>
          <w:sz w:val="24"/>
          <w:szCs w:val="24"/>
        </w:rPr>
        <w:t xml:space="preserve">grounds of their or their family’s </w:t>
      </w:r>
      <w:r w:rsidR="00AF76B2" w:rsidRPr="00781514">
        <w:rPr>
          <w:rFonts w:ascii="Arial" w:hAnsi="Arial" w:cs="Arial"/>
          <w:sz w:val="24"/>
          <w:szCs w:val="24"/>
        </w:rPr>
        <w:t xml:space="preserve">severe </w:t>
      </w:r>
      <w:r w:rsidR="00EA3AC0" w:rsidRPr="00781514">
        <w:rPr>
          <w:rFonts w:ascii="Arial" w:hAnsi="Arial" w:cs="Arial"/>
          <w:sz w:val="24"/>
          <w:szCs w:val="24"/>
        </w:rPr>
        <w:t xml:space="preserve">medical or social need for that particular school and who would not otherwise qualify for admission.  The application </w:t>
      </w:r>
      <w:r w:rsidR="007B2A40" w:rsidRPr="00781514">
        <w:rPr>
          <w:rFonts w:ascii="Arial" w:hAnsi="Arial" w:cs="Arial"/>
          <w:sz w:val="24"/>
          <w:szCs w:val="24"/>
        </w:rPr>
        <w:t xml:space="preserve">must </w:t>
      </w:r>
      <w:r w:rsidR="00EA3AC0" w:rsidRPr="00781514">
        <w:rPr>
          <w:rFonts w:ascii="Arial" w:hAnsi="Arial" w:cs="Arial"/>
          <w:sz w:val="24"/>
          <w:szCs w:val="24"/>
        </w:rPr>
        <w:t xml:space="preserve">be supported by a letter from a hospital consultant, social worker or similar professional, setting out the reasons why the school is the only one to meet the child’s needs before an admission decision is made.  The admission decision will be considered in consultation with a </w:t>
      </w:r>
      <w:r w:rsidR="00827C3D" w:rsidRPr="00781514">
        <w:rPr>
          <w:rFonts w:ascii="Arial" w:hAnsi="Arial" w:cs="Arial"/>
          <w:sz w:val="24"/>
          <w:szCs w:val="24"/>
        </w:rPr>
        <w:t>panel of</w:t>
      </w:r>
      <w:r w:rsidR="00EA3AC0" w:rsidRPr="00781514">
        <w:rPr>
          <w:rFonts w:ascii="Arial" w:hAnsi="Arial" w:cs="Arial"/>
          <w:sz w:val="24"/>
          <w:szCs w:val="24"/>
        </w:rPr>
        <w:t xml:space="preserve"> teaching and medical professionals. </w:t>
      </w:r>
      <w:r w:rsidR="00CB04B3" w:rsidRPr="00781514">
        <w:rPr>
          <w:rFonts w:ascii="Arial" w:hAnsi="Arial" w:cs="Arial"/>
          <w:sz w:val="24"/>
          <w:szCs w:val="24"/>
        </w:rPr>
        <w:t>Medical professionals provide advice on applications made under medical conditions and teaching professionals advise on applications made for social or special reasons.</w:t>
      </w:r>
      <w:r w:rsidR="00EA3AC0" w:rsidRPr="00781514">
        <w:rPr>
          <w:rFonts w:ascii="Arial" w:hAnsi="Arial" w:cs="Arial"/>
          <w:sz w:val="24"/>
          <w:szCs w:val="24"/>
        </w:rPr>
        <w:t xml:space="preserve"> Supporting evidence </w:t>
      </w:r>
      <w:r w:rsidR="00EA3AC0" w:rsidRPr="00781514">
        <w:rPr>
          <w:rFonts w:ascii="Arial" w:hAnsi="Arial" w:cs="Arial"/>
          <w:b/>
          <w:sz w:val="24"/>
          <w:szCs w:val="24"/>
        </w:rPr>
        <w:t>must</w:t>
      </w:r>
      <w:r w:rsidR="00EA3AC0" w:rsidRPr="00781514">
        <w:rPr>
          <w:rFonts w:ascii="Arial" w:hAnsi="Arial" w:cs="Arial"/>
          <w:sz w:val="24"/>
          <w:szCs w:val="24"/>
        </w:rPr>
        <w:t xml:space="preserve"> be provided before the closing date for applications. </w:t>
      </w:r>
    </w:p>
    <w:p w:rsidR="00EA3AC0" w:rsidRPr="00781514" w:rsidRDefault="00EA3AC0" w:rsidP="008542B3">
      <w:pPr>
        <w:rPr>
          <w:rFonts w:ascii="Arial" w:hAnsi="Arial" w:cs="Arial"/>
          <w:sz w:val="24"/>
          <w:szCs w:val="24"/>
        </w:rPr>
      </w:pPr>
    </w:p>
    <w:p w:rsidR="00B24C76" w:rsidRPr="00781514" w:rsidRDefault="00573EAD" w:rsidP="008542B3">
      <w:pPr>
        <w:ind w:left="720" w:hanging="720"/>
        <w:rPr>
          <w:rFonts w:ascii="Arial" w:hAnsi="Arial" w:cs="Arial"/>
          <w:sz w:val="24"/>
          <w:szCs w:val="24"/>
        </w:rPr>
      </w:pPr>
      <w:r w:rsidRPr="00781514">
        <w:rPr>
          <w:rFonts w:ascii="Arial" w:hAnsi="Arial" w:cs="Arial"/>
          <w:sz w:val="24"/>
          <w:szCs w:val="24"/>
        </w:rPr>
        <w:t>3</w:t>
      </w:r>
      <w:r w:rsidR="00B857B4" w:rsidRPr="00781514">
        <w:rPr>
          <w:rFonts w:ascii="Arial" w:hAnsi="Arial" w:cs="Arial"/>
          <w:sz w:val="24"/>
          <w:szCs w:val="24"/>
        </w:rPr>
        <w:t>a</w:t>
      </w:r>
      <w:r w:rsidRPr="00781514">
        <w:rPr>
          <w:rFonts w:ascii="Arial" w:hAnsi="Arial" w:cs="Arial"/>
          <w:sz w:val="24"/>
          <w:szCs w:val="24"/>
        </w:rPr>
        <w:tab/>
      </w:r>
      <w:r w:rsidR="00B857B4" w:rsidRPr="00781514">
        <w:rPr>
          <w:rFonts w:ascii="Arial" w:hAnsi="Arial" w:cs="Arial"/>
          <w:sz w:val="24"/>
          <w:szCs w:val="24"/>
        </w:rPr>
        <w:t xml:space="preserve">11 – 16 Community Schools  - Children </w:t>
      </w:r>
      <w:r w:rsidR="008E284D" w:rsidRPr="00781514">
        <w:rPr>
          <w:rFonts w:ascii="Arial" w:hAnsi="Arial" w:cs="Arial"/>
          <w:sz w:val="24"/>
          <w:szCs w:val="24"/>
        </w:rPr>
        <w:t xml:space="preserve">whose </w:t>
      </w:r>
      <w:r w:rsidR="00B24C76" w:rsidRPr="00781514">
        <w:rPr>
          <w:rFonts w:ascii="Arial" w:hAnsi="Arial" w:cs="Arial"/>
          <w:sz w:val="24"/>
          <w:szCs w:val="24"/>
        </w:rPr>
        <w:t xml:space="preserve">older </w:t>
      </w:r>
      <w:r w:rsidR="008E284D" w:rsidRPr="00781514">
        <w:rPr>
          <w:rFonts w:ascii="Arial" w:hAnsi="Arial" w:cs="Arial"/>
          <w:sz w:val="24"/>
          <w:szCs w:val="24"/>
        </w:rPr>
        <w:t xml:space="preserve">brother or sister is on roll of the school on the closing date </w:t>
      </w:r>
      <w:r w:rsidR="000055E1" w:rsidRPr="00781514">
        <w:rPr>
          <w:rFonts w:ascii="Arial" w:hAnsi="Arial" w:cs="Arial"/>
          <w:sz w:val="24"/>
          <w:szCs w:val="24"/>
        </w:rPr>
        <w:t xml:space="preserve">for applications </w:t>
      </w:r>
      <w:r w:rsidR="007B47F7" w:rsidRPr="00781514">
        <w:rPr>
          <w:rFonts w:ascii="Arial" w:hAnsi="Arial" w:cs="Arial"/>
          <w:sz w:val="24"/>
          <w:szCs w:val="24"/>
        </w:rPr>
        <w:t>a</w:t>
      </w:r>
      <w:r w:rsidR="00B24C76" w:rsidRPr="00781514">
        <w:rPr>
          <w:rFonts w:ascii="Arial" w:hAnsi="Arial" w:cs="Arial"/>
          <w:sz w:val="24"/>
          <w:szCs w:val="24"/>
        </w:rPr>
        <w:t>s well as those whose sibling was a former pupil of the school and who transferred to a 16-18 education provision at the end of the previous academic year</w:t>
      </w:r>
      <w:r w:rsidR="007B47F7" w:rsidRPr="00781514">
        <w:rPr>
          <w:rFonts w:ascii="Arial" w:hAnsi="Arial" w:cs="Arial"/>
          <w:sz w:val="24"/>
          <w:szCs w:val="24"/>
        </w:rPr>
        <w:t>.</w:t>
      </w:r>
      <w:r w:rsidR="008E284D" w:rsidRPr="00781514">
        <w:rPr>
          <w:rFonts w:ascii="Arial" w:hAnsi="Arial" w:cs="Arial"/>
          <w:sz w:val="24"/>
          <w:szCs w:val="24"/>
        </w:rPr>
        <w:t xml:space="preserve">  If the school is over-subscribed entirely with siblings, priority will be given </w:t>
      </w:r>
      <w:r w:rsidR="00B24C76" w:rsidRPr="00781514">
        <w:rPr>
          <w:rFonts w:ascii="Arial" w:hAnsi="Arial" w:cs="Arial"/>
          <w:sz w:val="24"/>
          <w:szCs w:val="24"/>
        </w:rPr>
        <w:t xml:space="preserve">(i) </w:t>
      </w:r>
      <w:r w:rsidR="008E284D" w:rsidRPr="00781514">
        <w:rPr>
          <w:rFonts w:ascii="Arial" w:hAnsi="Arial" w:cs="Arial"/>
          <w:sz w:val="24"/>
          <w:szCs w:val="24"/>
        </w:rPr>
        <w:t xml:space="preserve">to those </w:t>
      </w:r>
      <w:r w:rsidR="00B24C76" w:rsidRPr="00781514">
        <w:rPr>
          <w:rFonts w:ascii="Arial" w:hAnsi="Arial" w:cs="Arial"/>
          <w:sz w:val="24"/>
          <w:szCs w:val="24"/>
        </w:rPr>
        <w:t xml:space="preserve">with exceptional social and medical need and </w:t>
      </w:r>
    </w:p>
    <w:p w:rsidR="00B24C76" w:rsidRPr="00781514" w:rsidRDefault="00B24C76" w:rsidP="008542B3">
      <w:pPr>
        <w:ind w:left="720"/>
        <w:rPr>
          <w:rFonts w:ascii="Arial" w:hAnsi="Arial" w:cs="Arial"/>
          <w:sz w:val="24"/>
          <w:szCs w:val="24"/>
        </w:rPr>
      </w:pPr>
      <w:r w:rsidRPr="00781514">
        <w:rPr>
          <w:rFonts w:ascii="Arial" w:hAnsi="Arial" w:cs="Arial"/>
          <w:sz w:val="24"/>
          <w:szCs w:val="24"/>
        </w:rPr>
        <w:t xml:space="preserve">(ii) to those </w:t>
      </w:r>
      <w:r w:rsidR="008E284D" w:rsidRPr="00781514">
        <w:rPr>
          <w:rFonts w:ascii="Arial" w:hAnsi="Arial" w:cs="Arial"/>
          <w:sz w:val="24"/>
          <w:szCs w:val="24"/>
        </w:rPr>
        <w:t xml:space="preserve">living nearest </w:t>
      </w:r>
      <w:r w:rsidRPr="00781514">
        <w:rPr>
          <w:rFonts w:ascii="Arial" w:hAnsi="Arial" w:cs="Arial"/>
          <w:sz w:val="24"/>
          <w:szCs w:val="24"/>
        </w:rPr>
        <w:t>the school</w:t>
      </w:r>
      <w:r w:rsidR="008E284D" w:rsidRPr="00781514">
        <w:rPr>
          <w:rFonts w:ascii="Arial" w:hAnsi="Arial" w:cs="Arial"/>
          <w:sz w:val="24"/>
          <w:szCs w:val="24"/>
        </w:rPr>
        <w:t xml:space="preserve">.  </w:t>
      </w:r>
    </w:p>
    <w:p w:rsidR="00CF350B" w:rsidRPr="00781514" w:rsidRDefault="00B857B4" w:rsidP="008542B3">
      <w:pPr>
        <w:ind w:left="720"/>
        <w:rPr>
          <w:rFonts w:ascii="Arial" w:hAnsi="Arial" w:cs="Arial"/>
          <w:sz w:val="24"/>
          <w:szCs w:val="24"/>
        </w:rPr>
      </w:pPr>
      <w:r w:rsidRPr="00781514">
        <w:rPr>
          <w:rFonts w:ascii="Arial" w:hAnsi="Arial" w:cs="Arial"/>
          <w:sz w:val="24"/>
          <w:szCs w:val="24"/>
        </w:rPr>
        <w:t xml:space="preserve">Or </w:t>
      </w:r>
    </w:p>
    <w:p w:rsidR="00B857B4" w:rsidRPr="00781514" w:rsidRDefault="00B857B4" w:rsidP="008542B3">
      <w:pPr>
        <w:ind w:left="720" w:hanging="720"/>
        <w:rPr>
          <w:rFonts w:ascii="Arial" w:hAnsi="Arial" w:cs="Arial"/>
          <w:sz w:val="24"/>
          <w:szCs w:val="24"/>
        </w:rPr>
      </w:pPr>
    </w:p>
    <w:p w:rsidR="00B24C76" w:rsidRPr="00781514" w:rsidRDefault="00B857B4" w:rsidP="008542B3">
      <w:pPr>
        <w:ind w:left="720" w:hanging="720"/>
        <w:rPr>
          <w:rFonts w:ascii="Arial" w:hAnsi="Arial" w:cs="Arial"/>
          <w:sz w:val="24"/>
          <w:szCs w:val="24"/>
        </w:rPr>
      </w:pPr>
      <w:r w:rsidRPr="00781514">
        <w:rPr>
          <w:rFonts w:ascii="Arial" w:hAnsi="Arial" w:cs="Arial"/>
          <w:sz w:val="24"/>
          <w:szCs w:val="24"/>
        </w:rPr>
        <w:t>3b</w:t>
      </w:r>
      <w:r w:rsidRPr="00781514">
        <w:rPr>
          <w:rFonts w:ascii="Arial" w:hAnsi="Arial" w:cs="Arial"/>
          <w:sz w:val="24"/>
          <w:szCs w:val="24"/>
        </w:rPr>
        <w:tab/>
        <w:t xml:space="preserve">11-18 Community Schools - Children whose brother or sister is on roll of the school on the closing date for applications and will still be on the roll of the school at the intended date of admission.  If the school is over-subscribed entirely with siblings, priority will be given </w:t>
      </w:r>
    </w:p>
    <w:p w:rsidR="00B24C76" w:rsidRPr="00781514" w:rsidRDefault="00B857B4" w:rsidP="008542B3">
      <w:pPr>
        <w:numPr>
          <w:ilvl w:val="0"/>
          <w:numId w:val="14"/>
        </w:numPr>
        <w:rPr>
          <w:rFonts w:ascii="Arial" w:hAnsi="Arial" w:cs="Arial"/>
          <w:sz w:val="24"/>
          <w:szCs w:val="24"/>
        </w:rPr>
      </w:pPr>
      <w:r w:rsidRPr="00781514">
        <w:rPr>
          <w:rFonts w:ascii="Arial" w:hAnsi="Arial" w:cs="Arial"/>
          <w:sz w:val="24"/>
          <w:szCs w:val="24"/>
        </w:rPr>
        <w:t>to those with exceptional social and medical need</w:t>
      </w:r>
      <w:r w:rsidR="00B24C76" w:rsidRPr="00781514">
        <w:rPr>
          <w:rFonts w:ascii="Arial" w:hAnsi="Arial" w:cs="Arial"/>
          <w:sz w:val="24"/>
          <w:szCs w:val="24"/>
        </w:rPr>
        <w:t xml:space="preserve"> and </w:t>
      </w:r>
    </w:p>
    <w:p w:rsidR="00B24C76" w:rsidRPr="00781514" w:rsidRDefault="00B24C76" w:rsidP="008542B3">
      <w:pPr>
        <w:numPr>
          <w:ilvl w:val="0"/>
          <w:numId w:val="14"/>
        </w:numPr>
        <w:rPr>
          <w:rFonts w:ascii="Arial" w:hAnsi="Arial" w:cs="Arial"/>
          <w:sz w:val="24"/>
          <w:szCs w:val="24"/>
        </w:rPr>
      </w:pPr>
      <w:r w:rsidRPr="00781514">
        <w:rPr>
          <w:rFonts w:ascii="Arial" w:hAnsi="Arial" w:cs="Arial"/>
          <w:sz w:val="24"/>
          <w:szCs w:val="24"/>
        </w:rPr>
        <w:t>to those living nearest the school.</w:t>
      </w:r>
      <w:r w:rsidR="00B857B4" w:rsidRPr="00781514">
        <w:rPr>
          <w:rFonts w:ascii="Arial" w:hAnsi="Arial" w:cs="Arial"/>
          <w:sz w:val="24"/>
          <w:szCs w:val="24"/>
        </w:rPr>
        <w:t xml:space="preserve">  </w:t>
      </w:r>
    </w:p>
    <w:p w:rsidR="001D3DD7" w:rsidRPr="00781514" w:rsidRDefault="001D3DD7" w:rsidP="001D3DD7">
      <w:pPr>
        <w:ind w:left="720"/>
        <w:jc w:val="both"/>
        <w:rPr>
          <w:rFonts w:ascii="Arial" w:hAnsi="Arial" w:cs="Arial"/>
          <w:sz w:val="24"/>
          <w:szCs w:val="24"/>
        </w:rPr>
      </w:pPr>
    </w:p>
    <w:p w:rsidR="00CF350B" w:rsidRPr="00781514" w:rsidRDefault="001D3DD7" w:rsidP="00EC319E">
      <w:pPr>
        <w:ind w:left="720"/>
        <w:jc w:val="both"/>
        <w:rPr>
          <w:rFonts w:ascii="Arial" w:hAnsi="Arial" w:cs="Arial"/>
          <w:sz w:val="24"/>
          <w:szCs w:val="24"/>
        </w:rPr>
      </w:pPr>
      <w:r w:rsidRPr="00781514">
        <w:rPr>
          <w:rFonts w:ascii="Arial" w:hAnsi="Arial" w:cs="Arial"/>
          <w:sz w:val="24"/>
          <w:szCs w:val="24"/>
        </w:rPr>
        <w:t>In all cases s</w:t>
      </w:r>
      <w:r w:rsidR="00B857B4" w:rsidRPr="00781514">
        <w:rPr>
          <w:rFonts w:ascii="Arial" w:hAnsi="Arial" w:cs="Arial"/>
          <w:sz w:val="24"/>
          <w:szCs w:val="24"/>
        </w:rPr>
        <w:t>iblings include all blood and adoptive siblings, half-siblings, foster siblings of Looked After Children and step siblings.  Siblings must all live at the same address as the child.  Proof of the sibling relationship may be required.</w:t>
      </w:r>
    </w:p>
    <w:p w:rsidR="00EC319E" w:rsidRPr="00781514" w:rsidRDefault="00EC319E" w:rsidP="00EC319E">
      <w:pPr>
        <w:ind w:left="720"/>
        <w:jc w:val="both"/>
        <w:rPr>
          <w:rFonts w:ascii="Arial" w:hAnsi="Arial" w:cs="Arial"/>
          <w:sz w:val="24"/>
          <w:szCs w:val="24"/>
        </w:rPr>
      </w:pPr>
    </w:p>
    <w:p w:rsidR="00B857B4" w:rsidRPr="00781514" w:rsidRDefault="00B857B4" w:rsidP="001D3DD7">
      <w:pPr>
        <w:numPr>
          <w:ilvl w:val="0"/>
          <w:numId w:val="6"/>
        </w:numPr>
        <w:ind w:hanging="720"/>
        <w:jc w:val="both"/>
        <w:rPr>
          <w:rFonts w:ascii="Arial" w:hAnsi="Arial" w:cs="Arial"/>
          <w:sz w:val="24"/>
          <w:szCs w:val="24"/>
        </w:rPr>
      </w:pPr>
      <w:r w:rsidRPr="00781514">
        <w:rPr>
          <w:rFonts w:ascii="Arial" w:hAnsi="Arial" w:cs="Arial"/>
          <w:sz w:val="24"/>
          <w:szCs w:val="24"/>
        </w:rPr>
        <w:t xml:space="preserve">Children </w:t>
      </w:r>
      <w:r w:rsidR="008E284D" w:rsidRPr="00781514">
        <w:rPr>
          <w:rFonts w:ascii="Arial" w:hAnsi="Arial" w:cs="Arial"/>
          <w:sz w:val="24"/>
          <w:szCs w:val="24"/>
        </w:rPr>
        <w:t>who live nearest to the school.</w:t>
      </w:r>
      <w:r w:rsidR="00731478" w:rsidRPr="00781514">
        <w:rPr>
          <w:rFonts w:ascii="Arial" w:hAnsi="Arial" w:cs="Arial"/>
          <w:sz w:val="24"/>
          <w:szCs w:val="24"/>
        </w:rPr>
        <w:t xml:space="preserve">  </w:t>
      </w:r>
    </w:p>
    <w:p w:rsidR="00B857B4" w:rsidRPr="00781514" w:rsidRDefault="00B857B4" w:rsidP="00B857B4">
      <w:pPr>
        <w:jc w:val="both"/>
        <w:rPr>
          <w:rFonts w:ascii="Arial" w:hAnsi="Arial" w:cs="Arial"/>
          <w:sz w:val="24"/>
          <w:szCs w:val="24"/>
        </w:rPr>
      </w:pPr>
    </w:p>
    <w:p w:rsidR="001D3DD7" w:rsidRPr="00781514" w:rsidRDefault="001D3DD7" w:rsidP="00DE1550">
      <w:pPr>
        <w:ind w:left="720"/>
        <w:jc w:val="both"/>
        <w:rPr>
          <w:rFonts w:ascii="Arial" w:hAnsi="Arial" w:cs="Arial"/>
          <w:sz w:val="24"/>
          <w:szCs w:val="24"/>
        </w:rPr>
      </w:pPr>
      <w:r w:rsidRPr="00781514">
        <w:rPr>
          <w:rFonts w:ascii="Arial" w:hAnsi="Arial" w:cs="Arial"/>
          <w:sz w:val="24"/>
          <w:szCs w:val="24"/>
        </w:rPr>
        <w:lastRenderedPageBreak/>
        <w:t>All distances will be measured to a central nodal point in the school premises, using digitised mapping software of the area, from a nodal point in the applicant’s permanent home address.  If more than one applicant lives in a multi-occupancy building (e.g. flats) priority will be given to the applicant whose door number is the lowest numerically and/or alphabetically.</w:t>
      </w:r>
    </w:p>
    <w:p w:rsidR="00FD3238" w:rsidRPr="00781514" w:rsidRDefault="00FD3238" w:rsidP="002003FA">
      <w:pPr>
        <w:ind w:left="360"/>
        <w:jc w:val="both"/>
        <w:rPr>
          <w:rFonts w:ascii="Arial" w:hAnsi="Arial" w:cs="Arial"/>
          <w:sz w:val="24"/>
          <w:szCs w:val="24"/>
        </w:rPr>
      </w:pPr>
    </w:p>
    <w:p w:rsidR="00FD3238" w:rsidRPr="00781514" w:rsidRDefault="00FD3238" w:rsidP="00DE1550">
      <w:pPr>
        <w:pStyle w:val="Heading2"/>
        <w:ind w:left="720"/>
        <w:rPr>
          <w:rFonts w:cs="Arial"/>
          <w:b w:val="0"/>
          <w:szCs w:val="24"/>
        </w:rPr>
      </w:pPr>
      <w:r w:rsidRPr="00781514">
        <w:rPr>
          <w:rFonts w:cs="Arial"/>
          <w:szCs w:val="24"/>
        </w:rPr>
        <w:t xml:space="preserve">Twins, </w:t>
      </w:r>
      <w:r w:rsidR="00641CFF" w:rsidRPr="00781514">
        <w:rPr>
          <w:rFonts w:cs="Arial"/>
          <w:szCs w:val="24"/>
        </w:rPr>
        <w:t>triplets and</w:t>
      </w:r>
      <w:r w:rsidRPr="00781514">
        <w:rPr>
          <w:rFonts w:cs="Arial"/>
          <w:szCs w:val="24"/>
        </w:rPr>
        <w:t xml:space="preserve"> other multiple births– </w:t>
      </w:r>
      <w:r w:rsidRPr="00781514">
        <w:rPr>
          <w:rFonts w:cs="Arial"/>
          <w:b w:val="0"/>
          <w:szCs w:val="24"/>
        </w:rPr>
        <w:t xml:space="preserve">where twins, triplets or children from other multiple births qualify for the last </w:t>
      </w:r>
      <w:r w:rsidR="0053278E" w:rsidRPr="00781514">
        <w:rPr>
          <w:rFonts w:cs="Arial"/>
          <w:b w:val="0"/>
          <w:szCs w:val="24"/>
        </w:rPr>
        <w:t xml:space="preserve">school </w:t>
      </w:r>
      <w:r w:rsidRPr="00781514">
        <w:rPr>
          <w:rFonts w:cs="Arial"/>
          <w:b w:val="0"/>
          <w:szCs w:val="24"/>
        </w:rPr>
        <w:t xml:space="preserve">place to be allocated Lewisham will admit all of the qualifying siblings in excess of the published admissions limit. </w:t>
      </w:r>
    </w:p>
    <w:p w:rsidR="00FD3238" w:rsidRPr="00781514" w:rsidRDefault="00FD3238" w:rsidP="00FD3238">
      <w:pPr>
        <w:pStyle w:val="Heading2"/>
        <w:rPr>
          <w:rFonts w:cs="Arial"/>
          <w:b w:val="0"/>
          <w:szCs w:val="24"/>
        </w:rPr>
      </w:pPr>
    </w:p>
    <w:p w:rsidR="00FD3238" w:rsidRPr="00781514" w:rsidRDefault="00FD3238" w:rsidP="00DE1550">
      <w:pPr>
        <w:pStyle w:val="Heading2"/>
        <w:ind w:left="720"/>
        <w:rPr>
          <w:rFonts w:cs="Arial"/>
          <w:b w:val="0"/>
          <w:szCs w:val="24"/>
        </w:rPr>
      </w:pPr>
      <w:r w:rsidRPr="00781514">
        <w:rPr>
          <w:rFonts w:cs="Arial"/>
          <w:szCs w:val="24"/>
        </w:rPr>
        <w:t xml:space="preserve">Tie break </w:t>
      </w:r>
      <w:r w:rsidR="00641CFF" w:rsidRPr="00781514">
        <w:rPr>
          <w:rFonts w:cs="Arial"/>
          <w:szCs w:val="24"/>
        </w:rPr>
        <w:t>-</w:t>
      </w:r>
      <w:r w:rsidR="00641CFF" w:rsidRPr="00781514">
        <w:rPr>
          <w:rFonts w:cs="Arial"/>
          <w:b w:val="0"/>
          <w:szCs w:val="24"/>
        </w:rPr>
        <w:t xml:space="preserve"> on</w:t>
      </w:r>
      <w:r w:rsidRPr="00781514">
        <w:rPr>
          <w:rFonts w:cs="Arial"/>
          <w:b w:val="0"/>
          <w:szCs w:val="24"/>
        </w:rPr>
        <w:t xml:space="preserve"> the rare occasion where two or more </w:t>
      </w:r>
      <w:r w:rsidR="0053278E" w:rsidRPr="00781514">
        <w:rPr>
          <w:rFonts w:cs="Arial"/>
          <w:b w:val="0"/>
          <w:szCs w:val="24"/>
        </w:rPr>
        <w:t xml:space="preserve">identical applications qualify for the last available place </w:t>
      </w:r>
      <w:r w:rsidRPr="00781514">
        <w:rPr>
          <w:rFonts w:cs="Arial"/>
          <w:b w:val="0"/>
          <w:szCs w:val="24"/>
        </w:rPr>
        <w:t>lots will be drawn to decide which qualifying child is offered the place.</w:t>
      </w:r>
    </w:p>
    <w:p w:rsidR="00FD3238" w:rsidRPr="00781514" w:rsidRDefault="00FD3238" w:rsidP="00FD3238">
      <w:pPr>
        <w:pStyle w:val="BodyTextIndent3"/>
        <w:ind w:firstLine="0"/>
        <w:jc w:val="both"/>
        <w:rPr>
          <w:rFonts w:cs="Arial"/>
          <w:sz w:val="24"/>
          <w:szCs w:val="24"/>
        </w:rPr>
      </w:pPr>
    </w:p>
    <w:p w:rsidR="00FD3238" w:rsidRPr="00781514" w:rsidRDefault="00FD3238" w:rsidP="00DE1550">
      <w:pPr>
        <w:tabs>
          <w:tab w:val="left" w:pos="3483"/>
        </w:tabs>
        <w:ind w:left="720"/>
        <w:jc w:val="both"/>
        <w:rPr>
          <w:rFonts w:ascii="Arial" w:hAnsi="Arial" w:cs="Arial"/>
          <w:sz w:val="24"/>
          <w:szCs w:val="24"/>
        </w:rPr>
      </w:pPr>
      <w:r w:rsidRPr="00781514">
        <w:rPr>
          <w:rFonts w:ascii="Arial" w:hAnsi="Arial" w:cs="Arial"/>
          <w:sz w:val="24"/>
          <w:szCs w:val="24"/>
        </w:rPr>
        <w:t>When a school is over-subscribed, any vacancy which arises as a result of the withdrawal of a successful application will be offered to the next child on the waiting list</w:t>
      </w:r>
    </w:p>
    <w:p w:rsidR="00FD3238" w:rsidRPr="00781514" w:rsidRDefault="00FD3238" w:rsidP="002003FA">
      <w:pPr>
        <w:ind w:left="360"/>
        <w:jc w:val="both"/>
        <w:rPr>
          <w:rFonts w:ascii="Arial" w:hAnsi="Arial" w:cs="Arial"/>
          <w:sz w:val="24"/>
          <w:szCs w:val="24"/>
        </w:rPr>
      </w:pPr>
    </w:p>
    <w:p w:rsidR="00A36C0C" w:rsidRPr="00781514" w:rsidRDefault="002003FA" w:rsidP="00DE1550">
      <w:pPr>
        <w:pStyle w:val="BodyText"/>
        <w:ind w:left="720"/>
        <w:jc w:val="both"/>
        <w:rPr>
          <w:rFonts w:cs="Arial"/>
          <w:b w:val="0"/>
          <w:szCs w:val="24"/>
        </w:rPr>
      </w:pPr>
      <w:r w:rsidRPr="00781514">
        <w:rPr>
          <w:rFonts w:cs="Arial"/>
          <w:szCs w:val="24"/>
        </w:rPr>
        <w:t>Waiting lists</w:t>
      </w:r>
      <w:r w:rsidRPr="00781514">
        <w:rPr>
          <w:rFonts w:cs="Arial"/>
          <w:b w:val="0"/>
          <w:szCs w:val="24"/>
        </w:rPr>
        <w:t xml:space="preserve"> </w:t>
      </w:r>
      <w:r w:rsidR="00641CFF" w:rsidRPr="00781514">
        <w:rPr>
          <w:rFonts w:cs="Arial"/>
          <w:b w:val="0"/>
          <w:szCs w:val="24"/>
        </w:rPr>
        <w:t>- In</w:t>
      </w:r>
      <w:r w:rsidRPr="00781514">
        <w:rPr>
          <w:rFonts w:cs="Arial"/>
          <w:b w:val="0"/>
          <w:szCs w:val="24"/>
        </w:rPr>
        <w:t xml:space="preserve"> accordance with the</w:t>
      </w:r>
      <w:r w:rsidR="00EA0F8D" w:rsidRPr="00781514">
        <w:rPr>
          <w:rFonts w:cs="Arial"/>
          <w:b w:val="0"/>
          <w:szCs w:val="24"/>
        </w:rPr>
        <w:t xml:space="preserve"> secondary transfer coordinated scheme t</w:t>
      </w:r>
      <w:r w:rsidRPr="00781514">
        <w:rPr>
          <w:rFonts w:cs="Arial"/>
          <w:b w:val="0"/>
          <w:szCs w:val="24"/>
        </w:rPr>
        <w:t xml:space="preserve">, and to ensure Lewisham meets its duty to continue to co-ordinate admissions beyond offer date and comply with the parents’ highest possible preference, Lewisham will ensure that waiting lists do not contain lower ranked preferences except where it (or the home LA) has agreed to a parental request to change the order of preferences. In such cases, where there is a parental request to change the order of preferences, the original application, including any offer made under co-ordination, will be withdrawn and the applicant will be required to re-apply.  </w:t>
      </w:r>
      <w:r w:rsidR="00CA37A5" w:rsidRPr="00781514">
        <w:rPr>
          <w:rFonts w:cs="Arial"/>
          <w:b w:val="0"/>
          <w:szCs w:val="24"/>
        </w:rPr>
        <w:t xml:space="preserve"> </w:t>
      </w:r>
      <w:r w:rsidR="00A36C0C" w:rsidRPr="00781514">
        <w:rPr>
          <w:rFonts w:cs="Arial"/>
          <w:b w:val="0"/>
          <w:szCs w:val="24"/>
        </w:rPr>
        <w:t xml:space="preserve"> </w:t>
      </w:r>
    </w:p>
    <w:p w:rsidR="00DE1550" w:rsidRDefault="00DE1550" w:rsidP="002003FA">
      <w:pPr>
        <w:spacing w:after="240"/>
        <w:rPr>
          <w:rFonts w:ascii="Arial" w:hAnsi="Arial" w:cs="Arial"/>
          <w:sz w:val="24"/>
          <w:szCs w:val="24"/>
        </w:rPr>
      </w:pPr>
    </w:p>
    <w:p w:rsidR="007A23B6" w:rsidRPr="00781514" w:rsidRDefault="007A23B6" w:rsidP="00DE1550">
      <w:pPr>
        <w:spacing w:after="240"/>
        <w:ind w:left="720"/>
        <w:rPr>
          <w:rFonts w:ascii="Arial" w:hAnsi="Arial" w:cs="Arial"/>
          <w:sz w:val="24"/>
          <w:szCs w:val="24"/>
        </w:rPr>
      </w:pPr>
      <w:r w:rsidRPr="00781514">
        <w:rPr>
          <w:rFonts w:ascii="Arial" w:hAnsi="Arial" w:cs="Arial"/>
          <w:sz w:val="24"/>
          <w:szCs w:val="24"/>
        </w:rPr>
        <w:t xml:space="preserve">The pan London secondary transfer scheme continues until the end of </w:t>
      </w:r>
      <w:r w:rsidR="001D3DD7" w:rsidRPr="00781514">
        <w:rPr>
          <w:rFonts w:ascii="Arial" w:hAnsi="Arial" w:cs="Arial"/>
          <w:sz w:val="24"/>
          <w:szCs w:val="24"/>
        </w:rPr>
        <w:t xml:space="preserve">the summer term </w:t>
      </w:r>
      <w:r w:rsidR="00104730" w:rsidRPr="00781514">
        <w:rPr>
          <w:rFonts w:ascii="Arial" w:hAnsi="Arial" w:cs="Arial"/>
          <w:sz w:val="24"/>
          <w:szCs w:val="24"/>
        </w:rPr>
        <w:t>20</w:t>
      </w:r>
      <w:r w:rsidR="00894654" w:rsidRPr="00781514">
        <w:rPr>
          <w:rFonts w:ascii="Arial" w:hAnsi="Arial" w:cs="Arial"/>
          <w:sz w:val="24"/>
          <w:szCs w:val="24"/>
        </w:rPr>
        <w:t>2</w:t>
      </w:r>
      <w:r w:rsidR="00EA0F8D" w:rsidRPr="00781514">
        <w:rPr>
          <w:rFonts w:ascii="Arial" w:hAnsi="Arial" w:cs="Arial"/>
          <w:sz w:val="24"/>
          <w:szCs w:val="24"/>
        </w:rPr>
        <w:t>2</w:t>
      </w:r>
      <w:r w:rsidRPr="00781514">
        <w:rPr>
          <w:rFonts w:ascii="Arial" w:hAnsi="Arial" w:cs="Arial"/>
          <w:sz w:val="24"/>
          <w:szCs w:val="24"/>
        </w:rPr>
        <w:t xml:space="preserve">.  Applications received for Year 7 </w:t>
      </w:r>
      <w:r w:rsidR="001D3DD7" w:rsidRPr="00781514">
        <w:rPr>
          <w:rFonts w:ascii="Arial" w:hAnsi="Arial" w:cs="Arial"/>
          <w:sz w:val="24"/>
          <w:szCs w:val="24"/>
        </w:rPr>
        <w:t xml:space="preserve">beyond the end of the summer </w:t>
      </w:r>
      <w:r w:rsidR="00E4766D" w:rsidRPr="00781514">
        <w:rPr>
          <w:rFonts w:ascii="Arial" w:hAnsi="Arial" w:cs="Arial"/>
          <w:sz w:val="24"/>
          <w:szCs w:val="24"/>
        </w:rPr>
        <w:t>term 20</w:t>
      </w:r>
      <w:r w:rsidR="00894654" w:rsidRPr="00781514">
        <w:rPr>
          <w:rFonts w:ascii="Arial" w:hAnsi="Arial" w:cs="Arial"/>
          <w:sz w:val="24"/>
          <w:szCs w:val="24"/>
        </w:rPr>
        <w:t>2</w:t>
      </w:r>
      <w:r w:rsidR="00EA0F8D" w:rsidRPr="00781514">
        <w:rPr>
          <w:rFonts w:ascii="Arial" w:hAnsi="Arial" w:cs="Arial"/>
          <w:sz w:val="24"/>
          <w:szCs w:val="24"/>
        </w:rPr>
        <w:t>2</w:t>
      </w:r>
      <w:r w:rsidR="00104730" w:rsidRPr="00781514">
        <w:rPr>
          <w:rFonts w:ascii="Arial" w:hAnsi="Arial" w:cs="Arial"/>
          <w:sz w:val="24"/>
          <w:szCs w:val="24"/>
        </w:rPr>
        <w:t xml:space="preserve"> </w:t>
      </w:r>
      <w:r w:rsidRPr="00781514">
        <w:rPr>
          <w:rFonts w:ascii="Arial" w:hAnsi="Arial" w:cs="Arial"/>
          <w:sz w:val="24"/>
          <w:szCs w:val="24"/>
        </w:rPr>
        <w:t xml:space="preserve">will be considered as In Year applications. </w:t>
      </w:r>
    </w:p>
    <w:p w:rsidR="00A36C0C" w:rsidRPr="00781514" w:rsidRDefault="00A36C0C" w:rsidP="00DE1550">
      <w:pPr>
        <w:spacing w:after="240"/>
        <w:ind w:left="720"/>
        <w:rPr>
          <w:rFonts w:ascii="Arial" w:hAnsi="Arial" w:cs="Arial"/>
          <w:sz w:val="24"/>
          <w:szCs w:val="24"/>
        </w:rPr>
      </w:pPr>
      <w:r w:rsidRPr="00781514">
        <w:rPr>
          <w:rFonts w:ascii="Arial" w:hAnsi="Arial" w:cs="Arial"/>
          <w:sz w:val="24"/>
          <w:szCs w:val="24"/>
        </w:rPr>
        <w:t xml:space="preserve">Waiting lists will be held for the first term of Year 7 only.  Those with a continuing interest in a place at a school beyond this time will be required to make an in year application. </w:t>
      </w:r>
    </w:p>
    <w:p w:rsidR="008F257D" w:rsidRPr="00781514" w:rsidRDefault="001D3DD7" w:rsidP="002003FA">
      <w:pPr>
        <w:spacing w:after="240"/>
        <w:rPr>
          <w:rFonts w:ascii="Arial" w:hAnsi="Arial" w:cs="Arial"/>
          <w:sz w:val="24"/>
          <w:szCs w:val="24"/>
        </w:rPr>
      </w:pPr>
      <w:r w:rsidRPr="00781514">
        <w:rPr>
          <w:rFonts w:ascii="Arial" w:hAnsi="Arial" w:cs="Arial"/>
          <w:sz w:val="24"/>
          <w:szCs w:val="24"/>
        </w:rPr>
        <w:br w:type="page"/>
      </w:r>
      <w:r w:rsidR="004D68B9" w:rsidRPr="00781514">
        <w:rPr>
          <w:rFonts w:ascii="Arial" w:hAnsi="Arial" w:cs="Arial"/>
          <w:noProof/>
          <w:sz w:val="24"/>
          <w:szCs w:val="24"/>
          <w:lang w:val="en-GB"/>
        </w:rPr>
        <w:drawing>
          <wp:anchor distT="0" distB="0" distL="114300" distR="114300" simplePos="0" relativeHeight="251659264" behindDoc="0" locked="1" layoutInCell="1" allowOverlap="1">
            <wp:simplePos x="0" y="0"/>
            <wp:positionH relativeFrom="page">
              <wp:posOffset>5918835</wp:posOffset>
            </wp:positionH>
            <wp:positionV relativeFrom="page">
              <wp:posOffset>612140</wp:posOffset>
            </wp:positionV>
            <wp:extent cx="718185" cy="718185"/>
            <wp:effectExtent l="0" t="0" r="5715" b="5715"/>
            <wp:wrapNone/>
            <wp:docPr id="9" name="Picture 9" descr="Lewish square mono-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wish square mono-h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8185" cy="718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57D" w:rsidRPr="00781514" w:rsidRDefault="008F257D" w:rsidP="008F257D">
      <w:pPr>
        <w:rPr>
          <w:rFonts w:ascii="Arial" w:hAnsi="Arial" w:cs="Arial"/>
          <w:sz w:val="24"/>
          <w:szCs w:val="24"/>
        </w:rPr>
      </w:pPr>
    </w:p>
    <w:p w:rsidR="001D3DD7" w:rsidRPr="00781514" w:rsidRDefault="001D3DD7" w:rsidP="001D3DD7">
      <w:pPr>
        <w:rPr>
          <w:rFonts w:ascii="Arial" w:hAnsi="Arial" w:cs="Arial"/>
          <w:sz w:val="24"/>
          <w:szCs w:val="24"/>
          <w:lang w:val="en-GB"/>
        </w:rPr>
      </w:pPr>
    </w:p>
    <w:p w:rsidR="002C21F7" w:rsidRPr="00781514" w:rsidRDefault="002C21F7" w:rsidP="001D3DD7">
      <w:pPr>
        <w:pStyle w:val="Heading2"/>
        <w:rPr>
          <w:rFonts w:cs="Arial"/>
          <w:szCs w:val="24"/>
        </w:rPr>
      </w:pPr>
      <w:r w:rsidRPr="00781514">
        <w:rPr>
          <w:rFonts w:cs="Arial"/>
          <w:szCs w:val="24"/>
        </w:rPr>
        <w:tab/>
      </w:r>
      <w:r w:rsidRPr="00781514">
        <w:rPr>
          <w:rFonts w:cs="Arial"/>
          <w:szCs w:val="24"/>
        </w:rPr>
        <w:tab/>
      </w:r>
      <w:r w:rsidRPr="00781514">
        <w:rPr>
          <w:rFonts w:cs="Arial"/>
          <w:szCs w:val="24"/>
        </w:rPr>
        <w:tab/>
      </w:r>
      <w:r w:rsidRPr="00781514">
        <w:rPr>
          <w:rFonts w:cs="Arial"/>
          <w:szCs w:val="24"/>
        </w:rPr>
        <w:tab/>
      </w:r>
      <w:r w:rsidRPr="00781514">
        <w:rPr>
          <w:rFonts w:cs="Arial"/>
          <w:szCs w:val="24"/>
        </w:rPr>
        <w:tab/>
      </w:r>
      <w:r w:rsidRPr="00781514">
        <w:rPr>
          <w:rFonts w:cs="Arial"/>
          <w:szCs w:val="24"/>
        </w:rPr>
        <w:tab/>
      </w:r>
      <w:r w:rsidRPr="00781514">
        <w:rPr>
          <w:rFonts w:cs="Arial"/>
          <w:szCs w:val="24"/>
        </w:rPr>
        <w:tab/>
      </w:r>
      <w:r w:rsidRPr="00781514">
        <w:rPr>
          <w:rFonts w:cs="Arial"/>
          <w:szCs w:val="24"/>
        </w:rPr>
        <w:tab/>
      </w:r>
      <w:r w:rsidRPr="00781514">
        <w:rPr>
          <w:rFonts w:cs="Arial"/>
          <w:szCs w:val="24"/>
        </w:rPr>
        <w:tab/>
        <w:t>Appendix D</w:t>
      </w:r>
    </w:p>
    <w:p w:rsidR="002C21F7" w:rsidRPr="00781514" w:rsidRDefault="002C21F7" w:rsidP="001D3DD7">
      <w:pPr>
        <w:pStyle w:val="Heading2"/>
        <w:rPr>
          <w:rFonts w:cs="Arial"/>
          <w:szCs w:val="24"/>
        </w:rPr>
      </w:pPr>
    </w:p>
    <w:p w:rsidR="001D3DD7" w:rsidRPr="00781514" w:rsidRDefault="001D3DD7" w:rsidP="001D3DD7">
      <w:pPr>
        <w:pStyle w:val="Heading2"/>
        <w:rPr>
          <w:rFonts w:cs="Arial"/>
          <w:szCs w:val="24"/>
        </w:rPr>
      </w:pPr>
      <w:r w:rsidRPr="00781514">
        <w:rPr>
          <w:rFonts w:cs="Arial"/>
          <w:szCs w:val="24"/>
        </w:rPr>
        <w:t xml:space="preserve">Lewisham’s </w:t>
      </w:r>
      <w:r w:rsidR="008542B3" w:rsidRPr="00781514">
        <w:rPr>
          <w:rFonts w:cs="Arial"/>
          <w:szCs w:val="24"/>
        </w:rPr>
        <w:t>determined</w:t>
      </w:r>
      <w:r w:rsidR="00EA0F8D" w:rsidRPr="00781514">
        <w:rPr>
          <w:rFonts w:cs="Arial"/>
          <w:szCs w:val="24"/>
        </w:rPr>
        <w:t xml:space="preserve"> </w:t>
      </w:r>
      <w:r w:rsidRPr="00781514">
        <w:rPr>
          <w:rFonts w:cs="Arial"/>
          <w:szCs w:val="24"/>
        </w:rPr>
        <w:t xml:space="preserve">admissions arrangements for community </w:t>
      </w:r>
      <w:r w:rsidR="00CB7755" w:rsidRPr="00781514">
        <w:rPr>
          <w:rFonts w:cs="Arial"/>
          <w:szCs w:val="24"/>
        </w:rPr>
        <w:t>school’s sixth</w:t>
      </w:r>
      <w:r w:rsidRPr="00781514">
        <w:rPr>
          <w:rFonts w:cs="Arial"/>
          <w:szCs w:val="24"/>
        </w:rPr>
        <w:t xml:space="preserve"> form </w:t>
      </w:r>
    </w:p>
    <w:p w:rsidR="001D3DD7" w:rsidRPr="00781514" w:rsidRDefault="001D3DD7" w:rsidP="001D3DD7">
      <w:pPr>
        <w:rPr>
          <w:rFonts w:ascii="Arial" w:hAnsi="Arial" w:cs="Arial"/>
          <w:sz w:val="24"/>
          <w:szCs w:val="24"/>
        </w:rPr>
      </w:pPr>
    </w:p>
    <w:p w:rsidR="001D3DD7" w:rsidRPr="00781514" w:rsidRDefault="001D3DD7" w:rsidP="001D3DD7">
      <w:pPr>
        <w:pStyle w:val="BodyTextIndent"/>
        <w:ind w:left="0"/>
        <w:jc w:val="both"/>
        <w:rPr>
          <w:rFonts w:cs="Arial"/>
          <w:szCs w:val="24"/>
        </w:rPr>
      </w:pPr>
      <w:r w:rsidRPr="00781514">
        <w:rPr>
          <w:rFonts w:cs="Arial"/>
          <w:szCs w:val="24"/>
        </w:rPr>
        <w:t>In the event of the school’s sixth form being over-subscribed (having more applications than places available) places will be offered to the following:</w:t>
      </w:r>
    </w:p>
    <w:p w:rsidR="001D3DD7" w:rsidRPr="00781514" w:rsidRDefault="001D3DD7" w:rsidP="001D3DD7">
      <w:pPr>
        <w:rPr>
          <w:rFonts w:ascii="Arial" w:hAnsi="Arial" w:cs="Arial"/>
          <w:sz w:val="24"/>
          <w:szCs w:val="24"/>
        </w:rPr>
      </w:pPr>
    </w:p>
    <w:p w:rsidR="00693E99" w:rsidRPr="00781514" w:rsidRDefault="0084086B" w:rsidP="00214843">
      <w:pPr>
        <w:pStyle w:val="BodyTextIndent2"/>
        <w:numPr>
          <w:ilvl w:val="0"/>
          <w:numId w:val="20"/>
        </w:numPr>
        <w:rPr>
          <w:rFonts w:cs="Arial"/>
          <w:sz w:val="24"/>
          <w:szCs w:val="24"/>
        </w:rPr>
      </w:pPr>
      <w:r w:rsidRPr="00781514">
        <w:rPr>
          <w:rFonts w:cs="Arial"/>
          <w:sz w:val="24"/>
          <w:szCs w:val="24"/>
        </w:rPr>
        <w:t>A looked after child’ or a child who was previously looked after but immediately after being looked after became subject to an adoption, child arrangements, or special guardianship order.  A looked after child is a child who is a) in the care of a local authority, or b)</w:t>
      </w:r>
      <w:r w:rsidR="00EA0F8D" w:rsidRPr="00781514">
        <w:rPr>
          <w:rFonts w:cs="Arial"/>
          <w:sz w:val="24"/>
          <w:szCs w:val="24"/>
        </w:rPr>
        <w:t xml:space="preserve"> </w:t>
      </w:r>
      <w:r w:rsidRPr="00781514">
        <w:rPr>
          <w:rFonts w:cs="Arial"/>
          <w:sz w:val="24"/>
          <w:szCs w:val="24"/>
        </w:rPr>
        <w:t>being provided with accommodation by a local authority in the exercise of their social services functions (see definition in Section 2</w:t>
      </w:r>
      <w:r w:rsidR="00CD39C3" w:rsidRPr="00781514">
        <w:rPr>
          <w:rFonts w:cs="Arial"/>
          <w:sz w:val="24"/>
          <w:szCs w:val="24"/>
        </w:rPr>
        <w:t xml:space="preserve">2(1) of the Children Act 1989). </w:t>
      </w:r>
      <w:r w:rsidR="00562C91" w:rsidRPr="00781514">
        <w:rPr>
          <w:rFonts w:cs="Arial"/>
          <w:sz w:val="24"/>
          <w:szCs w:val="24"/>
        </w:rPr>
        <w:t>Details must be supplied by the allocated social worker or foster carer.</w:t>
      </w:r>
      <w:r w:rsidR="00693E99" w:rsidRPr="00781514">
        <w:rPr>
          <w:rFonts w:cs="Arial"/>
          <w:sz w:val="24"/>
          <w:szCs w:val="24"/>
        </w:rPr>
        <w:t xml:space="preserve"> .* it is expected that a revised School Admissi</w:t>
      </w:r>
      <w:r w:rsidR="004042E6">
        <w:rPr>
          <w:rFonts w:cs="Arial"/>
          <w:sz w:val="24"/>
          <w:szCs w:val="24"/>
        </w:rPr>
        <w:t>ons Code, expected early in 2021</w:t>
      </w:r>
      <w:r w:rsidR="00693E99" w:rsidRPr="00781514">
        <w:rPr>
          <w:rFonts w:cs="Arial"/>
          <w:sz w:val="24"/>
          <w:szCs w:val="24"/>
        </w:rPr>
        <w:t>, will revise the definition of a looked after child to include children who have been adopted from care from outside of England.</w:t>
      </w:r>
    </w:p>
    <w:p w:rsidR="001D3DD7" w:rsidRPr="00781514" w:rsidRDefault="001D3DD7" w:rsidP="00214843">
      <w:pPr>
        <w:ind w:left="720"/>
        <w:jc w:val="both"/>
        <w:rPr>
          <w:rFonts w:ascii="Arial" w:hAnsi="Arial" w:cs="Arial"/>
          <w:sz w:val="24"/>
          <w:szCs w:val="24"/>
        </w:rPr>
      </w:pPr>
    </w:p>
    <w:p w:rsidR="001D3DD7" w:rsidRPr="00781514" w:rsidRDefault="001D3DD7" w:rsidP="001D3DD7">
      <w:pPr>
        <w:jc w:val="both"/>
        <w:rPr>
          <w:rFonts w:ascii="Arial" w:hAnsi="Arial" w:cs="Arial"/>
          <w:sz w:val="24"/>
          <w:szCs w:val="24"/>
        </w:rPr>
      </w:pPr>
    </w:p>
    <w:p w:rsidR="001D3DD7" w:rsidRPr="00781514" w:rsidRDefault="001D3DD7" w:rsidP="008542B3">
      <w:pPr>
        <w:numPr>
          <w:ilvl w:val="0"/>
          <w:numId w:val="20"/>
        </w:numPr>
        <w:jc w:val="both"/>
        <w:rPr>
          <w:rFonts w:ascii="Arial" w:hAnsi="Arial" w:cs="Arial"/>
          <w:sz w:val="24"/>
          <w:szCs w:val="24"/>
        </w:rPr>
      </w:pPr>
      <w:r w:rsidRPr="00781514">
        <w:rPr>
          <w:rFonts w:ascii="Arial" w:hAnsi="Arial" w:cs="Arial"/>
          <w:sz w:val="24"/>
          <w:szCs w:val="24"/>
        </w:rPr>
        <w:t xml:space="preserve"> Applicants who have an exceptional social or medical need for a place at the school, supported by professional documentation from a hospital consultant, social worker or similar.  Decisions on these cases will be taken in consultation with the Executive Director for Children and Young People or her delegated representative.</w:t>
      </w:r>
    </w:p>
    <w:p w:rsidR="001D3DD7" w:rsidRPr="00781514" w:rsidRDefault="001D3DD7" w:rsidP="001D3DD7">
      <w:pPr>
        <w:jc w:val="both"/>
        <w:rPr>
          <w:rFonts w:ascii="Arial" w:hAnsi="Arial" w:cs="Arial"/>
          <w:sz w:val="24"/>
          <w:szCs w:val="24"/>
        </w:rPr>
      </w:pPr>
    </w:p>
    <w:p w:rsidR="001D3DD7" w:rsidRPr="00781514" w:rsidRDefault="001D3DD7" w:rsidP="008542B3">
      <w:pPr>
        <w:numPr>
          <w:ilvl w:val="0"/>
          <w:numId w:val="20"/>
        </w:numPr>
        <w:jc w:val="both"/>
        <w:rPr>
          <w:rFonts w:ascii="Arial" w:hAnsi="Arial" w:cs="Arial"/>
          <w:sz w:val="24"/>
          <w:szCs w:val="24"/>
        </w:rPr>
      </w:pPr>
      <w:r w:rsidRPr="00781514">
        <w:rPr>
          <w:rFonts w:ascii="Arial" w:hAnsi="Arial" w:cs="Arial"/>
          <w:sz w:val="24"/>
          <w:szCs w:val="24"/>
        </w:rPr>
        <w:t xml:space="preserve">Applicants who at the time of application are on roll of Forest Hill or Sydenham schools will be given priority at Sydenham and Forest </w:t>
      </w:r>
      <w:r w:rsidR="00104730" w:rsidRPr="00781514">
        <w:rPr>
          <w:rFonts w:ascii="Arial" w:hAnsi="Arial" w:cs="Arial"/>
          <w:sz w:val="24"/>
          <w:szCs w:val="24"/>
        </w:rPr>
        <w:t>Hill Sixth</w:t>
      </w:r>
      <w:r w:rsidRPr="00781514">
        <w:rPr>
          <w:rFonts w:ascii="Arial" w:hAnsi="Arial" w:cs="Arial"/>
          <w:sz w:val="24"/>
          <w:szCs w:val="24"/>
        </w:rPr>
        <w:t xml:space="preserve"> Form (SFH6). </w:t>
      </w:r>
    </w:p>
    <w:p w:rsidR="001D3DD7" w:rsidRPr="00781514" w:rsidRDefault="001D3DD7" w:rsidP="001D3DD7">
      <w:pPr>
        <w:rPr>
          <w:rFonts w:ascii="Arial" w:hAnsi="Arial" w:cs="Arial"/>
          <w:sz w:val="24"/>
          <w:szCs w:val="24"/>
        </w:rPr>
      </w:pPr>
    </w:p>
    <w:p w:rsidR="001D3DD7" w:rsidRPr="00781514" w:rsidRDefault="008542B3" w:rsidP="001D3DD7">
      <w:pPr>
        <w:ind w:left="720" w:hanging="360"/>
        <w:jc w:val="both"/>
        <w:rPr>
          <w:rFonts w:ascii="Arial" w:hAnsi="Arial" w:cs="Arial"/>
          <w:sz w:val="24"/>
          <w:szCs w:val="24"/>
        </w:rPr>
      </w:pPr>
      <w:r w:rsidRPr="00781514">
        <w:rPr>
          <w:rFonts w:ascii="Arial" w:hAnsi="Arial" w:cs="Arial"/>
          <w:sz w:val="24"/>
          <w:szCs w:val="24"/>
        </w:rPr>
        <w:t>4.</w:t>
      </w:r>
      <w:r w:rsidR="001D3DD7" w:rsidRPr="00781514">
        <w:rPr>
          <w:rFonts w:ascii="Arial" w:hAnsi="Arial" w:cs="Arial"/>
          <w:sz w:val="24"/>
          <w:szCs w:val="24"/>
        </w:rPr>
        <w:tab/>
        <w:t>Applicants who can best demonstrate their suitability for the course involved (factors taken into account will be attendance and previous academic performance).</w:t>
      </w:r>
    </w:p>
    <w:p w:rsidR="001D3DD7" w:rsidRPr="00781514" w:rsidRDefault="001D3DD7" w:rsidP="001D3DD7">
      <w:pPr>
        <w:rPr>
          <w:rFonts w:ascii="Arial" w:hAnsi="Arial" w:cs="Arial"/>
          <w:sz w:val="24"/>
          <w:szCs w:val="24"/>
        </w:rPr>
      </w:pPr>
    </w:p>
    <w:p w:rsidR="001D3DD7" w:rsidRPr="00781514" w:rsidRDefault="008542B3" w:rsidP="001D3DD7">
      <w:pPr>
        <w:ind w:left="720" w:hanging="360"/>
        <w:jc w:val="both"/>
        <w:rPr>
          <w:rFonts w:ascii="Arial" w:hAnsi="Arial" w:cs="Arial"/>
          <w:sz w:val="24"/>
          <w:szCs w:val="24"/>
        </w:rPr>
      </w:pPr>
      <w:r w:rsidRPr="00781514">
        <w:rPr>
          <w:rFonts w:ascii="Arial" w:hAnsi="Arial" w:cs="Arial"/>
          <w:sz w:val="24"/>
          <w:szCs w:val="24"/>
        </w:rPr>
        <w:t>5.</w:t>
      </w:r>
      <w:r w:rsidR="001D3DD7" w:rsidRPr="00781514">
        <w:rPr>
          <w:rFonts w:ascii="Arial" w:hAnsi="Arial" w:cs="Arial"/>
          <w:sz w:val="24"/>
          <w:szCs w:val="24"/>
        </w:rPr>
        <w:tab/>
        <w:t xml:space="preserve">If the school is over-subscribed with applicants from the feeder schools only, priority will first go to applicants from those schools with professionally-supported social or medical cases (see above), and then to those who can best demonstrate their suitability for the course involved.  </w:t>
      </w:r>
    </w:p>
    <w:p w:rsidR="001D3DD7" w:rsidRPr="00781514" w:rsidRDefault="001D3DD7" w:rsidP="001D3DD7">
      <w:pPr>
        <w:ind w:left="720" w:hanging="360"/>
        <w:jc w:val="both"/>
        <w:rPr>
          <w:rFonts w:ascii="Arial" w:hAnsi="Arial" w:cs="Arial"/>
          <w:sz w:val="24"/>
          <w:szCs w:val="24"/>
        </w:rPr>
      </w:pPr>
    </w:p>
    <w:p w:rsidR="001D3DD7" w:rsidRPr="00781514" w:rsidRDefault="008542B3" w:rsidP="001D3DD7">
      <w:pPr>
        <w:ind w:left="720" w:hanging="360"/>
        <w:jc w:val="both"/>
        <w:rPr>
          <w:rFonts w:ascii="Arial" w:hAnsi="Arial" w:cs="Arial"/>
          <w:sz w:val="24"/>
          <w:szCs w:val="24"/>
        </w:rPr>
      </w:pPr>
      <w:r w:rsidRPr="00781514">
        <w:rPr>
          <w:rFonts w:ascii="Arial" w:hAnsi="Arial" w:cs="Arial"/>
          <w:sz w:val="24"/>
          <w:szCs w:val="24"/>
        </w:rPr>
        <w:t>6.</w:t>
      </w:r>
      <w:r w:rsidR="001D3DD7" w:rsidRPr="00781514">
        <w:rPr>
          <w:rFonts w:ascii="Arial" w:hAnsi="Arial" w:cs="Arial"/>
          <w:sz w:val="24"/>
          <w:szCs w:val="24"/>
        </w:rPr>
        <w:tab/>
        <w:t>If two identical applicants qualify for the last available place, home to school distance will be used as a tie break.   If the applicants live the exact distance from the school lots will be taken to determine which applicant is offered the remaining place.</w:t>
      </w:r>
    </w:p>
    <w:p w:rsidR="001D3DD7" w:rsidRPr="00781514" w:rsidRDefault="001D3DD7" w:rsidP="001D3DD7">
      <w:pPr>
        <w:rPr>
          <w:rFonts w:ascii="Arial" w:hAnsi="Arial" w:cs="Arial"/>
          <w:sz w:val="24"/>
          <w:szCs w:val="24"/>
        </w:rPr>
      </w:pPr>
    </w:p>
    <w:p w:rsidR="001D3DD7" w:rsidRPr="00781514" w:rsidRDefault="001D3DD7" w:rsidP="001D3DD7">
      <w:pPr>
        <w:jc w:val="both"/>
        <w:rPr>
          <w:rFonts w:ascii="Arial" w:hAnsi="Arial" w:cs="Arial"/>
          <w:sz w:val="24"/>
          <w:szCs w:val="24"/>
        </w:rPr>
      </w:pPr>
      <w:r w:rsidRPr="00781514">
        <w:rPr>
          <w:rFonts w:ascii="Arial" w:hAnsi="Arial" w:cs="Arial"/>
          <w:sz w:val="24"/>
          <w:szCs w:val="24"/>
        </w:rPr>
        <w:t xml:space="preserve">Any minimum standards required for entry will be published in the school’s prospectus.  </w:t>
      </w:r>
    </w:p>
    <w:p w:rsidR="001D3DD7" w:rsidRPr="00781514" w:rsidRDefault="001D3DD7" w:rsidP="001D3DD7">
      <w:pPr>
        <w:jc w:val="both"/>
        <w:rPr>
          <w:rFonts w:ascii="Arial" w:hAnsi="Arial" w:cs="Arial"/>
          <w:sz w:val="24"/>
          <w:szCs w:val="24"/>
        </w:rPr>
      </w:pPr>
    </w:p>
    <w:p w:rsidR="001D3DD7" w:rsidRPr="00781514" w:rsidRDefault="001D3DD7" w:rsidP="001D3DD7">
      <w:pPr>
        <w:jc w:val="both"/>
        <w:rPr>
          <w:rFonts w:ascii="Arial" w:hAnsi="Arial" w:cs="Arial"/>
          <w:sz w:val="24"/>
          <w:szCs w:val="24"/>
        </w:rPr>
      </w:pPr>
      <w:r w:rsidRPr="00781514">
        <w:rPr>
          <w:rFonts w:ascii="Arial" w:hAnsi="Arial" w:cs="Arial"/>
          <w:sz w:val="24"/>
          <w:szCs w:val="24"/>
        </w:rPr>
        <w:t>Lewisham is required to publish the number of places (if any) expected to be available to students not on roll of the feeder schools. For SFH6 it is expected that a maximum of 10 places per school (20 in total) will be available to children attending other schools.</w:t>
      </w:r>
      <w:r w:rsidR="00DB19B4" w:rsidRPr="00781514">
        <w:rPr>
          <w:rFonts w:ascii="Arial" w:hAnsi="Arial" w:cs="Arial"/>
          <w:sz w:val="24"/>
          <w:szCs w:val="24"/>
        </w:rPr>
        <w:t xml:space="preserve"> </w:t>
      </w:r>
    </w:p>
    <w:p w:rsidR="001D3DD7" w:rsidRPr="00781514" w:rsidRDefault="001D3DD7" w:rsidP="001D3DD7">
      <w:pPr>
        <w:rPr>
          <w:rFonts w:ascii="Arial" w:hAnsi="Arial" w:cs="Arial"/>
          <w:sz w:val="24"/>
          <w:szCs w:val="24"/>
        </w:rPr>
      </w:pPr>
    </w:p>
    <w:p w:rsidR="001D3DD7" w:rsidRPr="00781514" w:rsidRDefault="001D3DD7" w:rsidP="001D3DD7">
      <w:pPr>
        <w:jc w:val="both"/>
        <w:rPr>
          <w:rFonts w:ascii="Arial" w:hAnsi="Arial" w:cs="Arial"/>
          <w:sz w:val="24"/>
          <w:szCs w:val="24"/>
        </w:rPr>
      </w:pPr>
      <w:r w:rsidRPr="00781514">
        <w:rPr>
          <w:rFonts w:ascii="Arial" w:hAnsi="Arial" w:cs="Arial"/>
          <w:sz w:val="24"/>
          <w:szCs w:val="24"/>
        </w:rPr>
        <w:t xml:space="preserve">There will be the right of appeal against any refusal of a place at the school’s sixth form, and the appeal will be heard in line with the provisions of the Education Act 2002. </w:t>
      </w:r>
    </w:p>
    <w:p w:rsidR="001D3DD7" w:rsidRPr="00781514" w:rsidRDefault="001D3DD7" w:rsidP="001D3DD7">
      <w:pPr>
        <w:rPr>
          <w:rFonts w:ascii="Arial" w:hAnsi="Arial" w:cs="Arial"/>
          <w:sz w:val="24"/>
          <w:szCs w:val="24"/>
        </w:rPr>
      </w:pPr>
    </w:p>
    <w:p w:rsidR="001D3DD7" w:rsidRPr="00781514" w:rsidRDefault="001D3DD7" w:rsidP="001D3DD7">
      <w:pPr>
        <w:jc w:val="both"/>
        <w:rPr>
          <w:rFonts w:ascii="Arial" w:hAnsi="Arial" w:cs="Arial"/>
          <w:sz w:val="24"/>
          <w:szCs w:val="24"/>
        </w:rPr>
      </w:pPr>
      <w:r w:rsidRPr="00781514">
        <w:rPr>
          <w:rFonts w:ascii="Arial" w:hAnsi="Arial" w:cs="Arial"/>
          <w:sz w:val="24"/>
          <w:szCs w:val="24"/>
        </w:rPr>
        <w:t>The sixth forms will publish a closing date for receipt of applications and the date of notification of the outcome of their applications.  Late applicants will only be considered if there are places unallocated at the time of application.</w:t>
      </w:r>
    </w:p>
    <w:p w:rsidR="001D3DD7" w:rsidRPr="00781514" w:rsidRDefault="001D3DD7" w:rsidP="001D3DD7">
      <w:pPr>
        <w:jc w:val="both"/>
        <w:rPr>
          <w:rFonts w:ascii="Arial" w:hAnsi="Arial" w:cs="Arial"/>
          <w:sz w:val="24"/>
          <w:szCs w:val="24"/>
        </w:rPr>
      </w:pPr>
    </w:p>
    <w:p w:rsidR="008F257D" w:rsidRPr="00781514" w:rsidRDefault="001D3DD7" w:rsidP="001D3DD7">
      <w:pPr>
        <w:pStyle w:val="Heading2"/>
        <w:tabs>
          <w:tab w:val="left" w:pos="6705"/>
          <w:tab w:val="right" w:pos="8409"/>
        </w:tabs>
        <w:rPr>
          <w:rFonts w:cs="Arial"/>
          <w:szCs w:val="24"/>
        </w:rPr>
      </w:pPr>
      <w:r w:rsidRPr="00781514">
        <w:rPr>
          <w:rFonts w:cs="Arial"/>
          <w:szCs w:val="24"/>
        </w:rPr>
        <w:br w:type="page"/>
      </w:r>
      <w:r w:rsidRPr="00781514">
        <w:rPr>
          <w:rFonts w:cs="Arial"/>
          <w:szCs w:val="24"/>
        </w:rPr>
        <w:lastRenderedPageBreak/>
        <w:tab/>
      </w:r>
      <w:r w:rsidR="008F257D" w:rsidRPr="00781514">
        <w:rPr>
          <w:rFonts w:cs="Arial"/>
          <w:szCs w:val="24"/>
        </w:rPr>
        <w:t xml:space="preserve"> </w:t>
      </w:r>
    </w:p>
    <w:p w:rsidR="00E133A2" w:rsidRPr="00781514" w:rsidRDefault="00E133A2" w:rsidP="00835330">
      <w:pPr>
        <w:pStyle w:val="Header"/>
        <w:tabs>
          <w:tab w:val="clear" w:pos="4153"/>
          <w:tab w:val="clear" w:pos="8306"/>
        </w:tabs>
        <w:jc w:val="both"/>
        <w:rPr>
          <w:rFonts w:cs="Arial"/>
          <w:szCs w:val="24"/>
        </w:rPr>
      </w:pPr>
    </w:p>
    <w:p w:rsidR="004C61D3" w:rsidRPr="00781514" w:rsidRDefault="004C61D3" w:rsidP="00835330">
      <w:pPr>
        <w:pStyle w:val="Header"/>
        <w:tabs>
          <w:tab w:val="clear" w:pos="4153"/>
          <w:tab w:val="clear" w:pos="8306"/>
        </w:tabs>
        <w:jc w:val="both"/>
        <w:rPr>
          <w:rFonts w:cs="Arial"/>
          <w:b/>
          <w:szCs w:val="24"/>
        </w:rPr>
      </w:pPr>
      <w:r w:rsidRPr="00781514">
        <w:rPr>
          <w:rFonts w:cs="Arial"/>
          <w:b/>
          <w:szCs w:val="24"/>
        </w:rPr>
        <w:tab/>
      </w:r>
      <w:r w:rsidRPr="00781514">
        <w:rPr>
          <w:rFonts w:cs="Arial"/>
          <w:b/>
          <w:szCs w:val="24"/>
        </w:rPr>
        <w:tab/>
      </w:r>
      <w:r w:rsidRPr="00781514">
        <w:rPr>
          <w:rFonts w:cs="Arial"/>
          <w:b/>
          <w:szCs w:val="24"/>
        </w:rPr>
        <w:tab/>
      </w:r>
      <w:r w:rsidRPr="00781514">
        <w:rPr>
          <w:rFonts w:cs="Arial"/>
          <w:b/>
          <w:szCs w:val="24"/>
        </w:rPr>
        <w:tab/>
      </w:r>
      <w:r w:rsidRPr="00781514">
        <w:rPr>
          <w:rFonts w:cs="Arial"/>
          <w:b/>
          <w:szCs w:val="24"/>
        </w:rPr>
        <w:tab/>
      </w:r>
      <w:r w:rsidRPr="00781514">
        <w:rPr>
          <w:rFonts w:cs="Arial"/>
          <w:b/>
          <w:szCs w:val="24"/>
        </w:rPr>
        <w:tab/>
      </w:r>
      <w:r w:rsidRPr="00781514">
        <w:rPr>
          <w:rFonts w:cs="Arial"/>
          <w:b/>
          <w:szCs w:val="24"/>
        </w:rPr>
        <w:tab/>
      </w:r>
      <w:r w:rsidRPr="00781514">
        <w:rPr>
          <w:rFonts w:cs="Arial"/>
          <w:b/>
          <w:szCs w:val="24"/>
        </w:rPr>
        <w:tab/>
      </w:r>
    </w:p>
    <w:p w:rsidR="004C61D3" w:rsidRPr="00781514" w:rsidRDefault="002C21F7" w:rsidP="00835330">
      <w:pPr>
        <w:pStyle w:val="Header"/>
        <w:tabs>
          <w:tab w:val="clear" w:pos="4153"/>
          <w:tab w:val="clear" w:pos="8306"/>
        </w:tabs>
        <w:jc w:val="both"/>
        <w:rPr>
          <w:rFonts w:cs="Arial"/>
          <w:b/>
          <w:szCs w:val="24"/>
        </w:rPr>
      </w:pPr>
      <w:r w:rsidRPr="00781514">
        <w:rPr>
          <w:rFonts w:cs="Arial"/>
          <w:b/>
          <w:szCs w:val="24"/>
        </w:rPr>
        <w:tab/>
      </w:r>
      <w:r w:rsidRPr="00781514">
        <w:rPr>
          <w:rFonts w:cs="Arial"/>
          <w:b/>
          <w:szCs w:val="24"/>
        </w:rPr>
        <w:tab/>
      </w:r>
      <w:r w:rsidRPr="00781514">
        <w:rPr>
          <w:rFonts w:cs="Arial"/>
          <w:b/>
          <w:szCs w:val="24"/>
        </w:rPr>
        <w:tab/>
      </w:r>
      <w:r w:rsidRPr="00781514">
        <w:rPr>
          <w:rFonts w:cs="Arial"/>
          <w:b/>
          <w:szCs w:val="24"/>
        </w:rPr>
        <w:tab/>
      </w:r>
      <w:r w:rsidRPr="00781514">
        <w:rPr>
          <w:rFonts w:cs="Arial"/>
          <w:b/>
          <w:szCs w:val="24"/>
        </w:rPr>
        <w:tab/>
      </w:r>
      <w:r w:rsidRPr="00781514">
        <w:rPr>
          <w:rFonts w:cs="Arial"/>
          <w:b/>
          <w:szCs w:val="24"/>
        </w:rPr>
        <w:tab/>
      </w:r>
      <w:r w:rsidRPr="00781514">
        <w:rPr>
          <w:rFonts w:cs="Arial"/>
          <w:b/>
          <w:szCs w:val="24"/>
        </w:rPr>
        <w:tab/>
      </w:r>
      <w:r w:rsidRPr="00781514">
        <w:rPr>
          <w:rFonts w:cs="Arial"/>
          <w:b/>
          <w:szCs w:val="24"/>
        </w:rPr>
        <w:tab/>
      </w:r>
      <w:r w:rsidRPr="00781514">
        <w:rPr>
          <w:rFonts w:cs="Arial"/>
          <w:b/>
          <w:szCs w:val="24"/>
        </w:rPr>
        <w:tab/>
        <w:t>Appendix E</w:t>
      </w:r>
    </w:p>
    <w:p w:rsidR="002C21F7" w:rsidRPr="00781514" w:rsidRDefault="002C21F7" w:rsidP="000376E8">
      <w:pPr>
        <w:pStyle w:val="Heading2"/>
        <w:rPr>
          <w:rFonts w:cs="Arial"/>
          <w:szCs w:val="24"/>
        </w:rPr>
      </w:pPr>
    </w:p>
    <w:p w:rsidR="008E284D" w:rsidRPr="00781514" w:rsidRDefault="004D68B9" w:rsidP="000376E8">
      <w:pPr>
        <w:pStyle w:val="Heading2"/>
        <w:rPr>
          <w:rFonts w:cs="Arial"/>
          <w:szCs w:val="24"/>
        </w:rPr>
      </w:pPr>
      <w:r w:rsidRPr="00781514">
        <w:rPr>
          <w:rFonts w:cs="Arial"/>
          <w:noProof/>
          <w:szCs w:val="24"/>
        </w:rPr>
        <w:drawing>
          <wp:anchor distT="0" distB="0" distL="114300" distR="114300" simplePos="0" relativeHeight="251656192" behindDoc="0" locked="1" layoutInCell="1" allowOverlap="1">
            <wp:simplePos x="0" y="0"/>
            <wp:positionH relativeFrom="page">
              <wp:posOffset>5766435</wp:posOffset>
            </wp:positionH>
            <wp:positionV relativeFrom="page">
              <wp:posOffset>459740</wp:posOffset>
            </wp:positionV>
            <wp:extent cx="718185" cy="718185"/>
            <wp:effectExtent l="0" t="0" r="5715" b="5715"/>
            <wp:wrapNone/>
            <wp:docPr id="5" name="Picture 5" descr="Lewish square mono-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wish square mono-h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8185" cy="718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E284D" w:rsidRPr="00781514">
        <w:rPr>
          <w:rFonts w:cs="Arial"/>
          <w:szCs w:val="24"/>
        </w:rPr>
        <w:t xml:space="preserve">Lewisham’s </w:t>
      </w:r>
      <w:r w:rsidR="008542B3" w:rsidRPr="00781514">
        <w:rPr>
          <w:rFonts w:cs="Arial"/>
          <w:szCs w:val="24"/>
        </w:rPr>
        <w:t xml:space="preserve">determined </w:t>
      </w:r>
      <w:r w:rsidR="008E284D" w:rsidRPr="00781514">
        <w:rPr>
          <w:rFonts w:cs="Arial"/>
          <w:szCs w:val="24"/>
        </w:rPr>
        <w:t xml:space="preserve">arrangements for </w:t>
      </w:r>
      <w:r w:rsidR="008B7B22" w:rsidRPr="00781514">
        <w:rPr>
          <w:rFonts w:cs="Arial"/>
          <w:szCs w:val="24"/>
        </w:rPr>
        <w:t xml:space="preserve">In Year Admissions </w:t>
      </w:r>
      <w:r w:rsidR="00647B71" w:rsidRPr="00781514">
        <w:rPr>
          <w:rFonts w:cs="Arial"/>
          <w:szCs w:val="24"/>
        </w:rPr>
        <w:t>to Lewisham community schools</w:t>
      </w:r>
    </w:p>
    <w:p w:rsidR="008E284D" w:rsidRPr="00781514" w:rsidRDefault="008E284D" w:rsidP="0094280D">
      <w:pPr>
        <w:jc w:val="both"/>
        <w:rPr>
          <w:rFonts w:ascii="Arial" w:hAnsi="Arial" w:cs="Arial"/>
          <w:sz w:val="24"/>
          <w:szCs w:val="24"/>
        </w:rPr>
      </w:pPr>
    </w:p>
    <w:p w:rsidR="00647B71" w:rsidRPr="00781514" w:rsidRDefault="008E284D" w:rsidP="00197F4B">
      <w:pPr>
        <w:pStyle w:val="DfESBullets"/>
        <w:numPr>
          <w:ilvl w:val="0"/>
          <w:numId w:val="0"/>
        </w:numPr>
        <w:jc w:val="both"/>
        <w:rPr>
          <w:rFonts w:cs="Arial"/>
          <w:szCs w:val="24"/>
        </w:rPr>
      </w:pPr>
      <w:r w:rsidRPr="00781514">
        <w:rPr>
          <w:rFonts w:cs="Arial"/>
          <w:szCs w:val="24"/>
        </w:rPr>
        <w:t xml:space="preserve">Applications for places </w:t>
      </w:r>
      <w:r w:rsidR="00647B71" w:rsidRPr="00781514">
        <w:rPr>
          <w:rFonts w:cs="Arial"/>
          <w:szCs w:val="24"/>
        </w:rPr>
        <w:t xml:space="preserve">at a </w:t>
      </w:r>
      <w:r w:rsidR="00CA37A5" w:rsidRPr="00781514">
        <w:rPr>
          <w:rFonts w:cs="Arial"/>
          <w:szCs w:val="24"/>
        </w:rPr>
        <w:t>community school</w:t>
      </w:r>
      <w:r w:rsidR="00647B71" w:rsidRPr="00781514">
        <w:rPr>
          <w:rFonts w:cs="Arial"/>
          <w:szCs w:val="24"/>
        </w:rPr>
        <w:t xml:space="preserve"> </w:t>
      </w:r>
      <w:r w:rsidRPr="00781514">
        <w:rPr>
          <w:rFonts w:cs="Arial"/>
          <w:szCs w:val="24"/>
        </w:rPr>
        <w:t>in a year group other than the normal year of entry to</w:t>
      </w:r>
      <w:r w:rsidR="002066EC" w:rsidRPr="00781514">
        <w:rPr>
          <w:rFonts w:cs="Arial"/>
          <w:szCs w:val="24"/>
        </w:rPr>
        <w:t xml:space="preserve"> primary (</w:t>
      </w:r>
      <w:r w:rsidR="000C787D" w:rsidRPr="00781514">
        <w:rPr>
          <w:rFonts w:cs="Arial"/>
          <w:szCs w:val="24"/>
        </w:rPr>
        <w:t xml:space="preserve">ie </w:t>
      </w:r>
      <w:r w:rsidR="002066EC" w:rsidRPr="00781514">
        <w:rPr>
          <w:rFonts w:cs="Arial"/>
          <w:szCs w:val="24"/>
        </w:rPr>
        <w:t>Class R to Year 6)</w:t>
      </w:r>
      <w:r w:rsidR="00D61CF6" w:rsidRPr="00781514">
        <w:rPr>
          <w:rFonts w:cs="Arial"/>
          <w:szCs w:val="24"/>
        </w:rPr>
        <w:t xml:space="preserve"> and</w:t>
      </w:r>
      <w:r w:rsidRPr="00781514">
        <w:rPr>
          <w:rFonts w:cs="Arial"/>
          <w:szCs w:val="24"/>
        </w:rPr>
        <w:t xml:space="preserve"> secondary school (</w:t>
      </w:r>
      <w:r w:rsidR="000C787D" w:rsidRPr="00781514">
        <w:rPr>
          <w:rFonts w:cs="Arial"/>
          <w:szCs w:val="24"/>
        </w:rPr>
        <w:t xml:space="preserve">ie </w:t>
      </w:r>
      <w:r w:rsidRPr="00781514">
        <w:rPr>
          <w:rFonts w:cs="Arial"/>
          <w:szCs w:val="24"/>
        </w:rPr>
        <w:t xml:space="preserve">Year 7 to Year 11), will be treated as </w:t>
      </w:r>
      <w:r w:rsidR="008B7B22" w:rsidRPr="00781514">
        <w:rPr>
          <w:rFonts w:cs="Arial"/>
          <w:szCs w:val="24"/>
        </w:rPr>
        <w:t xml:space="preserve">an In </w:t>
      </w:r>
      <w:r w:rsidR="00B16D3C" w:rsidRPr="00781514">
        <w:rPr>
          <w:rFonts w:cs="Arial"/>
          <w:szCs w:val="24"/>
        </w:rPr>
        <w:t>Year admission</w:t>
      </w:r>
      <w:r w:rsidRPr="00781514">
        <w:rPr>
          <w:rFonts w:cs="Arial"/>
          <w:szCs w:val="24"/>
        </w:rPr>
        <w:t xml:space="preserve">. </w:t>
      </w:r>
      <w:r w:rsidR="00B16D3C" w:rsidRPr="00781514">
        <w:rPr>
          <w:rFonts w:cs="Arial"/>
          <w:szCs w:val="24"/>
        </w:rPr>
        <w:t>P</w:t>
      </w:r>
      <w:r w:rsidR="00647B71" w:rsidRPr="00781514">
        <w:rPr>
          <w:rFonts w:cs="Arial"/>
          <w:szCs w:val="24"/>
        </w:rPr>
        <w:t xml:space="preserve">laces </w:t>
      </w:r>
      <w:r w:rsidR="007A3957" w:rsidRPr="00781514">
        <w:rPr>
          <w:rFonts w:cs="Arial"/>
          <w:szCs w:val="24"/>
        </w:rPr>
        <w:t xml:space="preserve">for all year groups </w:t>
      </w:r>
      <w:r w:rsidR="006B328C" w:rsidRPr="00781514">
        <w:rPr>
          <w:rFonts w:cs="Arial"/>
          <w:szCs w:val="24"/>
        </w:rPr>
        <w:t xml:space="preserve">to a Lewisham community primary or secondary school </w:t>
      </w:r>
      <w:r w:rsidR="00647B71" w:rsidRPr="00781514">
        <w:rPr>
          <w:rFonts w:cs="Arial"/>
          <w:szCs w:val="24"/>
        </w:rPr>
        <w:t>will be offered to children in the following order:</w:t>
      </w:r>
    </w:p>
    <w:p w:rsidR="00693E99" w:rsidRPr="00781514" w:rsidRDefault="0084086B" w:rsidP="00214843">
      <w:pPr>
        <w:pStyle w:val="BodyTextIndent2"/>
        <w:numPr>
          <w:ilvl w:val="0"/>
          <w:numId w:val="1"/>
        </w:numPr>
        <w:rPr>
          <w:rFonts w:cs="Arial"/>
          <w:sz w:val="24"/>
          <w:szCs w:val="24"/>
        </w:rPr>
      </w:pPr>
      <w:r w:rsidRPr="00781514">
        <w:rPr>
          <w:rFonts w:cs="Arial"/>
          <w:sz w:val="24"/>
          <w:szCs w:val="24"/>
        </w:rPr>
        <w:t xml:space="preserve">A </w:t>
      </w:r>
      <w:r w:rsidR="000C787D" w:rsidRPr="00781514">
        <w:rPr>
          <w:rFonts w:cs="Arial"/>
          <w:sz w:val="24"/>
          <w:szCs w:val="24"/>
        </w:rPr>
        <w:t>‘</w:t>
      </w:r>
      <w:r w:rsidRPr="00781514">
        <w:rPr>
          <w:rFonts w:cs="Arial"/>
          <w:sz w:val="24"/>
          <w:szCs w:val="24"/>
        </w:rPr>
        <w:t>looked after child’ or a child who was previously looked after but immediately after being looked after became subject to an adoption, child arrangements, or special guardianship order.  A looked after child is a child who is a) in the care of a local authority, or b) being provided with accommodation by a local authority in the exercise of their social services functions (see definition in Section 22(1) of the Children Act 1989).</w:t>
      </w:r>
      <w:r w:rsidR="000C787D" w:rsidRPr="00781514">
        <w:rPr>
          <w:rFonts w:cs="Arial"/>
          <w:sz w:val="24"/>
          <w:szCs w:val="24"/>
        </w:rPr>
        <w:t xml:space="preserve"> </w:t>
      </w:r>
      <w:r w:rsidR="00AF4D11" w:rsidRPr="00781514">
        <w:rPr>
          <w:rFonts w:cs="Arial"/>
          <w:sz w:val="24"/>
          <w:szCs w:val="24"/>
        </w:rPr>
        <w:t>Details must be supplied by the allocated social worker or foster carer.</w:t>
      </w:r>
      <w:r w:rsidR="00693E99" w:rsidRPr="00781514">
        <w:rPr>
          <w:rFonts w:cs="Arial"/>
          <w:sz w:val="24"/>
          <w:szCs w:val="24"/>
        </w:rPr>
        <w:t xml:space="preserve"> .* it is expected that a revised School Admissi</w:t>
      </w:r>
      <w:r w:rsidR="004042E6">
        <w:rPr>
          <w:rFonts w:cs="Arial"/>
          <w:sz w:val="24"/>
          <w:szCs w:val="24"/>
        </w:rPr>
        <w:t>ons Code, expected early in 2021</w:t>
      </w:r>
      <w:r w:rsidR="00693E99" w:rsidRPr="00781514">
        <w:rPr>
          <w:rFonts w:cs="Arial"/>
          <w:sz w:val="24"/>
          <w:szCs w:val="24"/>
        </w:rPr>
        <w:t>, will revise the definition of a looked after child to include children who have been adopted from care from outside of England.</w:t>
      </w:r>
    </w:p>
    <w:p w:rsidR="00647B71" w:rsidRPr="00781514" w:rsidRDefault="00647B71" w:rsidP="00214843">
      <w:pPr>
        <w:ind w:left="720"/>
        <w:jc w:val="both"/>
        <w:rPr>
          <w:rFonts w:ascii="Arial" w:hAnsi="Arial" w:cs="Arial"/>
          <w:sz w:val="24"/>
          <w:szCs w:val="24"/>
        </w:rPr>
      </w:pPr>
    </w:p>
    <w:p w:rsidR="00647B71" w:rsidRPr="00781514" w:rsidRDefault="00191E8B" w:rsidP="00647B71">
      <w:pPr>
        <w:numPr>
          <w:ilvl w:val="0"/>
          <w:numId w:val="1"/>
        </w:numPr>
        <w:jc w:val="both"/>
        <w:rPr>
          <w:rFonts w:ascii="Arial" w:hAnsi="Arial" w:cs="Arial"/>
          <w:sz w:val="24"/>
          <w:szCs w:val="24"/>
        </w:rPr>
      </w:pPr>
      <w:r w:rsidRPr="00781514">
        <w:rPr>
          <w:rFonts w:ascii="Arial" w:hAnsi="Arial" w:cs="Arial"/>
          <w:sz w:val="24"/>
          <w:szCs w:val="24"/>
        </w:rPr>
        <w:t>Children</w:t>
      </w:r>
      <w:r w:rsidR="00647B71" w:rsidRPr="00781514">
        <w:rPr>
          <w:rFonts w:ascii="Arial" w:hAnsi="Arial" w:cs="Arial"/>
          <w:sz w:val="24"/>
          <w:szCs w:val="24"/>
        </w:rPr>
        <w:t xml:space="preserve"> with </w:t>
      </w:r>
      <w:r w:rsidR="0053278E" w:rsidRPr="00781514">
        <w:rPr>
          <w:rFonts w:ascii="Arial" w:hAnsi="Arial" w:cs="Arial"/>
          <w:sz w:val="24"/>
          <w:szCs w:val="24"/>
        </w:rPr>
        <w:t>severe</w:t>
      </w:r>
      <w:r w:rsidR="00647B71" w:rsidRPr="00781514">
        <w:rPr>
          <w:rFonts w:ascii="Arial" w:hAnsi="Arial" w:cs="Arial"/>
          <w:sz w:val="24"/>
          <w:szCs w:val="24"/>
        </w:rPr>
        <w:t xml:space="preserve"> social and medical need</w:t>
      </w:r>
      <w:r w:rsidR="00003FCF" w:rsidRPr="00781514">
        <w:rPr>
          <w:rFonts w:ascii="Arial" w:hAnsi="Arial" w:cs="Arial"/>
          <w:sz w:val="24"/>
          <w:szCs w:val="24"/>
        </w:rPr>
        <w:t xml:space="preserve"> for that particular school and who would not otherwise qualify for admission.  The application must be supported by a letter from a hospital consultant</w:t>
      </w:r>
      <w:r w:rsidR="00647B71" w:rsidRPr="00781514">
        <w:rPr>
          <w:rFonts w:ascii="Arial" w:hAnsi="Arial" w:cs="Arial"/>
          <w:sz w:val="24"/>
          <w:szCs w:val="24"/>
        </w:rPr>
        <w:t>,</w:t>
      </w:r>
      <w:r w:rsidR="00003FCF" w:rsidRPr="00781514">
        <w:rPr>
          <w:rFonts w:ascii="Arial" w:hAnsi="Arial" w:cs="Arial"/>
          <w:sz w:val="24"/>
          <w:szCs w:val="24"/>
        </w:rPr>
        <w:t xml:space="preserve"> social worker or similar professional setting out the reasons why the school is the only one to meet the child’s needs.</w:t>
      </w:r>
      <w:r w:rsidR="00647B71" w:rsidRPr="00781514">
        <w:rPr>
          <w:rFonts w:ascii="Arial" w:hAnsi="Arial" w:cs="Arial"/>
          <w:sz w:val="24"/>
          <w:szCs w:val="24"/>
        </w:rPr>
        <w:t xml:space="preserve"> </w:t>
      </w:r>
    </w:p>
    <w:p w:rsidR="00647B71" w:rsidRPr="00781514" w:rsidRDefault="00191E8B" w:rsidP="00647B71">
      <w:pPr>
        <w:numPr>
          <w:ilvl w:val="0"/>
          <w:numId w:val="1"/>
        </w:numPr>
        <w:jc w:val="both"/>
        <w:rPr>
          <w:rFonts w:ascii="Arial" w:hAnsi="Arial" w:cs="Arial"/>
          <w:sz w:val="24"/>
          <w:szCs w:val="24"/>
        </w:rPr>
      </w:pPr>
      <w:r w:rsidRPr="00781514">
        <w:rPr>
          <w:rFonts w:ascii="Arial" w:hAnsi="Arial" w:cs="Arial"/>
          <w:sz w:val="24"/>
          <w:szCs w:val="24"/>
        </w:rPr>
        <w:t>Siblings</w:t>
      </w:r>
      <w:r w:rsidR="00647B71" w:rsidRPr="00781514">
        <w:rPr>
          <w:rFonts w:ascii="Arial" w:hAnsi="Arial" w:cs="Arial"/>
          <w:sz w:val="24"/>
          <w:szCs w:val="24"/>
        </w:rPr>
        <w:t xml:space="preserve"> of children al</w:t>
      </w:r>
      <w:r w:rsidR="00003FCF" w:rsidRPr="00781514">
        <w:rPr>
          <w:rFonts w:ascii="Arial" w:hAnsi="Arial" w:cs="Arial"/>
          <w:sz w:val="24"/>
          <w:szCs w:val="24"/>
        </w:rPr>
        <w:t>ready on the roll of the school.</w:t>
      </w:r>
    </w:p>
    <w:p w:rsidR="00647B71" w:rsidRPr="00781514" w:rsidRDefault="00191E8B" w:rsidP="00647B71">
      <w:pPr>
        <w:numPr>
          <w:ilvl w:val="0"/>
          <w:numId w:val="1"/>
        </w:numPr>
        <w:jc w:val="both"/>
        <w:rPr>
          <w:rFonts w:ascii="Arial" w:hAnsi="Arial" w:cs="Arial"/>
          <w:sz w:val="24"/>
          <w:szCs w:val="24"/>
        </w:rPr>
      </w:pPr>
      <w:r w:rsidRPr="00781514">
        <w:rPr>
          <w:rFonts w:ascii="Arial" w:hAnsi="Arial" w:cs="Arial"/>
          <w:sz w:val="24"/>
          <w:szCs w:val="24"/>
        </w:rPr>
        <w:t>Children</w:t>
      </w:r>
      <w:r w:rsidR="00647B71" w:rsidRPr="00781514">
        <w:rPr>
          <w:rFonts w:ascii="Arial" w:hAnsi="Arial" w:cs="Arial"/>
          <w:sz w:val="24"/>
          <w:szCs w:val="24"/>
        </w:rPr>
        <w:t xml:space="preserve"> who live nearest the school, the distance being measured in a straight line</w:t>
      </w:r>
      <w:r w:rsidR="00003FCF" w:rsidRPr="00781514">
        <w:rPr>
          <w:rFonts w:ascii="Arial" w:hAnsi="Arial" w:cs="Arial"/>
          <w:sz w:val="24"/>
          <w:szCs w:val="24"/>
        </w:rPr>
        <w:t xml:space="preserve"> using digitized mapping software</w:t>
      </w:r>
      <w:r w:rsidR="00885EB0" w:rsidRPr="00781514">
        <w:rPr>
          <w:rFonts w:ascii="Arial" w:hAnsi="Arial" w:cs="Arial"/>
          <w:sz w:val="24"/>
          <w:szCs w:val="24"/>
        </w:rPr>
        <w:t xml:space="preserve"> to a central nodal point in the school premises</w:t>
      </w:r>
      <w:r w:rsidR="00647B71" w:rsidRPr="00781514">
        <w:rPr>
          <w:rFonts w:ascii="Arial" w:hAnsi="Arial" w:cs="Arial"/>
          <w:sz w:val="24"/>
          <w:szCs w:val="24"/>
        </w:rPr>
        <w:t>.</w:t>
      </w:r>
    </w:p>
    <w:p w:rsidR="007A23B6" w:rsidRPr="00781514" w:rsidRDefault="007A23B6" w:rsidP="0094280D">
      <w:pPr>
        <w:jc w:val="both"/>
        <w:rPr>
          <w:rFonts w:ascii="Arial" w:hAnsi="Arial" w:cs="Arial"/>
          <w:sz w:val="24"/>
          <w:szCs w:val="24"/>
        </w:rPr>
      </w:pPr>
    </w:p>
    <w:p w:rsidR="000C787D" w:rsidRPr="00781514" w:rsidRDefault="000C787D" w:rsidP="000C787D">
      <w:pPr>
        <w:jc w:val="both"/>
        <w:rPr>
          <w:rFonts w:ascii="Arial" w:hAnsi="Arial" w:cs="Arial"/>
          <w:sz w:val="24"/>
          <w:szCs w:val="24"/>
        </w:rPr>
      </w:pPr>
      <w:r w:rsidRPr="00781514">
        <w:rPr>
          <w:rFonts w:ascii="Arial" w:hAnsi="Arial" w:cs="Arial"/>
          <w:sz w:val="24"/>
          <w:szCs w:val="24"/>
        </w:rPr>
        <w:t>All distances will be measured to a central nodal point in the school premises, using digitised mapping software of the area, from a nodal point in the applicant’s permanent home address.</w:t>
      </w:r>
      <w:r w:rsidRPr="00781514">
        <w:rPr>
          <w:rFonts w:ascii="Arial" w:hAnsi="Arial" w:cs="Arial"/>
          <w:i/>
          <w:sz w:val="24"/>
          <w:szCs w:val="24"/>
        </w:rPr>
        <w:t xml:space="preserve"> </w:t>
      </w:r>
      <w:r w:rsidRPr="00781514">
        <w:rPr>
          <w:rFonts w:ascii="Arial" w:hAnsi="Arial" w:cs="Arial"/>
          <w:sz w:val="24"/>
          <w:szCs w:val="24"/>
        </w:rPr>
        <w:t xml:space="preserve"> If more than one applicant lives in a multi-occupancy building (e.g. flats) priority will be given to the applicant whose door number is the lowest numerically and/or alphabetically.</w:t>
      </w:r>
    </w:p>
    <w:p w:rsidR="000C787D" w:rsidRPr="00781514" w:rsidRDefault="000C787D" w:rsidP="0094280D">
      <w:pPr>
        <w:jc w:val="both"/>
        <w:rPr>
          <w:rFonts w:ascii="Arial" w:hAnsi="Arial" w:cs="Arial"/>
          <w:sz w:val="24"/>
          <w:szCs w:val="24"/>
        </w:rPr>
      </w:pPr>
    </w:p>
    <w:p w:rsidR="000C787D" w:rsidRPr="00781514" w:rsidRDefault="000C787D" w:rsidP="000C787D">
      <w:pPr>
        <w:jc w:val="both"/>
        <w:rPr>
          <w:rFonts w:ascii="Arial" w:hAnsi="Arial" w:cs="Arial"/>
          <w:sz w:val="24"/>
          <w:szCs w:val="24"/>
        </w:rPr>
      </w:pPr>
      <w:r w:rsidRPr="00781514">
        <w:rPr>
          <w:rFonts w:ascii="Arial" w:hAnsi="Arial" w:cs="Arial"/>
          <w:sz w:val="24"/>
          <w:szCs w:val="24"/>
        </w:rPr>
        <w:t>Siblings include all blood or adoptive siblings, half-siblings, foster siblings of Looked After Children and step siblings.  Siblings must all live at the same address as the child applying.  Proof of the sibling relationship may be required.</w:t>
      </w:r>
    </w:p>
    <w:p w:rsidR="000C787D" w:rsidRPr="00781514" w:rsidRDefault="000C787D" w:rsidP="000C787D">
      <w:pPr>
        <w:jc w:val="both"/>
        <w:rPr>
          <w:rFonts w:ascii="Arial" w:hAnsi="Arial" w:cs="Arial"/>
          <w:sz w:val="24"/>
          <w:szCs w:val="24"/>
        </w:rPr>
      </w:pPr>
    </w:p>
    <w:p w:rsidR="000C787D" w:rsidRPr="00781514" w:rsidRDefault="000C787D" w:rsidP="000C787D">
      <w:pPr>
        <w:jc w:val="both"/>
        <w:rPr>
          <w:rFonts w:ascii="Arial" w:hAnsi="Arial" w:cs="Arial"/>
          <w:sz w:val="24"/>
          <w:szCs w:val="24"/>
        </w:rPr>
      </w:pPr>
    </w:p>
    <w:p w:rsidR="000C787D" w:rsidRPr="00781514" w:rsidRDefault="000C787D" w:rsidP="007A23B6">
      <w:pPr>
        <w:jc w:val="both"/>
        <w:rPr>
          <w:rFonts w:ascii="Arial" w:hAnsi="Arial" w:cs="Arial"/>
          <w:sz w:val="24"/>
          <w:szCs w:val="24"/>
        </w:rPr>
      </w:pPr>
    </w:p>
    <w:p w:rsidR="00191E8B" w:rsidRPr="00781514" w:rsidRDefault="00003FCF" w:rsidP="008F446A">
      <w:pPr>
        <w:jc w:val="both"/>
        <w:rPr>
          <w:rFonts w:ascii="Arial" w:hAnsi="Arial" w:cs="Arial"/>
          <w:sz w:val="24"/>
          <w:szCs w:val="24"/>
        </w:rPr>
      </w:pPr>
      <w:r w:rsidRPr="00781514">
        <w:rPr>
          <w:rFonts w:ascii="Arial" w:hAnsi="Arial" w:cs="Arial"/>
          <w:sz w:val="24"/>
          <w:szCs w:val="24"/>
        </w:rPr>
        <w:br w:type="page"/>
      </w:r>
      <w:r w:rsidR="004D68B9" w:rsidRPr="00781514">
        <w:rPr>
          <w:rFonts w:ascii="Arial" w:hAnsi="Arial" w:cs="Arial"/>
          <w:noProof/>
          <w:sz w:val="24"/>
          <w:szCs w:val="24"/>
          <w:lang w:val="en-GB"/>
        </w:rPr>
        <w:drawing>
          <wp:anchor distT="0" distB="0" distL="114300" distR="114300" simplePos="0" relativeHeight="251660288" behindDoc="0" locked="1" layoutInCell="1" allowOverlap="1">
            <wp:simplePos x="0" y="0"/>
            <wp:positionH relativeFrom="page">
              <wp:posOffset>6071235</wp:posOffset>
            </wp:positionH>
            <wp:positionV relativeFrom="page">
              <wp:posOffset>764540</wp:posOffset>
            </wp:positionV>
            <wp:extent cx="718185" cy="718185"/>
            <wp:effectExtent l="0" t="0" r="5715" b="5715"/>
            <wp:wrapNone/>
            <wp:docPr id="10" name="Picture 10" descr="Lewish square mono-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wish square mono-h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8185" cy="718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1E8B" w:rsidRPr="00781514" w:rsidRDefault="00191E8B" w:rsidP="008F446A">
      <w:pPr>
        <w:jc w:val="both"/>
        <w:rPr>
          <w:rFonts w:ascii="Arial" w:hAnsi="Arial" w:cs="Arial"/>
          <w:sz w:val="24"/>
          <w:szCs w:val="24"/>
        </w:rPr>
      </w:pPr>
    </w:p>
    <w:p w:rsidR="00191E8B" w:rsidRPr="00781514" w:rsidRDefault="00191E8B" w:rsidP="008F446A">
      <w:pPr>
        <w:jc w:val="both"/>
        <w:rPr>
          <w:rFonts w:ascii="Arial" w:hAnsi="Arial" w:cs="Arial"/>
          <w:sz w:val="24"/>
          <w:szCs w:val="24"/>
        </w:rPr>
      </w:pPr>
    </w:p>
    <w:p w:rsidR="00191E8B" w:rsidRDefault="00191E8B" w:rsidP="00191E8B">
      <w:pPr>
        <w:jc w:val="right"/>
        <w:rPr>
          <w:rFonts w:ascii="Arial" w:hAnsi="Arial" w:cs="Arial"/>
          <w:b/>
          <w:sz w:val="24"/>
          <w:szCs w:val="24"/>
        </w:rPr>
      </w:pPr>
    </w:p>
    <w:p w:rsidR="00DE1550" w:rsidRDefault="00DE1550" w:rsidP="00191E8B">
      <w:pPr>
        <w:jc w:val="right"/>
        <w:rPr>
          <w:rFonts w:ascii="Arial" w:hAnsi="Arial" w:cs="Arial"/>
          <w:b/>
          <w:sz w:val="24"/>
          <w:szCs w:val="24"/>
        </w:rPr>
      </w:pPr>
    </w:p>
    <w:p w:rsidR="00DE1550" w:rsidRPr="00781514" w:rsidRDefault="00DE1550" w:rsidP="00191E8B">
      <w:pPr>
        <w:jc w:val="right"/>
        <w:rPr>
          <w:rFonts w:ascii="Arial" w:hAnsi="Arial" w:cs="Arial"/>
          <w:b/>
          <w:sz w:val="24"/>
          <w:szCs w:val="24"/>
        </w:rPr>
      </w:pPr>
    </w:p>
    <w:p w:rsidR="00191E8B" w:rsidRPr="00781514" w:rsidRDefault="002949C5" w:rsidP="002949C5">
      <w:pPr>
        <w:jc w:val="right"/>
        <w:rPr>
          <w:rFonts w:ascii="Arial" w:hAnsi="Arial" w:cs="Arial"/>
          <w:b/>
          <w:sz w:val="24"/>
          <w:szCs w:val="24"/>
        </w:rPr>
      </w:pPr>
      <w:r w:rsidRPr="00781514">
        <w:rPr>
          <w:rFonts w:ascii="Arial" w:hAnsi="Arial" w:cs="Arial"/>
          <w:b/>
          <w:sz w:val="24"/>
          <w:szCs w:val="24"/>
        </w:rPr>
        <w:t>Appendix F</w:t>
      </w:r>
    </w:p>
    <w:p w:rsidR="00191E8B" w:rsidRPr="00781514" w:rsidRDefault="00191E8B" w:rsidP="008F446A">
      <w:pPr>
        <w:jc w:val="both"/>
        <w:rPr>
          <w:rFonts w:ascii="Arial" w:hAnsi="Arial" w:cs="Arial"/>
          <w:b/>
          <w:sz w:val="24"/>
          <w:szCs w:val="24"/>
        </w:rPr>
      </w:pPr>
    </w:p>
    <w:p w:rsidR="001F55B3" w:rsidRPr="00781514" w:rsidRDefault="008542B3" w:rsidP="008F446A">
      <w:pPr>
        <w:jc w:val="both"/>
        <w:rPr>
          <w:rFonts w:ascii="Arial" w:hAnsi="Arial" w:cs="Arial"/>
          <w:b/>
          <w:sz w:val="24"/>
          <w:szCs w:val="24"/>
        </w:rPr>
      </w:pPr>
      <w:r w:rsidRPr="00781514">
        <w:rPr>
          <w:rFonts w:ascii="Arial" w:hAnsi="Arial" w:cs="Arial"/>
          <w:b/>
          <w:sz w:val="24"/>
          <w:szCs w:val="24"/>
        </w:rPr>
        <w:t>Determined</w:t>
      </w:r>
      <w:r w:rsidR="00EA0F8D" w:rsidRPr="00781514">
        <w:rPr>
          <w:rFonts w:ascii="Arial" w:hAnsi="Arial" w:cs="Arial"/>
          <w:b/>
          <w:sz w:val="24"/>
          <w:szCs w:val="24"/>
        </w:rPr>
        <w:t xml:space="preserve"> </w:t>
      </w:r>
      <w:r w:rsidR="00DC7EE1" w:rsidRPr="00781514">
        <w:rPr>
          <w:rFonts w:ascii="Arial" w:hAnsi="Arial" w:cs="Arial"/>
          <w:b/>
          <w:sz w:val="24"/>
          <w:szCs w:val="24"/>
        </w:rPr>
        <w:t>g</w:t>
      </w:r>
      <w:r w:rsidR="006B328C" w:rsidRPr="00781514">
        <w:rPr>
          <w:rFonts w:ascii="Arial" w:hAnsi="Arial" w:cs="Arial"/>
          <w:b/>
          <w:sz w:val="24"/>
          <w:szCs w:val="24"/>
        </w:rPr>
        <w:t>eneric p</w:t>
      </w:r>
      <w:r w:rsidR="001F55B3" w:rsidRPr="00781514">
        <w:rPr>
          <w:rFonts w:ascii="Arial" w:hAnsi="Arial" w:cs="Arial"/>
          <w:b/>
          <w:sz w:val="24"/>
          <w:szCs w:val="24"/>
        </w:rPr>
        <w:t xml:space="preserve">rotocols for admitting children under the In Year Admissions Arrangements </w:t>
      </w:r>
    </w:p>
    <w:p w:rsidR="00DC7EE1" w:rsidRPr="00781514" w:rsidRDefault="00DC7EE1" w:rsidP="008F446A">
      <w:pPr>
        <w:jc w:val="both"/>
        <w:rPr>
          <w:rFonts w:ascii="Arial" w:hAnsi="Arial" w:cs="Arial"/>
          <w:b/>
          <w:sz w:val="24"/>
          <w:szCs w:val="24"/>
        </w:rPr>
      </w:pPr>
    </w:p>
    <w:p w:rsidR="00EA0F8D" w:rsidRPr="00781514" w:rsidRDefault="00BA49E3" w:rsidP="006D2876">
      <w:pPr>
        <w:numPr>
          <w:ilvl w:val="0"/>
          <w:numId w:val="11"/>
        </w:numPr>
        <w:tabs>
          <w:tab w:val="clear" w:pos="720"/>
          <w:tab w:val="num" w:pos="426"/>
        </w:tabs>
        <w:ind w:left="426" w:hanging="426"/>
        <w:jc w:val="both"/>
        <w:rPr>
          <w:rFonts w:ascii="Arial" w:hAnsi="Arial" w:cs="Arial"/>
          <w:sz w:val="24"/>
          <w:szCs w:val="24"/>
        </w:rPr>
      </w:pPr>
      <w:r w:rsidRPr="00781514">
        <w:rPr>
          <w:rFonts w:ascii="Arial" w:hAnsi="Arial" w:cs="Arial"/>
          <w:sz w:val="24"/>
          <w:szCs w:val="24"/>
        </w:rPr>
        <w:t>Parents wishing to make an In Year application to any maintained school</w:t>
      </w:r>
      <w:r w:rsidR="001D5948" w:rsidRPr="00781514">
        <w:rPr>
          <w:rFonts w:ascii="Arial" w:hAnsi="Arial" w:cs="Arial"/>
          <w:sz w:val="24"/>
          <w:szCs w:val="24"/>
        </w:rPr>
        <w:t xml:space="preserve"> including faith</w:t>
      </w:r>
      <w:r w:rsidR="00191E8B" w:rsidRPr="00781514">
        <w:rPr>
          <w:rFonts w:ascii="Arial" w:hAnsi="Arial" w:cs="Arial"/>
          <w:sz w:val="24"/>
          <w:szCs w:val="24"/>
        </w:rPr>
        <w:t>,</w:t>
      </w:r>
      <w:r w:rsidR="001D5948" w:rsidRPr="00781514">
        <w:rPr>
          <w:rFonts w:ascii="Arial" w:hAnsi="Arial" w:cs="Arial"/>
          <w:sz w:val="24"/>
          <w:szCs w:val="24"/>
        </w:rPr>
        <w:t xml:space="preserve"> foundation </w:t>
      </w:r>
      <w:r w:rsidR="00191E8B" w:rsidRPr="00781514">
        <w:rPr>
          <w:rFonts w:ascii="Arial" w:hAnsi="Arial" w:cs="Arial"/>
          <w:sz w:val="24"/>
          <w:szCs w:val="24"/>
        </w:rPr>
        <w:t xml:space="preserve">and free </w:t>
      </w:r>
      <w:r w:rsidR="001D5948" w:rsidRPr="00781514">
        <w:rPr>
          <w:rFonts w:ascii="Arial" w:hAnsi="Arial" w:cs="Arial"/>
          <w:sz w:val="24"/>
          <w:szCs w:val="24"/>
        </w:rPr>
        <w:t>schools and Academies</w:t>
      </w:r>
      <w:r w:rsidRPr="00781514">
        <w:rPr>
          <w:rFonts w:ascii="Arial" w:hAnsi="Arial" w:cs="Arial"/>
          <w:sz w:val="24"/>
          <w:szCs w:val="24"/>
        </w:rPr>
        <w:t xml:space="preserve"> in Lewisham</w:t>
      </w:r>
      <w:r w:rsidR="000C787D" w:rsidRPr="00781514">
        <w:rPr>
          <w:rFonts w:ascii="Arial" w:hAnsi="Arial" w:cs="Arial"/>
          <w:sz w:val="24"/>
          <w:szCs w:val="24"/>
        </w:rPr>
        <w:t xml:space="preserve"> that participate in the centralised scheme</w:t>
      </w:r>
      <w:r w:rsidRPr="00781514">
        <w:rPr>
          <w:rFonts w:ascii="Arial" w:hAnsi="Arial" w:cs="Arial"/>
          <w:sz w:val="24"/>
          <w:szCs w:val="24"/>
        </w:rPr>
        <w:t xml:space="preserve"> should do so by completing a Lewisham iCAF.  Community schools will not hold separate waiting lists</w:t>
      </w:r>
      <w:r w:rsidR="00EA0F8D" w:rsidRPr="00781514">
        <w:rPr>
          <w:rFonts w:ascii="Arial" w:hAnsi="Arial" w:cs="Arial"/>
          <w:sz w:val="24"/>
          <w:szCs w:val="24"/>
        </w:rPr>
        <w:t>.</w:t>
      </w:r>
    </w:p>
    <w:p w:rsidR="00BA49E3" w:rsidRPr="00781514" w:rsidRDefault="00EA0F8D" w:rsidP="006D2876">
      <w:pPr>
        <w:numPr>
          <w:ilvl w:val="0"/>
          <w:numId w:val="11"/>
        </w:numPr>
        <w:tabs>
          <w:tab w:val="clear" w:pos="720"/>
          <w:tab w:val="num" w:pos="426"/>
        </w:tabs>
        <w:ind w:left="426" w:hanging="426"/>
        <w:jc w:val="both"/>
        <w:rPr>
          <w:rFonts w:ascii="Arial" w:hAnsi="Arial" w:cs="Arial"/>
          <w:sz w:val="24"/>
          <w:szCs w:val="24"/>
        </w:rPr>
      </w:pPr>
      <w:r w:rsidRPr="00781514">
        <w:rPr>
          <w:rFonts w:ascii="Arial" w:hAnsi="Arial" w:cs="Arial"/>
          <w:sz w:val="24"/>
          <w:szCs w:val="24"/>
        </w:rPr>
        <w:t>A</w:t>
      </w:r>
      <w:r w:rsidR="00B16D3C" w:rsidRPr="00781514">
        <w:rPr>
          <w:rFonts w:ascii="Arial" w:hAnsi="Arial" w:cs="Arial"/>
          <w:sz w:val="24"/>
          <w:szCs w:val="24"/>
        </w:rPr>
        <w:t>ll schools</w:t>
      </w:r>
      <w:r w:rsidR="000C787D" w:rsidRPr="00781514">
        <w:rPr>
          <w:rFonts w:ascii="Arial" w:hAnsi="Arial" w:cs="Arial"/>
          <w:sz w:val="24"/>
          <w:szCs w:val="24"/>
        </w:rPr>
        <w:t>, regardless of whether they participate in the scheme</w:t>
      </w:r>
      <w:r w:rsidR="00B16D3C" w:rsidRPr="00781514">
        <w:rPr>
          <w:rFonts w:ascii="Arial" w:hAnsi="Arial" w:cs="Arial"/>
          <w:sz w:val="24"/>
          <w:szCs w:val="24"/>
        </w:rPr>
        <w:t xml:space="preserve"> </w:t>
      </w:r>
      <w:r w:rsidR="00BA49E3" w:rsidRPr="00781514">
        <w:rPr>
          <w:rFonts w:ascii="Arial" w:hAnsi="Arial" w:cs="Arial"/>
          <w:sz w:val="24"/>
          <w:szCs w:val="24"/>
        </w:rPr>
        <w:t xml:space="preserve">are required to inform Lewisham of their current vacancies.  </w:t>
      </w:r>
    </w:p>
    <w:p w:rsidR="001F55B3" w:rsidRPr="00781514" w:rsidRDefault="001F55B3" w:rsidP="001F55B3">
      <w:pPr>
        <w:pStyle w:val="BodyText"/>
        <w:numPr>
          <w:ilvl w:val="0"/>
          <w:numId w:val="9"/>
        </w:numPr>
        <w:jc w:val="both"/>
        <w:rPr>
          <w:rFonts w:cs="Arial"/>
          <w:b w:val="0"/>
          <w:szCs w:val="24"/>
        </w:rPr>
      </w:pPr>
      <w:r w:rsidRPr="00781514">
        <w:rPr>
          <w:rFonts w:cs="Arial"/>
          <w:b w:val="0"/>
          <w:szCs w:val="24"/>
        </w:rPr>
        <w:t>As the co-ordinating authority for in year admissions across both primary and secondary phases Lewisham LA will decide</w:t>
      </w:r>
      <w:r w:rsidR="00F65759" w:rsidRPr="00781514">
        <w:rPr>
          <w:rFonts w:cs="Arial"/>
          <w:b w:val="0"/>
          <w:szCs w:val="24"/>
        </w:rPr>
        <w:t xml:space="preserve"> </w:t>
      </w:r>
      <w:r w:rsidRPr="00781514">
        <w:rPr>
          <w:rFonts w:cs="Arial"/>
          <w:b w:val="0"/>
          <w:szCs w:val="24"/>
        </w:rPr>
        <w:t xml:space="preserve">which school or federation of schools to approach about an individual admission.  In most cases this will be at </w:t>
      </w:r>
      <w:r w:rsidR="00F65759" w:rsidRPr="00781514">
        <w:rPr>
          <w:rFonts w:cs="Arial"/>
          <w:b w:val="0"/>
          <w:szCs w:val="24"/>
        </w:rPr>
        <w:t xml:space="preserve">one of </w:t>
      </w:r>
      <w:r w:rsidRPr="00781514">
        <w:rPr>
          <w:rFonts w:cs="Arial"/>
          <w:b w:val="0"/>
          <w:szCs w:val="24"/>
        </w:rPr>
        <w:t>the school</w:t>
      </w:r>
      <w:r w:rsidR="00F65759" w:rsidRPr="00781514">
        <w:rPr>
          <w:rFonts w:cs="Arial"/>
          <w:b w:val="0"/>
          <w:szCs w:val="24"/>
        </w:rPr>
        <w:t>s</w:t>
      </w:r>
      <w:r w:rsidRPr="00781514">
        <w:rPr>
          <w:rFonts w:cs="Arial"/>
          <w:b w:val="0"/>
          <w:szCs w:val="24"/>
        </w:rPr>
        <w:t xml:space="preserve"> named by the parent on their </w:t>
      </w:r>
      <w:r w:rsidR="00357F06" w:rsidRPr="00781514">
        <w:rPr>
          <w:rFonts w:cs="Arial"/>
          <w:b w:val="0"/>
          <w:szCs w:val="24"/>
        </w:rPr>
        <w:t>i</w:t>
      </w:r>
      <w:r w:rsidRPr="00781514">
        <w:rPr>
          <w:rFonts w:cs="Arial"/>
          <w:b w:val="0"/>
          <w:szCs w:val="24"/>
        </w:rPr>
        <w:t xml:space="preserve">CAF.  Where it is not possible to offer a </w:t>
      </w:r>
      <w:r w:rsidR="00F456A5" w:rsidRPr="00781514">
        <w:rPr>
          <w:rFonts w:cs="Arial"/>
          <w:b w:val="0"/>
          <w:szCs w:val="24"/>
        </w:rPr>
        <w:t xml:space="preserve">Lewisham resident a </w:t>
      </w:r>
      <w:r w:rsidRPr="00781514">
        <w:rPr>
          <w:rFonts w:cs="Arial"/>
          <w:b w:val="0"/>
          <w:szCs w:val="24"/>
        </w:rPr>
        <w:t>place at the school named</w:t>
      </w:r>
      <w:r w:rsidR="00357F06" w:rsidRPr="00781514">
        <w:rPr>
          <w:rFonts w:cs="Arial"/>
          <w:b w:val="0"/>
          <w:szCs w:val="24"/>
        </w:rPr>
        <w:t xml:space="preserve"> and where the child is not on roll of a local school</w:t>
      </w:r>
      <w:r w:rsidRPr="00781514">
        <w:rPr>
          <w:rFonts w:cs="Arial"/>
          <w:b w:val="0"/>
          <w:szCs w:val="24"/>
        </w:rPr>
        <w:t xml:space="preserve"> Lewisham will offer the next nearest school to the family home with a vacancy.  The parent will also be notified of their statutory right of appeal if the preferred school</w:t>
      </w:r>
      <w:r w:rsidR="00F65759" w:rsidRPr="00781514">
        <w:rPr>
          <w:rFonts w:cs="Arial"/>
          <w:b w:val="0"/>
          <w:szCs w:val="24"/>
        </w:rPr>
        <w:t>(s)</w:t>
      </w:r>
      <w:r w:rsidRPr="00781514">
        <w:rPr>
          <w:rFonts w:cs="Arial"/>
          <w:b w:val="0"/>
          <w:szCs w:val="24"/>
        </w:rPr>
        <w:t xml:space="preserve"> is </w:t>
      </w:r>
      <w:r w:rsidR="00F65759" w:rsidRPr="00781514">
        <w:rPr>
          <w:rFonts w:cs="Arial"/>
          <w:b w:val="0"/>
          <w:szCs w:val="24"/>
        </w:rPr>
        <w:t xml:space="preserve">(are) </w:t>
      </w:r>
      <w:r w:rsidRPr="00781514">
        <w:rPr>
          <w:rFonts w:cs="Arial"/>
          <w:b w:val="0"/>
          <w:szCs w:val="24"/>
        </w:rPr>
        <w:t xml:space="preserve">full. </w:t>
      </w:r>
    </w:p>
    <w:p w:rsidR="001F55B3" w:rsidRPr="00781514" w:rsidRDefault="00F65759" w:rsidP="001F55B3">
      <w:pPr>
        <w:pStyle w:val="BodyText"/>
        <w:numPr>
          <w:ilvl w:val="0"/>
          <w:numId w:val="9"/>
        </w:numPr>
        <w:jc w:val="both"/>
        <w:rPr>
          <w:rFonts w:cs="Arial"/>
          <w:b w:val="0"/>
          <w:szCs w:val="24"/>
        </w:rPr>
      </w:pPr>
      <w:r w:rsidRPr="00781514">
        <w:rPr>
          <w:rFonts w:cs="Arial"/>
          <w:b w:val="0"/>
          <w:szCs w:val="24"/>
        </w:rPr>
        <w:t xml:space="preserve">Where the application is for a community school </w:t>
      </w:r>
      <w:r w:rsidR="001F55B3" w:rsidRPr="00781514">
        <w:rPr>
          <w:rFonts w:cs="Arial"/>
          <w:b w:val="0"/>
          <w:szCs w:val="24"/>
        </w:rPr>
        <w:t xml:space="preserve">Lewisham will inform the parent of the school to be offered and will determine the date the child will be added to the school’s roll.  In turn schools must arrange the </w:t>
      </w:r>
      <w:r w:rsidR="00003FCF" w:rsidRPr="00781514">
        <w:rPr>
          <w:rFonts w:cs="Arial"/>
          <w:b w:val="0"/>
          <w:szCs w:val="24"/>
        </w:rPr>
        <w:t>admission by the date specified</w:t>
      </w:r>
      <w:r w:rsidR="000F17D8" w:rsidRPr="00781514">
        <w:rPr>
          <w:rFonts w:cs="Arial"/>
          <w:b w:val="0"/>
          <w:szCs w:val="24"/>
        </w:rPr>
        <w:t xml:space="preserve"> in the offer letter</w:t>
      </w:r>
      <w:r w:rsidR="00003FCF" w:rsidRPr="00781514">
        <w:rPr>
          <w:rFonts w:cs="Arial"/>
          <w:b w:val="0"/>
          <w:szCs w:val="24"/>
        </w:rPr>
        <w:t>.</w:t>
      </w:r>
    </w:p>
    <w:p w:rsidR="00F65759" w:rsidRPr="00781514" w:rsidRDefault="00F65759" w:rsidP="001F55B3">
      <w:pPr>
        <w:pStyle w:val="BodyText"/>
        <w:numPr>
          <w:ilvl w:val="0"/>
          <w:numId w:val="9"/>
        </w:numPr>
        <w:jc w:val="both"/>
        <w:rPr>
          <w:rFonts w:cs="Arial"/>
          <w:b w:val="0"/>
          <w:szCs w:val="24"/>
        </w:rPr>
      </w:pPr>
      <w:r w:rsidRPr="00781514">
        <w:rPr>
          <w:rFonts w:cs="Arial"/>
          <w:b w:val="0"/>
          <w:szCs w:val="24"/>
        </w:rPr>
        <w:t>Where an application is made for a voluntary aided</w:t>
      </w:r>
      <w:r w:rsidR="00191E8B" w:rsidRPr="00781514">
        <w:rPr>
          <w:rFonts w:cs="Arial"/>
          <w:b w:val="0"/>
          <w:szCs w:val="24"/>
        </w:rPr>
        <w:t>,</w:t>
      </w:r>
      <w:r w:rsidRPr="00781514">
        <w:rPr>
          <w:rFonts w:cs="Arial"/>
          <w:b w:val="0"/>
          <w:szCs w:val="24"/>
        </w:rPr>
        <w:t xml:space="preserve"> foundation or </w:t>
      </w:r>
      <w:r w:rsidR="00191E8B" w:rsidRPr="00781514">
        <w:rPr>
          <w:rFonts w:cs="Arial"/>
          <w:b w:val="0"/>
          <w:szCs w:val="24"/>
        </w:rPr>
        <w:t xml:space="preserve">free school or </w:t>
      </w:r>
      <w:r w:rsidRPr="00781514">
        <w:rPr>
          <w:rFonts w:cs="Arial"/>
          <w:b w:val="0"/>
          <w:szCs w:val="24"/>
        </w:rPr>
        <w:t xml:space="preserve">an Academy Lewisham will refer the </w:t>
      </w:r>
      <w:r w:rsidR="00104730" w:rsidRPr="00781514">
        <w:rPr>
          <w:rFonts w:cs="Arial"/>
          <w:b w:val="0"/>
          <w:szCs w:val="24"/>
        </w:rPr>
        <w:t>applicant’s</w:t>
      </w:r>
      <w:r w:rsidRPr="00781514">
        <w:rPr>
          <w:rFonts w:cs="Arial"/>
          <w:b w:val="0"/>
          <w:szCs w:val="24"/>
        </w:rPr>
        <w:t xml:space="preserve"> details to the school who will be required to confirm within </w:t>
      </w:r>
      <w:r w:rsidRPr="00781514">
        <w:rPr>
          <w:rFonts w:cs="Arial"/>
          <w:i/>
          <w:szCs w:val="24"/>
        </w:rPr>
        <w:t>10</w:t>
      </w:r>
      <w:r w:rsidRPr="00781514">
        <w:rPr>
          <w:rFonts w:cs="Arial"/>
          <w:b w:val="0"/>
          <w:szCs w:val="24"/>
        </w:rPr>
        <w:t xml:space="preserve"> school days</w:t>
      </w:r>
      <w:r w:rsidR="00EA0F8D" w:rsidRPr="00781514">
        <w:rPr>
          <w:rFonts w:cs="Arial"/>
          <w:b w:val="0"/>
          <w:szCs w:val="24"/>
        </w:rPr>
        <w:t>*</w:t>
      </w:r>
      <w:r w:rsidRPr="00781514">
        <w:rPr>
          <w:rFonts w:cs="Arial"/>
          <w:b w:val="0"/>
          <w:szCs w:val="24"/>
        </w:rPr>
        <w:t xml:space="preserve"> whether a place can be offered or not.  Once </w:t>
      </w:r>
      <w:r w:rsidR="007B2C55" w:rsidRPr="00781514">
        <w:rPr>
          <w:rFonts w:cs="Arial"/>
          <w:b w:val="0"/>
          <w:szCs w:val="24"/>
        </w:rPr>
        <w:t xml:space="preserve">a decision has been taken the school will inform Lewisham’s Admissions and Appeals Team of the outcome and, where a place can be offered, </w:t>
      </w:r>
      <w:r w:rsidR="00F456A5" w:rsidRPr="00781514">
        <w:rPr>
          <w:rFonts w:cs="Arial"/>
          <w:b w:val="0"/>
          <w:szCs w:val="24"/>
        </w:rPr>
        <w:t xml:space="preserve">the Team will </w:t>
      </w:r>
      <w:r w:rsidR="007B2C55" w:rsidRPr="00781514">
        <w:rPr>
          <w:rFonts w:cs="Arial"/>
          <w:b w:val="0"/>
          <w:szCs w:val="24"/>
        </w:rPr>
        <w:t xml:space="preserve">contact the applicant direct to inform them of this.  The Admissions Authority must inform unsuccessful applicants of their right of appeal. </w:t>
      </w:r>
      <w:r w:rsidR="00EA0F8D" w:rsidRPr="00781514">
        <w:rPr>
          <w:rFonts w:cs="Arial"/>
          <w:b w:val="0"/>
          <w:szCs w:val="24"/>
        </w:rPr>
        <w:t>* It is expected that this deadline is likely to change once the revised School Admissions Code is issued early in 2021.</w:t>
      </w:r>
    </w:p>
    <w:p w:rsidR="001A7D4C" w:rsidRPr="00781514" w:rsidRDefault="001F55B3" w:rsidP="001F55B3">
      <w:pPr>
        <w:pStyle w:val="BodyText"/>
        <w:numPr>
          <w:ilvl w:val="0"/>
          <w:numId w:val="9"/>
        </w:numPr>
        <w:jc w:val="both"/>
        <w:rPr>
          <w:rFonts w:cs="Arial"/>
          <w:b w:val="0"/>
          <w:szCs w:val="24"/>
        </w:rPr>
      </w:pPr>
      <w:r w:rsidRPr="00781514">
        <w:rPr>
          <w:rFonts w:cs="Arial"/>
          <w:b w:val="0"/>
          <w:szCs w:val="24"/>
        </w:rPr>
        <w:t xml:space="preserve">Schools must place the child on roll by the </w:t>
      </w:r>
      <w:r w:rsidR="00E4766D" w:rsidRPr="00781514">
        <w:rPr>
          <w:rFonts w:cs="Arial"/>
          <w:b w:val="0"/>
          <w:szCs w:val="24"/>
        </w:rPr>
        <w:t xml:space="preserve">date </w:t>
      </w:r>
      <w:r w:rsidR="008546DA" w:rsidRPr="00781514">
        <w:rPr>
          <w:rFonts w:cs="Arial"/>
          <w:b w:val="0"/>
          <w:szCs w:val="24"/>
        </w:rPr>
        <w:t>proposed</w:t>
      </w:r>
      <w:r w:rsidR="00191E8B" w:rsidRPr="00781514">
        <w:rPr>
          <w:rFonts w:cs="Arial"/>
          <w:b w:val="0"/>
          <w:szCs w:val="24"/>
        </w:rPr>
        <w:t xml:space="preserve"> by</w:t>
      </w:r>
      <w:r w:rsidR="00226CAF" w:rsidRPr="00781514">
        <w:rPr>
          <w:rFonts w:cs="Arial"/>
          <w:b w:val="0"/>
          <w:szCs w:val="24"/>
        </w:rPr>
        <w:t xml:space="preserve"> the School </w:t>
      </w:r>
      <w:r w:rsidRPr="00781514">
        <w:rPr>
          <w:rFonts w:cs="Arial"/>
          <w:b w:val="0"/>
          <w:szCs w:val="24"/>
        </w:rPr>
        <w:t>Admissions</w:t>
      </w:r>
      <w:r w:rsidR="00226CAF" w:rsidRPr="00781514">
        <w:rPr>
          <w:rFonts w:cs="Arial"/>
          <w:b w:val="0"/>
          <w:szCs w:val="24"/>
        </w:rPr>
        <w:t xml:space="preserve"> and Appeals</w:t>
      </w:r>
      <w:r w:rsidRPr="00781514">
        <w:rPr>
          <w:rFonts w:cs="Arial"/>
          <w:b w:val="0"/>
          <w:szCs w:val="24"/>
        </w:rPr>
        <w:t xml:space="preserve"> Team.</w:t>
      </w:r>
    </w:p>
    <w:p w:rsidR="001F55B3" w:rsidRPr="00781514" w:rsidRDefault="001A7D4C" w:rsidP="001F55B3">
      <w:pPr>
        <w:pStyle w:val="BodyText"/>
        <w:numPr>
          <w:ilvl w:val="0"/>
          <w:numId w:val="9"/>
        </w:numPr>
        <w:jc w:val="both"/>
        <w:rPr>
          <w:rFonts w:cs="Arial"/>
          <w:b w:val="0"/>
          <w:szCs w:val="24"/>
        </w:rPr>
      </w:pPr>
      <w:r w:rsidRPr="00781514">
        <w:rPr>
          <w:rFonts w:cs="Arial"/>
          <w:b w:val="0"/>
          <w:szCs w:val="24"/>
        </w:rPr>
        <w:t>Children transferring from one local school to another may not transfer to the new school until the start of the following half term</w:t>
      </w:r>
      <w:r w:rsidR="00D61CF6" w:rsidRPr="00781514">
        <w:rPr>
          <w:rFonts w:cs="Arial"/>
          <w:b w:val="0"/>
          <w:szCs w:val="24"/>
        </w:rPr>
        <w:t xml:space="preserve"> unless both the home school and receiving school agrees</w:t>
      </w:r>
      <w:r w:rsidR="00281F3C" w:rsidRPr="00781514">
        <w:rPr>
          <w:rFonts w:cs="Arial"/>
          <w:b w:val="0"/>
          <w:szCs w:val="24"/>
        </w:rPr>
        <w:t xml:space="preserve"> an earlier admission date</w:t>
      </w:r>
      <w:r w:rsidRPr="00781514">
        <w:rPr>
          <w:rFonts w:cs="Arial"/>
          <w:b w:val="0"/>
          <w:szCs w:val="24"/>
        </w:rPr>
        <w:t>.</w:t>
      </w:r>
      <w:r w:rsidR="001F55B3" w:rsidRPr="00781514">
        <w:rPr>
          <w:rFonts w:cs="Arial"/>
          <w:b w:val="0"/>
          <w:szCs w:val="24"/>
        </w:rPr>
        <w:t xml:space="preserve">  </w:t>
      </w:r>
    </w:p>
    <w:p w:rsidR="001F55B3" w:rsidRPr="00781514" w:rsidRDefault="001F55B3" w:rsidP="001F55B3">
      <w:pPr>
        <w:pStyle w:val="BodyText"/>
        <w:numPr>
          <w:ilvl w:val="0"/>
          <w:numId w:val="9"/>
        </w:numPr>
        <w:jc w:val="both"/>
        <w:rPr>
          <w:rFonts w:cs="Arial"/>
          <w:b w:val="0"/>
          <w:szCs w:val="24"/>
        </w:rPr>
      </w:pPr>
      <w:bookmarkStart w:id="2" w:name="OLE_LINK3"/>
      <w:r w:rsidRPr="00781514">
        <w:rPr>
          <w:rFonts w:cs="Arial"/>
          <w:b w:val="0"/>
          <w:szCs w:val="24"/>
        </w:rPr>
        <w:t>Federations will have an important role in apportioning admissions among the schools in the</w:t>
      </w:r>
      <w:r w:rsidR="00191E8B" w:rsidRPr="00781514">
        <w:rPr>
          <w:rFonts w:cs="Arial"/>
          <w:b w:val="0"/>
          <w:szCs w:val="24"/>
        </w:rPr>
        <w:t>ir</w:t>
      </w:r>
      <w:r w:rsidRPr="00781514">
        <w:rPr>
          <w:rFonts w:cs="Arial"/>
          <w:b w:val="0"/>
          <w:szCs w:val="24"/>
        </w:rPr>
        <w:t xml:space="preserve"> federation.  </w:t>
      </w:r>
    </w:p>
    <w:bookmarkEnd w:id="2"/>
    <w:p w:rsidR="001F55B3" w:rsidRPr="00781514" w:rsidRDefault="001F55B3" w:rsidP="001F55B3">
      <w:pPr>
        <w:pStyle w:val="BodyText"/>
        <w:numPr>
          <w:ilvl w:val="0"/>
          <w:numId w:val="9"/>
        </w:numPr>
        <w:jc w:val="both"/>
        <w:rPr>
          <w:rFonts w:cs="Arial"/>
          <w:b w:val="0"/>
          <w:szCs w:val="24"/>
        </w:rPr>
      </w:pPr>
      <w:r w:rsidRPr="00781514">
        <w:rPr>
          <w:rFonts w:cs="Arial"/>
          <w:b w:val="0"/>
          <w:szCs w:val="24"/>
        </w:rPr>
        <w:t>If an admission is disputed</w:t>
      </w:r>
      <w:r w:rsidR="00226CAF" w:rsidRPr="00781514">
        <w:rPr>
          <w:rFonts w:cs="Arial"/>
          <w:b w:val="0"/>
          <w:szCs w:val="24"/>
        </w:rPr>
        <w:t xml:space="preserve"> by a school</w:t>
      </w:r>
      <w:r w:rsidRPr="00781514">
        <w:rPr>
          <w:rFonts w:cs="Arial"/>
          <w:b w:val="0"/>
          <w:szCs w:val="24"/>
        </w:rPr>
        <w:t xml:space="preserve">, the case must be referred to the </w:t>
      </w:r>
      <w:r w:rsidR="000F17D8" w:rsidRPr="00781514">
        <w:rPr>
          <w:rFonts w:cs="Arial"/>
          <w:b w:val="0"/>
          <w:szCs w:val="24"/>
        </w:rPr>
        <w:t>Fair Access Panel completing the appropriate referral form</w:t>
      </w:r>
      <w:r w:rsidRPr="00781514">
        <w:rPr>
          <w:rFonts w:cs="Arial"/>
          <w:b w:val="0"/>
          <w:szCs w:val="24"/>
        </w:rPr>
        <w:t xml:space="preserve"> giving detailed reasons </w:t>
      </w:r>
      <w:r w:rsidR="000F17D8" w:rsidRPr="00781514">
        <w:rPr>
          <w:rFonts w:cs="Arial"/>
          <w:b w:val="0"/>
          <w:szCs w:val="24"/>
        </w:rPr>
        <w:t xml:space="preserve">why the school should not admit the child </w:t>
      </w:r>
      <w:r w:rsidRPr="00781514">
        <w:rPr>
          <w:rFonts w:cs="Arial"/>
          <w:b w:val="0"/>
          <w:szCs w:val="24"/>
        </w:rPr>
        <w:t xml:space="preserve">within </w:t>
      </w:r>
      <w:r w:rsidR="008A4A0D" w:rsidRPr="00781514">
        <w:rPr>
          <w:rFonts w:cs="Arial"/>
          <w:b w:val="0"/>
          <w:szCs w:val="24"/>
        </w:rPr>
        <w:t>5</w:t>
      </w:r>
      <w:r w:rsidRPr="00781514">
        <w:rPr>
          <w:rFonts w:cs="Arial"/>
          <w:b w:val="0"/>
          <w:szCs w:val="24"/>
        </w:rPr>
        <w:t xml:space="preserve"> </w:t>
      </w:r>
      <w:r w:rsidR="00AF4D11" w:rsidRPr="00781514">
        <w:rPr>
          <w:rFonts w:cs="Arial"/>
          <w:b w:val="0"/>
          <w:szCs w:val="24"/>
        </w:rPr>
        <w:t xml:space="preserve">school </w:t>
      </w:r>
      <w:r w:rsidRPr="00781514">
        <w:rPr>
          <w:rFonts w:cs="Arial"/>
          <w:b w:val="0"/>
          <w:szCs w:val="24"/>
        </w:rPr>
        <w:t>days. The child’s placement will be discussed at the next Fair Access Panel. Lewisham reserves the right to direct admission if necessary.</w:t>
      </w:r>
    </w:p>
    <w:p w:rsidR="001F55B3" w:rsidRPr="00781514" w:rsidRDefault="001F55B3" w:rsidP="001F55B3">
      <w:pPr>
        <w:pStyle w:val="BodyText"/>
        <w:numPr>
          <w:ilvl w:val="0"/>
          <w:numId w:val="9"/>
        </w:numPr>
        <w:jc w:val="both"/>
        <w:rPr>
          <w:rFonts w:cs="Arial"/>
          <w:b w:val="0"/>
          <w:szCs w:val="24"/>
        </w:rPr>
      </w:pPr>
      <w:r w:rsidRPr="00781514">
        <w:rPr>
          <w:rFonts w:cs="Arial"/>
          <w:b w:val="0"/>
          <w:szCs w:val="24"/>
        </w:rPr>
        <w:t>Details will be shared with schools termly about the numbers of admissions taking place.  There should not be a disproportionate impact on any school.</w:t>
      </w:r>
    </w:p>
    <w:p w:rsidR="008542B3" w:rsidRPr="00781514" w:rsidRDefault="008542B3" w:rsidP="008542B3">
      <w:pPr>
        <w:pStyle w:val="BodyText"/>
        <w:jc w:val="both"/>
        <w:rPr>
          <w:rFonts w:cs="Arial"/>
          <w:b w:val="0"/>
          <w:szCs w:val="24"/>
        </w:rPr>
      </w:pPr>
    </w:p>
    <w:p w:rsidR="00592E6D" w:rsidRPr="00781514" w:rsidRDefault="00592E6D" w:rsidP="008542B3">
      <w:pPr>
        <w:pStyle w:val="BodyText"/>
        <w:jc w:val="both"/>
        <w:rPr>
          <w:rFonts w:cs="Arial"/>
          <w:b w:val="0"/>
          <w:szCs w:val="24"/>
        </w:rPr>
      </w:pPr>
      <w:r w:rsidRPr="00781514">
        <w:rPr>
          <w:rFonts w:cs="Arial"/>
          <w:szCs w:val="24"/>
        </w:rPr>
        <w:t>Transfers between schools</w:t>
      </w:r>
    </w:p>
    <w:p w:rsidR="00592E6D" w:rsidRPr="00781514" w:rsidRDefault="00592E6D" w:rsidP="00592E6D">
      <w:pPr>
        <w:pStyle w:val="BodyText"/>
        <w:rPr>
          <w:rFonts w:cs="Arial"/>
          <w:szCs w:val="24"/>
          <w:highlight w:val="cyan"/>
        </w:rPr>
      </w:pPr>
    </w:p>
    <w:p w:rsidR="00592E6D" w:rsidRPr="00781514" w:rsidRDefault="00592E6D" w:rsidP="00592E6D">
      <w:pPr>
        <w:pStyle w:val="BodyText"/>
        <w:rPr>
          <w:rFonts w:cs="Arial"/>
          <w:b w:val="0"/>
          <w:szCs w:val="24"/>
        </w:rPr>
      </w:pPr>
      <w:r w:rsidRPr="00781514">
        <w:rPr>
          <w:rFonts w:cs="Arial"/>
          <w:b w:val="0"/>
          <w:szCs w:val="24"/>
        </w:rPr>
        <w:t>Children who request a transfer from their current school do not take priority over those who qualify under the Fair Access or In Year Admissions arrangements as detailed above.  Applicants will be referred to their home school</w:t>
      </w:r>
      <w:r w:rsidR="00AF4D11" w:rsidRPr="00781514">
        <w:rPr>
          <w:rFonts w:cs="Arial"/>
          <w:b w:val="0"/>
          <w:szCs w:val="24"/>
        </w:rPr>
        <w:t xml:space="preserve"> and the parent asked to discuss their reasons for transfer with </w:t>
      </w:r>
      <w:r w:rsidR="00AF4D11" w:rsidRPr="00781514">
        <w:rPr>
          <w:rFonts w:cs="Arial"/>
          <w:b w:val="0"/>
          <w:szCs w:val="24"/>
        </w:rPr>
        <w:lastRenderedPageBreak/>
        <w:t>the Headteacher</w:t>
      </w:r>
      <w:r w:rsidRPr="00781514">
        <w:rPr>
          <w:rFonts w:cs="Arial"/>
          <w:b w:val="0"/>
          <w:szCs w:val="24"/>
        </w:rPr>
        <w:t xml:space="preserve">.  </w:t>
      </w:r>
      <w:r w:rsidR="00AF4D11" w:rsidRPr="00781514">
        <w:rPr>
          <w:rFonts w:cs="Arial"/>
          <w:b w:val="0"/>
          <w:szCs w:val="24"/>
        </w:rPr>
        <w:t xml:space="preserve">Children who are requesting a transfer due to their challenging behaviour may </w:t>
      </w:r>
      <w:r w:rsidRPr="00781514">
        <w:rPr>
          <w:rFonts w:cs="Arial"/>
          <w:b w:val="0"/>
          <w:szCs w:val="24"/>
        </w:rPr>
        <w:t xml:space="preserve">require a managed move. </w:t>
      </w:r>
      <w:r w:rsidR="00AF4D11" w:rsidRPr="00781514">
        <w:rPr>
          <w:rFonts w:cs="Arial"/>
          <w:b w:val="0"/>
          <w:szCs w:val="24"/>
        </w:rPr>
        <w:t xml:space="preserve">  </w:t>
      </w:r>
      <w:r w:rsidRPr="00781514">
        <w:rPr>
          <w:rFonts w:cs="Arial"/>
          <w:b w:val="0"/>
          <w:szCs w:val="24"/>
        </w:rPr>
        <w:t>Please refer to the Managed Moves Policy.</w:t>
      </w:r>
    </w:p>
    <w:p w:rsidR="007E1C95" w:rsidRDefault="00284418" w:rsidP="001F55B3">
      <w:pPr>
        <w:rPr>
          <w:rFonts w:ascii="Arial" w:hAnsi="Arial" w:cs="Arial"/>
          <w:sz w:val="24"/>
          <w:szCs w:val="24"/>
        </w:rPr>
      </w:pPr>
      <w:r w:rsidRPr="00781514">
        <w:rPr>
          <w:rFonts w:ascii="Arial" w:hAnsi="Arial" w:cs="Arial"/>
          <w:sz w:val="24"/>
          <w:szCs w:val="24"/>
        </w:rPr>
        <w:br w:type="page"/>
      </w:r>
    </w:p>
    <w:p w:rsidR="00DE1550" w:rsidRDefault="00DE1550" w:rsidP="001F55B3">
      <w:pPr>
        <w:rPr>
          <w:rFonts w:ascii="Arial" w:hAnsi="Arial" w:cs="Arial"/>
          <w:sz w:val="24"/>
          <w:szCs w:val="24"/>
        </w:rPr>
      </w:pPr>
    </w:p>
    <w:p w:rsidR="00DE1550" w:rsidRPr="00781514" w:rsidRDefault="00DE1550" w:rsidP="001F55B3">
      <w:pPr>
        <w:rPr>
          <w:rFonts w:ascii="Arial" w:hAnsi="Arial" w:cs="Arial"/>
          <w:sz w:val="24"/>
          <w:szCs w:val="24"/>
        </w:rPr>
      </w:pPr>
    </w:p>
    <w:p w:rsidR="00BA2073" w:rsidRPr="00781514" w:rsidRDefault="00BA2073" w:rsidP="00BA2073">
      <w:pPr>
        <w:rPr>
          <w:rFonts w:ascii="Arial" w:hAnsi="Arial" w:cs="Arial"/>
          <w:sz w:val="24"/>
          <w:szCs w:val="24"/>
          <w:lang w:val="en-GB"/>
        </w:rPr>
      </w:pPr>
    </w:p>
    <w:p w:rsidR="00BA2073" w:rsidRPr="00781514" w:rsidRDefault="002949C5" w:rsidP="00BA2073">
      <w:pPr>
        <w:pStyle w:val="Heading2"/>
        <w:jc w:val="right"/>
        <w:rPr>
          <w:rFonts w:cs="Arial"/>
          <w:szCs w:val="24"/>
        </w:rPr>
      </w:pPr>
      <w:r w:rsidRPr="00781514">
        <w:rPr>
          <w:rFonts w:cs="Arial"/>
          <w:szCs w:val="24"/>
        </w:rPr>
        <w:t>Appendix G</w:t>
      </w:r>
    </w:p>
    <w:p w:rsidR="00BA2073" w:rsidRPr="00781514" w:rsidRDefault="004D68B9" w:rsidP="00BA2073">
      <w:pPr>
        <w:pStyle w:val="Heading2"/>
        <w:jc w:val="right"/>
        <w:rPr>
          <w:rFonts w:cs="Arial"/>
          <w:szCs w:val="24"/>
        </w:rPr>
      </w:pPr>
      <w:r w:rsidRPr="00781514">
        <w:rPr>
          <w:rFonts w:cs="Arial"/>
          <w:noProof/>
          <w:szCs w:val="24"/>
        </w:rPr>
        <w:drawing>
          <wp:anchor distT="0" distB="0" distL="114300" distR="114300" simplePos="0" relativeHeight="251658240" behindDoc="0" locked="1" layoutInCell="1" allowOverlap="1">
            <wp:simplePos x="0" y="0"/>
            <wp:positionH relativeFrom="page">
              <wp:posOffset>5766435</wp:posOffset>
            </wp:positionH>
            <wp:positionV relativeFrom="page">
              <wp:posOffset>459740</wp:posOffset>
            </wp:positionV>
            <wp:extent cx="718185" cy="718185"/>
            <wp:effectExtent l="0" t="0" r="5715" b="5715"/>
            <wp:wrapNone/>
            <wp:docPr id="7" name="Picture 7" descr="Lewish square mono-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wish square mono-h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8185" cy="718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2073" w:rsidRPr="00781514" w:rsidRDefault="00BA2073" w:rsidP="00BA2073">
      <w:pPr>
        <w:pStyle w:val="Header"/>
        <w:tabs>
          <w:tab w:val="clear" w:pos="4153"/>
          <w:tab w:val="clear" w:pos="8306"/>
        </w:tabs>
        <w:jc w:val="both"/>
        <w:rPr>
          <w:rFonts w:cs="Arial"/>
          <w:b/>
          <w:szCs w:val="24"/>
        </w:rPr>
      </w:pPr>
      <w:r w:rsidRPr="00781514">
        <w:rPr>
          <w:rFonts w:cs="Arial"/>
          <w:b/>
          <w:szCs w:val="24"/>
        </w:rPr>
        <w:t xml:space="preserve">Generic admissions arrangements </w:t>
      </w:r>
    </w:p>
    <w:p w:rsidR="00BA2073" w:rsidRPr="00781514" w:rsidRDefault="00BA2073" w:rsidP="00BA2073">
      <w:pPr>
        <w:pStyle w:val="Header"/>
        <w:tabs>
          <w:tab w:val="clear" w:pos="4153"/>
          <w:tab w:val="clear" w:pos="8306"/>
        </w:tabs>
        <w:jc w:val="both"/>
        <w:rPr>
          <w:rFonts w:cs="Arial"/>
          <w:b/>
          <w:szCs w:val="24"/>
        </w:rPr>
      </w:pPr>
    </w:p>
    <w:p w:rsidR="00743581" w:rsidRPr="00781514" w:rsidRDefault="00DE1550" w:rsidP="00BA2073">
      <w:pPr>
        <w:pStyle w:val="Header"/>
        <w:tabs>
          <w:tab w:val="clear" w:pos="4153"/>
          <w:tab w:val="clear" w:pos="8306"/>
        </w:tabs>
        <w:jc w:val="both"/>
        <w:rPr>
          <w:rFonts w:cs="Arial"/>
          <w:b/>
          <w:szCs w:val="24"/>
        </w:rPr>
      </w:pPr>
      <w:r>
        <w:rPr>
          <w:rFonts w:cs="Arial"/>
          <w:b/>
          <w:szCs w:val="24"/>
        </w:rPr>
        <w:t>Lewisham loca authority</w:t>
      </w:r>
      <w:r w:rsidR="00743581" w:rsidRPr="00781514">
        <w:rPr>
          <w:rFonts w:cs="Arial"/>
          <w:b/>
          <w:szCs w:val="24"/>
        </w:rPr>
        <w:t xml:space="preserve"> will continue to participate in the pan London admissions scheme (known as The Scheme) for reception and secondary transfer admissions.  Please refer to the scheme for details of how this operates.</w:t>
      </w:r>
    </w:p>
    <w:p w:rsidR="00743581" w:rsidRPr="00781514" w:rsidRDefault="00743581" w:rsidP="00BA2073">
      <w:pPr>
        <w:pStyle w:val="Header"/>
        <w:tabs>
          <w:tab w:val="clear" w:pos="4153"/>
          <w:tab w:val="clear" w:pos="8306"/>
        </w:tabs>
        <w:jc w:val="both"/>
        <w:rPr>
          <w:rFonts w:cs="Arial"/>
          <w:b/>
          <w:szCs w:val="24"/>
        </w:rPr>
      </w:pPr>
      <w:r w:rsidRPr="00781514">
        <w:rPr>
          <w:rFonts w:cs="Arial"/>
          <w:b/>
          <w:szCs w:val="24"/>
        </w:rPr>
        <w:t xml:space="preserve"> </w:t>
      </w:r>
    </w:p>
    <w:p w:rsidR="00BA2073" w:rsidRPr="00781514" w:rsidRDefault="00BA2073" w:rsidP="00BA2073">
      <w:pPr>
        <w:pStyle w:val="Header"/>
        <w:tabs>
          <w:tab w:val="clear" w:pos="4153"/>
          <w:tab w:val="clear" w:pos="8306"/>
        </w:tabs>
        <w:jc w:val="both"/>
        <w:rPr>
          <w:rFonts w:cs="Arial"/>
          <w:b/>
          <w:szCs w:val="24"/>
        </w:rPr>
      </w:pPr>
      <w:r w:rsidRPr="00781514">
        <w:rPr>
          <w:rFonts w:cs="Arial"/>
          <w:b/>
          <w:szCs w:val="24"/>
        </w:rPr>
        <w:t xml:space="preserve">Reception </w:t>
      </w:r>
    </w:p>
    <w:p w:rsidR="00BA2073" w:rsidRPr="00781514" w:rsidRDefault="00BA2073" w:rsidP="00BA2073">
      <w:pPr>
        <w:pStyle w:val="Header"/>
        <w:tabs>
          <w:tab w:val="clear" w:pos="4153"/>
          <w:tab w:val="clear" w:pos="8306"/>
        </w:tabs>
        <w:jc w:val="both"/>
        <w:rPr>
          <w:rFonts w:cs="Arial"/>
          <w:b/>
          <w:szCs w:val="24"/>
        </w:rPr>
      </w:pPr>
    </w:p>
    <w:p w:rsidR="00BA2073" w:rsidRPr="00781514" w:rsidRDefault="00BA2073" w:rsidP="00BA2073">
      <w:pPr>
        <w:pStyle w:val="Heading2"/>
        <w:rPr>
          <w:rFonts w:cs="Arial"/>
          <w:b w:val="0"/>
          <w:szCs w:val="24"/>
        </w:rPr>
      </w:pPr>
      <w:bookmarkStart w:id="3" w:name="OLE_LINK1"/>
      <w:r w:rsidRPr="00781514">
        <w:rPr>
          <w:rFonts w:cs="Arial"/>
          <w:b w:val="0"/>
          <w:szCs w:val="24"/>
        </w:rPr>
        <w:t xml:space="preserve">Timing of Admission – Lewisham will operate one point of entry for reception class.  Children born between </w:t>
      </w:r>
      <w:r w:rsidRPr="00781514">
        <w:rPr>
          <w:rFonts w:cs="Arial"/>
          <w:b w:val="0"/>
          <w:color w:val="000000"/>
          <w:szCs w:val="24"/>
        </w:rPr>
        <w:t xml:space="preserve">1 September </w:t>
      </w:r>
      <w:r w:rsidR="00CA37A5" w:rsidRPr="00781514">
        <w:rPr>
          <w:rFonts w:cs="Arial"/>
          <w:b w:val="0"/>
          <w:color w:val="000000"/>
          <w:szCs w:val="24"/>
        </w:rPr>
        <w:t>201</w:t>
      </w:r>
      <w:r w:rsidR="00EA0F8D" w:rsidRPr="00781514">
        <w:rPr>
          <w:rFonts w:cs="Arial"/>
          <w:b w:val="0"/>
          <w:color w:val="000000"/>
          <w:szCs w:val="24"/>
        </w:rPr>
        <w:t>7</w:t>
      </w:r>
      <w:r w:rsidR="00CA37A5" w:rsidRPr="00781514">
        <w:rPr>
          <w:rFonts w:cs="Arial"/>
          <w:b w:val="0"/>
          <w:color w:val="000000"/>
          <w:szCs w:val="24"/>
        </w:rPr>
        <w:t xml:space="preserve"> </w:t>
      </w:r>
      <w:r w:rsidRPr="00781514">
        <w:rPr>
          <w:rFonts w:cs="Arial"/>
          <w:b w:val="0"/>
          <w:color w:val="000000"/>
          <w:szCs w:val="24"/>
        </w:rPr>
        <w:t xml:space="preserve">and 31 August </w:t>
      </w:r>
      <w:r w:rsidR="00CA37A5" w:rsidRPr="00781514">
        <w:rPr>
          <w:rFonts w:cs="Arial"/>
          <w:b w:val="0"/>
          <w:color w:val="000000"/>
          <w:szCs w:val="24"/>
        </w:rPr>
        <w:t>201</w:t>
      </w:r>
      <w:r w:rsidR="00EA0F8D" w:rsidRPr="00781514">
        <w:rPr>
          <w:rFonts w:cs="Arial"/>
          <w:b w:val="0"/>
          <w:color w:val="000000"/>
          <w:szCs w:val="24"/>
        </w:rPr>
        <w:t>8</w:t>
      </w:r>
      <w:r w:rsidR="00CA37A5" w:rsidRPr="00781514">
        <w:rPr>
          <w:rFonts w:cs="Arial"/>
          <w:b w:val="0"/>
          <w:szCs w:val="24"/>
        </w:rPr>
        <w:t xml:space="preserve"> </w:t>
      </w:r>
      <w:r w:rsidRPr="00781514">
        <w:rPr>
          <w:rFonts w:cs="Arial"/>
          <w:b w:val="0"/>
          <w:szCs w:val="24"/>
        </w:rPr>
        <w:t xml:space="preserve">will be expected to accept a full time reception place starting in September </w:t>
      </w:r>
      <w:r w:rsidR="00CA37A5" w:rsidRPr="00781514">
        <w:rPr>
          <w:rFonts w:cs="Arial"/>
          <w:b w:val="0"/>
          <w:szCs w:val="24"/>
        </w:rPr>
        <w:t>20</w:t>
      </w:r>
      <w:r w:rsidR="00DC7EE1" w:rsidRPr="00781514">
        <w:rPr>
          <w:rFonts w:cs="Arial"/>
          <w:b w:val="0"/>
          <w:szCs w:val="24"/>
        </w:rPr>
        <w:t>2</w:t>
      </w:r>
      <w:r w:rsidR="00EA0F8D" w:rsidRPr="00781514">
        <w:rPr>
          <w:rFonts w:cs="Arial"/>
          <w:b w:val="0"/>
          <w:szCs w:val="24"/>
        </w:rPr>
        <w:t>2</w:t>
      </w:r>
      <w:r w:rsidRPr="00781514">
        <w:rPr>
          <w:rFonts w:cs="Arial"/>
          <w:b w:val="0"/>
          <w:szCs w:val="24"/>
        </w:rPr>
        <w:t xml:space="preserve">.  </w:t>
      </w:r>
    </w:p>
    <w:p w:rsidR="00BA2073" w:rsidRPr="00781514" w:rsidRDefault="00BA2073" w:rsidP="00BA2073">
      <w:pPr>
        <w:rPr>
          <w:rFonts w:ascii="Arial" w:hAnsi="Arial" w:cs="Arial"/>
          <w:sz w:val="24"/>
          <w:szCs w:val="24"/>
          <w:lang w:val="en-GB"/>
        </w:rPr>
      </w:pPr>
    </w:p>
    <w:p w:rsidR="000F17D8" w:rsidRPr="00781514" w:rsidRDefault="000F17D8" w:rsidP="000F17D8">
      <w:pPr>
        <w:tabs>
          <w:tab w:val="left" w:pos="3483"/>
        </w:tabs>
        <w:rPr>
          <w:rFonts w:ascii="Arial" w:hAnsi="Arial" w:cs="Arial"/>
          <w:sz w:val="24"/>
          <w:szCs w:val="24"/>
        </w:rPr>
      </w:pPr>
      <w:r w:rsidRPr="00781514">
        <w:rPr>
          <w:rFonts w:ascii="Arial" w:hAnsi="Arial" w:cs="Arial"/>
          <w:sz w:val="24"/>
          <w:szCs w:val="24"/>
        </w:rPr>
        <w:t xml:space="preserve">Parents of children who permanently live in Lewisham </w:t>
      </w:r>
      <w:r w:rsidRPr="00781514">
        <w:rPr>
          <w:rFonts w:ascii="Arial" w:hAnsi="Arial" w:cs="Arial"/>
          <w:b/>
          <w:sz w:val="24"/>
          <w:szCs w:val="24"/>
        </w:rPr>
        <w:t>must</w:t>
      </w:r>
      <w:r w:rsidRPr="00781514">
        <w:rPr>
          <w:rFonts w:ascii="Arial" w:hAnsi="Arial" w:cs="Arial"/>
          <w:sz w:val="24"/>
          <w:szCs w:val="24"/>
        </w:rPr>
        <w:t xml:space="preserve"> apply for a reception class </w:t>
      </w:r>
      <w:r w:rsidR="00E4766D" w:rsidRPr="00781514">
        <w:rPr>
          <w:rFonts w:ascii="Arial" w:hAnsi="Arial" w:cs="Arial"/>
          <w:sz w:val="24"/>
          <w:szCs w:val="24"/>
        </w:rPr>
        <w:t>place (</w:t>
      </w:r>
      <w:r w:rsidRPr="00781514">
        <w:rPr>
          <w:rFonts w:ascii="Arial" w:hAnsi="Arial" w:cs="Arial"/>
          <w:sz w:val="24"/>
          <w:szCs w:val="24"/>
        </w:rPr>
        <w:t>Year R) by participating in the coordinated reception scheme by making an online application</w:t>
      </w:r>
      <w:r w:rsidR="008F5682" w:rsidRPr="00781514">
        <w:rPr>
          <w:rFonts w:ascii="Arial" w:hAnsi="Arial" w:cs="Arial"/>
          <w:sz w:val="24"/>
          <w:szCs w:val="24"/>
        </w:rPr>
        <w:t xml:space="preserve"> by 15 January 2022</w:t>
      </w:r>
      <w:r w:rsidRPr="00781514">
        <w:rPr>
          <w:rFonts w:ascii="Arial" w:hAnsi="Arial" w:cs="Arial"/>
          <w:sz w:val="24"/>
          <w:szCs w:val="24"/>
        </w:rPr>
        <w:t xml:space="preserve">. </w:t>
      </w:r>
    </w:p>
    <w:p w:rsidR="000F17D8" w:rsidRPr="00781514" w:rsidRDefault="000F17D8" w:rsidP="00BA2073">
      <w:pPr>
        <w:rPr>
          <w:rFonts w:ascii="Arial" w:hAnsi="Arial" w:cs="Arial"/>
          <w:sz w:val="24"/>
          <w:szCs w:val="24"/>
          <w:lang w:val="en-GB"/>
        </w:rPr>
      </w:pPr>
    </w:p>
    <w:p w:rsidR="00936576" w:rsidRPr="00781514" w:rsidRDefault="00936576" w:rsidP="00936576">
      <w:pPr>
        <w:tabs>
          <w:tab w:val="left" w:pos="3483"/>
        </w:tabs>
        <w:rPr>
          <w:rFonts w:ascii="Arial" w:hAnsi="Arial" w:cs="Arial"/>
          <w:sz w:val="24"/>
          <w:szCs w:val="24"/>
        </w:rPr>
      </w:pPr>
      <w:r w:rsidRPr="00781514">
        <w:rPr>
          <w:rFonts w:ascii="Arial" w:hAnsi="Arial" w:cs="Arial"/>
          <w:sz w:val="24"/>
          <w:szCs w:val="24"/>
        </w:rPr>
        <w:t xml:space="preserve">The application period for the reception co–ordinated </w:t>
      </w:r>
      <w:r w:rsidR="00E4766D" w:rsidRPr="00781514">
        <w:rPr>
          <w:rFonts w:ascii="Arial" w:hAnsi="Arial" w:cs="Arial"/>
          <w:sz w:val="24"/>
          <w:szCs w:val="24"/>
        </w:rPr>
        <w:t>scheme will</w:t>
      </w:r>
      <w:r w:rsidRPr="00781514">
        <w:rPr>
          <w:rFonts w:ascii="Arial" w:hAnsi="Arial" w:cs="Arial"/>
          <w:sz w:val="24"/>
          <w:szCs w:val="24"/>
        </w:rPr>
        <w:t xml:space="preserve"> commence on 1 September </w:t>
      </w:r>
      <w:r w:rsidR="00CA37A5" w:rsidRPr="00781514">
        <w:rPr>
          <w:rFonts w:ascii="Arial" w:hAnsi="Arial" w:cs="Arial"/>
          <w:sz w:val="24"/>
          <w:szCs w:val="24"/>
        </w:rPr>
        <w:t>20</w:t>
      </w:r>
      <w:r w:rsidR="00894654" w:rsidRPr="00781514">
        <w:rPr>
          <w:rFonts w:ascii="Arial" w:hAnsi="Arial" w:cs="Arial"/>
          <w:sz w:val="24"/>
          <w:szCs w:val="24"/>
        </w:rPr>
        <w:t>2</w:t>
      </w:r>
      <w:r w:rsidR="00EA0F8D" w:rsidRPr="00781514">
        <w:rPr>
          <w:rFonts w:ascii="Arial" w:hAnsi="Arial" w:cs="Arial"/>
          <w:sz w:val="24"/>
          <w:szCs w:val="24"/>
        </w:rPr>
        <w:t>1</w:t>
      </w:r>
      <w:r w:rsidR="00CA37A5" w:rsidRPr="00781514">
        <w:rPr>
          <w:rFonts w:ascii="Arial" w:hAnsi="Arial" w:cs="Arial"/>
          <w:sz w:val="24"/>
          <w:szCs w:val="24"/>
        </w:rPr>
        <w:t xml:space="preserve"> </w:t>
      </w:r>
      <w:r w:rsidRPr="00781514">
        <w:rPr>
          <w:rFonts w:ascii="Arial" w:hAnsi="Arial" w:cs="Arial"/>
          <w:sz w:val="24"/>
          <w:szCs w:val="24"/>
        </w:rPr>
        <w:t xml:space="preserve">and close on 15 January </w:t>
      </w:r>
      <w:r w:rsidR="00CA37A5" w:rsidRPr="00781514">
        <w:rPr>
          <w:rFonts w:ascii="Arial" w:hAnsi="Arial" w:cs="Arial"/>
          <w:sz w:val="24"/>
          <w:szCs w:val="24"/>
        </w:rPr>
        <w:t>20</w:t>
      </w:r>
      <w:r w:rsidR="00894654" w:rsidRPr="00781514">
        <w:rPr>
          <w:rFonts w:ascii="Arial" w:hAnsi="Arial" w:cs="Arial"/>
          <w:sz w:val="24"/>
          <w:szCs w:val="24"/>
        </w:rPr>
        <w:t>2</w:t>
      </w:r>
      <w:r w:rsidR="00EA0F8D" w:rsidRPr="00781514">
        <w:rPr>
          <w:rFonts w:ascii="Arial" w:hAnsi="Arial" w:cs="Arial"/>
          <w:sz w:val="24"/>
          <w:szCs w:val="24"/>
        </w:rPr>
        <w:t>2</w:t>
      </w:r>
      <w:r w:rsidRPr="00781514">
        <w:rPr>
          <w:rFonts w:ascii="Arial" w:hAnsi="Arial" w:cs="Arial"/>
          <w:sz w:val="24"/>
          <w:szCs w:val="24"/>
        </w:rPr>
        <w:t xml:space="preserve">. </w:t>
      </w:r>
    </w:p>
    <w:p w:rsidR="00936576" w:rsidRPr="00781514" w:rsidRDefault="00936576" w:rsidP="00BA2073">
      <w:pPr>
        <w:rPr>
          <w:rFonts w:ascii="Arial" w:hAnsi="Arial" w:cs="Arial"/>
          <w:sz w:val="24"/>
          <w:szCs w:val="24"/>
          <w:lang w:val="en-GB"/>
        </w:rPr>
      </w:pPr>
    </w:p>
    <w:p w:rsidR="00BA2073" w:rsidRPr="00781514" w:rsidRDefault="00BA2073" w:rsidP="00BA2073">
      <w:pPr>
        <w:rPr>
          <w:rFonts w:ascii="Arial" w:hAnsi="Arial" w:cs="Arial"/>
          <w:sz w:val="24"/>
          <w:szCs w:val="24"/>
        </w:rPr>
      </w:pPr>
      <w:r w:rsidRPr="00781514">
        <w:rPr>
          <w:rFonts w:ascii="Arial" w:hAnsi="Arial" w:cs="Arial"/>
          <w:sz w:val="24"/>
          <w:szCs w:val="24"/>
        </w:rPr>
        <w:t xml:space="preserve">Deferred admission to primary school </w:t>
      </w:r>
      <w:r w:rsidR="00E4766D" w:rsidRPr="00781514">
        <w:rPr>
          <w:rFonts w:ascii="Arial" w:hAnsi="Arial" w:cs="Arial"/>
          <w:sz w:val="24"/>
          <w:szCs w:val="24"/>
        </w:rPr>
        <w:t>- Lewisham</w:t>
      </w:r>
      <w:r w:rsidRPr="00781514">
        <w:rPr>
          <w:rFonts w:ascii="Arial" w:hAnsi="Arial" w:cs="Arial"/>
          <w:sz w:val="24"/>
          <w:szCs w:val="24"/>
        </w:rPr>
        <w:t xml:space="preserve"> offers early admission in reception class to children before they </w:t>
      </w:r>
      <w:r w:rsidR="00191E8B" w:rsidRPr="00781514">
        <w:rPr>
          <w:rFonts w:ascii="Arial" w:hAnsi="Arial" w:cs="Arial"/>
          <w:sz w:val="24"/>
          <w:szCs w:val="24"/>
        </w:rPr>
        <w:t>reach</w:t>
      </w:r>
      <w:r w:rsidRPr="00781514">
        <w:rPr>
          <w:rFonts w:ascii="Arial" w:hAnsi="Arial" w:cs="Arial"/>
          <w:sz w:val="24"/>
          <w:szCs w:val="24"/>
        </w:rPr>
        <w:t xml:space="preserve"> statutory school age. Parents/carers have the option of deferring their child’s admission to reception class to a later term eg the start of the spring or summer term</w:t>
      </w:r>
      <w:r w:rsidR="00191E8B" w:rsidRPr="00781514">
        <w:rPr>
          <w:rFonts w:ascii="Arial" w:hAnsi="Arial" w:cs="Arial"/>
          <w:sz w:val="24"/>
          <w:szCs w:val="24"/>
        </w:rPr>
        <w:t xml:space="preserve">. However the child must be </w:t>
      </w:r>
      <w:r w:rsidRPr="00781514">
        <w:rPr>
          <w:rFonts w:ascii="Arial" w:hAnsi="Arial" w:cs="Arial"/>
          <w:sz w:val="24"/>
          <w:szCs w:val="24"/>
        </w:rPr>
        <w:t xml:space="preserve">admitted to school during the reception year </w:t>
      </w:r>
      <w:r w:rsidR="00191E8B" w:rsidRPr="00781514">
        <w:rPr>
          <w:rFonts w:ascii="Arial" w:hAnsi="Arial" w:cs="Arial"/>
          <w:sz w:val="24"/>
          <w:szCs w:val="24"/>
        </w:rPr>
        <w:t xml:space="preserve">and not beyond it.  Alternatively </w:t>
      </w:r>
      <w:r w:rsidRPr="00781514">
        <w:rPr>
          <w:rFonts w:ascii="Arial" w:hAnsi="Arial" w:cs="Arial"/>
          <w:sz w:val="24"/>
          <w:szCs w:val="24"/>
        </w:rPr>
        <w:t>the</w:t>
      </w:r>
      <w:r w:rsidR="00191E8B" w:rsidRPr="00781514">
        <w:rPr>
          <w:rFonts w:ascii="Arial" w:hAnsi="Arial" w:cs="Arial"/>
          <w:sz w:val="24"/>
          <w:szCs w:val="24"/>
        </w:rPr>
        <w:t xml:space="preserve"> parent</w:t>
      </w:r>
      <w:r w:rsidRPr="00781514">
        <w:rPr>
          <w:rFonts w:ascii="Arial" w:hAnsi="Arial" w:cs="Arial"/>
          <w:sz w:val="24"/>
          <w:szCs w:val="24"/>
        </w:rPr>
        <w:t xml:space="preserve"> may </w:t>
      </w:r>
      <w:r w:rsidR="00814796" w:rsidRPr="00781514">
        <w:rPr>
          <w:rFonts w:ascii="Arial" w:hAnsi="Arial" w:cs="Arial"/>
          <w:sz w:val="24"/>
          <w:szCs w:val="24"/>
        </w:rPr>
        <w:t xml:space="preserve">arrange </w:t>
      </w:r>
      <w:r w:rsidRPr="00781514">
        <w:rPr>
          <w:rFonts w:ascii="Arial" w:hAnsi="Arial" w:cs="Arial"/>
          <w:sz w:val="24"/>
          <w:szCs w:val="24"/>
        </w:rPr>
        <w:t xml:space="preserve">for their child to be admitted on a part time basis up to the point they </w:t>
      </w:r>
      <w:r w:rsidR="00191E8B" w:rsidRPr="00781514">
        <w:rPr>
          <w:rFonts w:ascii="Arial" w:hAnsi="Arial" w:cs="Arial"/>
          <w:sz w:val="24"/>
          <w:szCs w:val="24"/>
        </w:rPr>
        <w:t>reach</w:t>
      </w:r>
      <w:r w:rsidRPr="00781514">
        <w:rPr>
          <w:rFonts w:ascii="Arial" w:hAnsi="Arial" w:cs="Arial"/>
          <w:sz w:val="24"/>
          <w:szCs w:val="24"/>
        </w:rPr>
        <w:t xml:space="preserve"> statutory school age.  Parents may not defer their child’s admission beyond reception year or after the beginning of the term after their child’s fifth birthday.  </w:t>
      </w:r>
    </w:p>
    <w:bookmarkEnd w:id="3"/>
    <w:p w:rsidR="00BA2073" w:rsidRPr="00781514" w:rsidRDefault="00BA2073" w:rsidP="00BA2073">
      <w:pPr>
        <w:rPr>
          <w:rFonts w:ascii="Arial" w:hAnsi="Arial" w:cs="Arial"/>
          <w:sz w:val="24"/>
          <w:szCs w:val="24"/>
        </w:rPr>
      </w:pPr>
    </w:p>
    <w:p w:rsidR="00BA2073" w:rsidRPr="00781514" w:rsidRDefault="00BA2073" w:rsidP="00BA2073">
      <w:pPr>
        <w:jc w:val="both"/>
        <w:rPr>
          <w:rFonts w:ascii="Arial" w:hAnsi="Arial" w:cs="Arial"/>
          <w:sz w:val="24"/>
          <w:szCs w:val="24"/>
        </w:rPr>
      </w:pPr>
      <w:r w:rsidRPr="00781514">
        <w:rPr>
          <w:rFonts w:ascii="Arial" w:hAnsi="Arial" w:cs="Arial"/>
          <w:sz w:val="24"/>
          <w:szCs w:val="24"/>
        </w:rPr>
        <w:t xml:space="preserve">Children who attend a nursery class in a primary school frequently transfer to the main </w:t>
      </w:r>
      <w:r w:rsidR="00E4766D" w:rsidRPr="00781514">
        <w:rPr>
          <w:rFonts w:ascii="Arial" w:hAnsi="Arial" w:cs="Arial"/>
          <w:sz w:val="24"/>
          <w:szCs w:val="24"/>
        </w:rPr>
        <w:t>school;</w:t>
      </w:r>
      <w:r w:rsidRPr="00781514">
        <w:rPr>
          <w:rFonts w:ascii="Arial" w:hAnsi="Arial" w:cs="Arial"/>
          <w:sz w:val="24"/>
          <w:szCs w:val="24"/>
        </w:rPr>
        <w:t xml:space="preserve"> however there is no automatic transfer and children attending the nursery are not given priority.  Parents of nursery children </w:t>
      </w:r>
      <w:r w:rsidR="003A1EE5" w:rsidRPr="00781514">
        <w:rPr>
          <w:rFonts w:ascii="Arial" w:hAnsi="Arial" w:cs="Arial"/>
          <w:sz w:val="24"/>
          <w:szCs w:val="24"/>
        </w:rPr>
        <w:t>who permanently live in Lewisham</w:t>
      </w:r>
      <w:r w:rsidRPr="00781514">
        <w:rPr>
          <w:rFonts w:ascii="Arial" w:hAnsi="Arial" w:cs="Arial"/>
          <w:sz w:val="24"/>
          <w:szCs w:val="24"/>
        </w:rPr>
        <w:t xml:space="preserve"> </w:t>
      </w:r>
      <w:r w:rsidRPr="00781514">
        <w:rPr>
          <w:rFonts w:ascii="Arial" w:hAnsi="Arial" w:cs="Arial"/>
          <w:b/>
          <w:sz w:val="24"/>
          <w:szCs w:val="24"/>
        </w:rPr>
        <w:t>must</w:t>
      </w:r>
      <w:r w:rsidRPr="00781514">
        <w:rPr>
          <w:rFonts w:ascii="Arial" w:hAnsi="Arial" w:cs="Arial"/>
          <w:sz w:val="24"/>
          <w:szCs w:val="24"/>
        </w:rPr>
        <w:t xml:space="preserve"> </w:t>
      </w:r>
      <w:r w:rsidR="00191E8B" w:rsidRPr="00781514">
        <w:rPr>
          <w:rFonts w:ascii="Arial" w:hAnsi="Arial" w:cs="Arial"/>
          <w:sz w:val="24"/>
          <w:szCs w:val="24"/>
        </w:rPr>
        <w:t>apply for</w:t>
      </w:r>
      <w:r w:rsidRPr="00781514">
        <w:rPr>
          <w:rFonts w:ascii="Arial" w:hAnsi="Arial" w:cs="Arial"/>
          <w:sz w:val="24"/>
          <w:szCs w:val="24"/>
        </w:rPr>
        <w:t xml:space="preserve"> a </w:t>
      </w:r>
      <w:r w:rsidR="00191E8B" w:rsidRPr="00781514">
        <w:rPr>
          <w:rFonts w:ascii="Arial" w:hAnsi="Arial" w:cs="Arial"/>
          <w:sz w:val="24"/>
          <w:szCs w:val="24"/>
        </w:rPr>
        <w:t>reception place by participating in the coordinated reception scheme by making an online application</w:t>
      </w:r>
      <w:r w:rsidR="00DC7EE1" w:rsidRPr="00781514">
        <w:rPr>
          <w:rFonts w:ascii="Arial" w:hAnsi="Arial" w:cs="Arial"/>
          <w:sz w:val="24"/>
          <w:szCs w:val="24"/>
        </w:rPr>
        <w:t>.</w:t>
      </w:r>
      <w:r w:rsidR="00191E8B" w:rsidRPr="00781514">
        <w:rPr>
          <w:rFonts w:ascii="Arial" w:hAnsi="Arial" w:cs="Arial"/>
          <w:sz w:val="24"/>
          <w:szCs w:val="24"/>
        </w:rPr>
        <w:t xml:space="preserve"> </w:t>
      </w:r>
      <w:r w:rsidRPr="00781514">
        <w:rPr>
          <w:rFonts w:ascii="Arial" w:hAnsi="Arial" w:cs="Arial"/>
          <w:sz w:val="24"/>
          <w:szCs w:val="24"/>
        </w:rPr>
        <w:t xml:space="preserve">Applications from parents of children on the roll of the nursery will be considered with other applicants at the appropriate time.  </w:t>
      </w:r>
    </w:p>
    <w:p w:rsidR="00BA2073" w:rsidRPr="00781514" w:rsidRDefault="00BA2073" w:rsidP="00BA2073">
      <w:pPr>
        <w:rPr>
          <w:rFonts w:ascii="Arial" w:hAnsi="Arial" w:cs="Arial"/>
          <w:b/>
          <w:sz w:val="24"/>
          <w:szCs w:val="24"/>
          <w:lang w:val="en-GB"/>
        </w:rPr>
      </w:pPr>
    </w:p>
    <w:p w:rsidR="00BA2073" w:rsidRPr="00781514" w:rsidRDefault="00BA2073" w:rsidP="00BA2073">
      <w:pPr>
        <w:pStyle w:val="Header"/>
        <w:tabs>
          <w:tab w:val="clear" w:pos="4153"/>
          <w:tab w:val="clear" w:pos="8306"/>
        </w:tabs>
        <w:jc w:val="both"/>
        <w:rPr>
          <w:rFonts w:cs="Arial"/>
          <w:b/>
          <w:szCs w:val="24"/>
        </w:rPr>
      </w:pPr>
    </w:p>
    <w:p w:rsidR="00BA2073" w:rsidRPr="00781514" w:rsidRDefault="00BA2073" w:rsidP="00BA2073">
      <w:pPr>
        <w:pStyle w:val="Header"/>
        <w:tabs>
          <w:tab w:val="clear" w:pos="4153"/>
          <w:tab w:val="clear" w:pos="8306"/>
        </w:tabs>
        <w:jc w:val="both"/>
        <w:rPr>
          <w:rFonts w:cs="Arial"/>
          <w:b/>
          <w:szCs w:val="24"/>
        </w:rPr>
      </w:pPr>
      <w:r w:rsidRPr="00781514">
        <w:rPr>
          <w:rFonts w:cs="Arial"/>
          <w:b/>
          <w:szCs w:val="24"/>
        </w:rPr>
        <w:t>Secondary Transfer</w:t>
      </w:r>
    </w:p>
    <w:p w:rsidR="00BA2073" w:rsidRPr="00781514" w:rsidRDefault="00BA2073" w:rsidP="00BA2073">
      <w:pPr>
        <w:pStyle w:val="Header"/>
        <w:tabs>
          <w:tab w:val="clear" w:pos="4153"/>
          <w:tab w:val="clear" w:pos="8306"/>
        </w:tabs>
        <w:jc w:val="both"/>
        <w:rPr>
          <w:rFonts w:cs="Arial"/>
          <w:b/>
          <w:szCs w:val="24"/>
        </w:rPr>
      </w:pPr>
    </w:p>
    <w:p w:rsidR="00BA2073" w:rsidRPr="00781514" w:rsidRDefault="00BA2073" w:rsidP="00BA2073">
      <w:pPr>
        <w:pStyle w:val="Header"/>
        <w:tabs>
          <w:tab w:val="clear" w:pos="4153"/>
          <w:tab w:val="clear" w:pos="8306"/>
        </w:tabs>
        <w:jc w:val="both"/>
        <w:rPr>
          <w:rFonts w:cs="Arial"/>
          <w:szCs w:val="24"/>
        </w:rPr>
      </w:pPr>
      <w:r w:rsidRPr="00781514">
        <w:rPr>
          <w:rFonts w:cs="Arial"/>
          <w:szCs w:val="24"/>
        </w:rPr>
        <w:t xml:space="preserve">Children born between 1 September </w:t>
      </w:r>
      <w:r w:rsidR="00EA0F8D" w:rsidRPr="00781514">
        <w:rPr>
          <w:rFonts w:cs="Arial"/>
          <w:szCs w:val="24"/>
        </w:rPr>
        <w:t xml:space="preserve">2010 </w:t>
      </w:r>
      <w:r w:rsidRPr="00781514">
        <w:rPr>
          <w:rFonts w:cs="Arial"/>
          <w:szCs w:val="24"/>
        </w:rPr>
        <w:t xml:space="preserve">and 31 August </w:t>
      </w:r>
      <w:r w:rsidR="00CA37A5" w:rsidRPr="00781514">
        <w:rPr>
          <w:rFonts w:cs="Arial"/>
          <w:szCs w:val="24"/>
        </w:rPr>
        <w:t>20</w:t>
      </w:r>
      <w:r w:rsidR="00894654" w:rsidRPr="00781514">
        <w:rPr>
          <w:rFonts w:cs="Arial"/>
          <w:szCs w:val="24"/>
        </w:rPr>
        <w:t>1</w:t>
      </w:r>
      <w:r w:rsidR="00EA0F8D" w:rsidRPr="00781514">
        <w:rPr>
          <w:rFonts w:cs="Arial"/>
          <w:szCs w:val="24"/>
        </w:rPr>
        <w:t>1</w:t>
      </w:r>
      <w:r w:rsidR="00CA37A5" w:rsidRPr="00781514">
        <w:rPr>
          <w:rFonts w:cs="Arial"/>
          <w:szCs w:val="24"/>
        </w:rPr>
        <w:t xml:space="preserve"> </w:t>
      </w:r>
      <w:r w:rsidRPr="00781514">
        <w:rPr>
          <w:rFonts w:cs="Arial"/>
          <w:szCs w:val="24"/>
        </w:rPr>
        <w:t xml:space="preserve">will be expected to transfer to secondary school in September </w:t>
      </w:r>
      <w:r w:rsidR="00CA37A5" w:rsidRPr="00781514">
        <w:rPr>
          <w:rFonts w:cs="Arial"/>
          <w:szCs w:val="24"/>
        </w:rPr>
        <w:t>20</w:t>
      </w:r>
      <w:r w:rsidR="00894654" w:rsidRPr="00781514">
        <w:rPr>
          <w:rFonts w:cs="Arial"/>
          <w:szCs w:val="24"/>
        </w:rPr>
        <w:t>2</w:t>
      </w:r>
      <w:r w:rsidR="00EA0F8D" w:rsidRPr="00781514">
        <w:rPr>
          <w:rFonts w:cs="Arial"/>
          <w:szCs w:val="24"/>
        </w:rPr>
        <w:t>2</w:t>
      </w:r>
      <w:r w:rsidRPr="00781514">
        <w:rPr>
          <w:rFonts w:cs="Arial"/>
          <w:szCs w:val="24"/>
        </w:rPr>
        <w:t xml:space="preserve">.  </w:t>
      </w:r>
    </w:p>
    <w:p w:rsidR="00BA2073" w:rsidRPr="00781514" w:rsidRDefault="00BA2073" w:rsidP="00BA2073">
      <w:pPr>
        <w:pStyle w:val="Header"/>
        <w:tabs>
          <w:tab w:val="clear" w:pos="4153"/>
          <w:tab w:val="clear" w:pos="8306"/>
        </w:tabs>
        <w:jc w:val="both"/>
        <w:rPr>
          <w:rFonts w:cs="Arial"/>
          <w:szCs w:val="24"/>
        </w:rPr>
      </w:pPr>
    </w:p>
    <w:p w:rsidR="003A1EE5" w:rsidRPr="00781514" w:rsidRDefault="003A1EE5" w:rsidP="003A1EE5">
      <w:pPr>
        <w:tabs>
          <w:tab w:val="left" w:pos="3483"/>
        </w:tabs>
        <w:rPr>
          <w:rFonts w:ascii="Arial" w:hAnsi="Arial" w:cs="Arial"/>
          <w:sz w:val="24"/>
          <w:szCs w:val="24"/>
        </w:rPr>
      </w:pPr>
      <w:r w:rsidRPr="00781514">
        <w:rPr>
          <w:rFonts w:ascii="Arial" w:hAnsi="Arial" w:cs="Arial"/>
          <w:sz w:val="24"/>
          <w:szCs w:val="24"/>
        </w:rPr>
        <w:t xml:space="preserve">Parents of children who permanently live in Lewisham </w:t>
      </w:r>
      <w:r w:rsidRPr="00781514">
        <w:rPr>
          <w:rFonts w:ascii="Arial" w:hAnsi="Arial" w:cs="Arial"/>
          <w:b/>
          <w:sz w:val="24"/>
          <w:szCs w:val="24"/>
        </w:rPr>
        <w:t>must</w:t>
      </w:r>
      <w:r w:rsidRPr="00781514">
        <w:rPr>
          <w:rFonts w:ascii="Arial" w:hAnsi="Arial" w:cs="Arial"/>
          <w:sz w:val="24"/>
          <w:szCs w:val="24"/>
        </w:rPr>
        <w:t xml:space="preserve"> apply for a secondary school </w:t>
      </w:r>
      <w:r w:rsidR="00E4766D" w:rsidRPr="00781514">
        <w:rPr>
          <w:rFonts w:ascii="Arial" w:hAnsi="Arial" w:cs="Arial"/>
          <w:sz w:val="24"/>
          <w:szCs w:val="24"/>
        </w:rPr>
        <w:t>place (</w:t>
      </w:r>
      <w:r w:rsidRPr="00781514">
        <w:rPr>
          <w:rFonts w:ascii="Arial" w:hAnsi="Arial" w:cs="Arial"/>
          <w:sz w:val="24"/>
          <w:szCs w:val="24"/>
        </w:rPr>
        <w:t>Year 7) by participating in the coordinated secondary transfer scheme by making an online application</w:t>
      </w:r>
      <w:r w:rsidR="00EA0F8D" w:rsidRPr="00781514">
        <w:rPr>
          <w:rFonts w:ascii="Arial" w:hAnsi="Arial" w:cs="Arial"/>
          <w:sz w:val="24"/>
          <w:szCs w:val="24"/>
        </w:rPr>
        <w:t xml:space="preserve"> by 31 October 2021</w:t>
      </w:r>
      <w:r w:rsidR="00284418" w:rsidRPr="00781514">
        <w:rPr>
          <w:rFonts w:ascii="Arial" w:hAnsi="Arial" w:cs="Arial"/>
          <w:sz w:val="24"/>
          <w:szCs w:val="24"/>
        </w:rPr>
        <w:t>.</w:t>
      </w:r>
      <w:r w:rsidRPr="00781514">
        <w:rPr>
          <w:rFonts w:ascii="Arial" w:hAnsi="Arial" w:cs="Arial"/>
          <w:sz w:val="24"/>
          <w:szCs w:val="24"/>
        </w:rPr>
        <w:t xml:space="preserve"> </w:t>
      </w:r>
    </w:p>
    <w:p w:rsidR="00284418" w:rsidRPr="00781514" w:rsidRDefault="00284418" w:rsidP="003A1EE5">
      <w:pPr>
        <w:tabs>
          <w:tab w:val="left" w:pos="3483"/>
        </w:tabs>
        <w:rPr>
          <w:rFonts w:ascii="Arial" w:hAnsi="Arial" w:cs="Arial"/>
          <w:sz w:val="24"/>
          <w:szCs w:val="24"/>
        </w:rPr>
      </w:pPr>
    </w:p>
    <w:p w:rsidR="003A1EE5" w:rsidRPr="00781514" w:rsidRDefault="003A1EE5" w:rsidP="003A1EE5">
      <w:pPr>
        <w:tabs>
          <w:tab w:val="left" w:pos="3483"/>
        </w:tabs>
        <w:rPr>
          <w:rFonts w:ascii="Arial" w:hAnsi="Arial" w:cs="Arial"/>
          <w:sz w:val="24"/>
          <w:szCs w:val="24"/>
        </w:rPr>
      </w:pPr>
      <w:r w:rsidRPr="00781514">
        <w:rPr>
          <w:rFonts w:ascii="Arial" w:hAnsi="Arial" w:cs="Arial"/>
          <w:sz w:val="24"/>
          <w:szCs w:val="24"/>
        </w:rPr>
        <w:t xml:space="preserve">The application period for the secondary transfer co–ordinated </w:t>
      </w:r>
      <w:r w:rsidR="00E4766D" w:rsidRPr="00781514">
        <w:rPr>
          <w:rFonts w:ascii="Arial" w:hAnsi="Arial" w:cs="Arial"/>
          <w:sz w:val="24"/>
          <w:szCs w:val="24"/>
        </w:rPr>
        <w:t>scheme will</w:t>
      </w:r>
      <w:r w:rsidRPr="00781514">
        <w:rPr>
          <w:rFonts w:ascii="Arial" w:hAnsi="Arial" w:cs="Arial"/>
          <w:sz w:val="24"/>
          <w:szCs w:val="24"/>
        </w:rPr>
        <w:t xml:space="preserve"> commence on 1 September </w:t>
      </w:r>
      <w:r w:rsidR="00894654" w:rsidRPr="00781514">
        <w:rPr>
          <w:rFonts w:ascii="Arial" w:hAnsi="Arial" w:cs="Arial"/>
          <w:sz w:val="24"/>
          <w:szCs w:val="24"/>
        </w:rPr>
        <w:t>20</w:t>
      </w:r>
      <w:r w:rsidR="008F5682" w:rsidRPr="00781514">
        <w:rPr>
          <w:rFonts w:ascii="Arial" w:hAnsi="Arial" w:cs="Arial"/>
          <w:sz w:val="24"/>
          <w:szCs w:val="24"/>
        </w:rPr>
        <w:t>21</w:t>
      </w:r>
      <w:r w:rsidR="00894654" w:rsidRPr="00781514">
        <w:rPr>
          <w:rFonts w:ascii="Arial" w:hAnsi="Arial" w:cs="Arial"/>
          <w:sz w:val="24"/>
          <w:szCs w:val="24"/>
        </w:rPr>
        <w:t>0</w:t>
      </w:r>
      <w:r w:rsidR="00CA37A5" w:rsidRPr="00781514">
        <w:rPr>
          <w:rFonts w:ascii="Arial" w:hAnsi="Arial" w:cs="Arial"/>
          <w:sz w:val="24"/>
          <w:szCs w:val="24"/>
        </w:rPr>
        <w:t xml:space="preserve"> </w:t>
      </w:r>
      <w:r w:rsidRPr="00781514">
        <w:rPr>
          <w:rFonts w:ascii="Arial" w:hAnsi="Arial" w:cs="Arial"/>
          <w:sz w:val="24"/>
          <w:szCs w:val="24"/>
        </w:rPr>
        <w:t xml:space="preserve">and close on 31 October </w:t>
      </w:r>
      <w:r w:rsidR="00CA37A5" w:rsidRPr="00781514">
        <w:rPr>
          <w:rFonts w:ascii="Arial" w:hAnsi="Arial" w:cs="Arial"/>
          <w:sz w:val="24"/>
          <w:szCs w:val="24"/>
        </w:rPr>
        <w:t>20</w:t>
      </w:r>
      <w:r w:rsidR="00894654" w:rsidRPr="00781514">
        <w:rPr>
          <w:rFonts w:ascii="Arial" w:hAnsi="Arial" w:cs="Arial"/>
          <w:sz w:val="24"/>
          <w:szCs w:val="24"/>
        </w:rPr>
        <w:t>2</w:t>
      </w:r>
      <w:r w:rsidR="008F5682" w:rsidRPr="00781514">
        <w:rPr>
          <w:rFonts w:ascii="Arial" w:hAnsi="Arial" w:cs="Arial"/>
          <w:sz w:val="24"/>
          <w:szCs w:val="24"/>
        </w:rPr>
        <w:t>1</w:t>
      </w:r>
      <w:r w:rsidRPr="00781514">
        <w:rPr>
          <w:rFonts w:ascii="Arial" w:hAnsi="Arial" w:cs="Arial"/>
          <w:sz w:val="24"/>
          <w:szCs w:val="24"/>
        </w:rPr>
        <w:t xml:space="preserve">. </w:t>
      </w:r>
    </w:p>
    <w:p w:rsidR="00BA2073" w:rsidRPr="00781514" w:rsidRDefault="00BA2073" w:rsidP="00BA2073">
      <w:pPr>
        <w:pStyle w:val="Header"/>
        <w:tabs>
          <w:tab w:val="clear" w:pos="4153"/>
          <w:tab w:val="clear" w:pos="8306"/>
        </w:tabs>
        <w:jc w:val="both"/>
        <w:rPr>
          <w:rFonts w:cs="Arial"/>
          <w:szCs w:val="24"/>
        </w:rPr>
      </w:pPr>
    </w:p>
    <w:p w:rsidR="00BA2073" w:rsidRPr="00781514" w:rsidRDefault="000C2670" w:rsidP="00BA2073">
      <w:pPr>
        <w:pStyle w:val="Header"/>
        <w:tabs>
          <w:tab w:val="clear" w:pos="4153"/>
          <w:tab w:val="clear" w:pos="8306"/>
        </w:tabs>
        <w:jc w:val="both"/>
        <w:rPr>
          <w:rFonts w:cs="Arial"/>
          <w:szCs w:val="24"/>
        </w:rPr>
      </w:pPr>
      <w:r w:rsidRPr="00781514">
        <w:rPr>
          <w:rFonts w:cs="Arial"/>
          <w:b/>
          <w:szCs w:val="24"/>
        </w:rPr>
        <w:lastRenderedPageBreak/>
        <w:t>Earlier Admission</w:t>
      </w:r>
      <w:r w:rsidR="00BA2073" w:rsidRPr="00781514">
        <w:rPr>
          <w:rFonts w:cs="Arial"/>
          <w:b/>
          <w:szCs w:val="24"/>
        </w:rPr>
        <w:t>:</w:t>
      </w:r>
      <w:r w:rsidR="00BA2073" w:rsidRPr="00781514">
        <w:rPr>
          <w:rFonts w:cs="Arial"/>
          <w:szCs w:val="24"/>
        </w:rPr>
        <w:t xml:space="preserve"> In very exceptional circumstances Lewisham will consider a request for </w:t>
      </w:r>
      <w:r w:rsidRPr="00781514">
        <w:rPr>
          <w:rFonts w:cs="Arial"/>
          <w:szCs w:val="24"/>
        </w:rPr>
        <w:t xml:space="preserve">admission </w:t>
      </w:r>
      <w:r w:rsidR="003A1EE5" w:rsidRPr="00781514">
        <w:rPr>
          <w:rFonts w:cs="Arial"/>
          <w:szCs w:val="24"/>
        </w:rPr>
        <w:t xml:space="preserve">out of cohort </w:t>
      </w:r>
      <w:r w:rsidR="00BA2073" w:rsidRPr="00781514">
        <w:rPr>
          <w:rFonts w:cs="Arial"/>
          <w:szCs w:val="24"/>
        </w:rPr>
        <w:t xml:space="preserve">for a younger child </w:t>
      </w:r>
      <w:r w:rsidR="00BA2073" w:rsidRPr="00781514">
        <w:rPr>
          <w:rFonts w:cs="Arial"/>
          <w:i/>
          <w:szCs w:val="24"/>
        </w:rPr>
        <w:t xml:space="preserve">(ie </w:t>
      </w:r>
      <w:r w:rsidR="003A1EE5" w:rsidRPr="00781514">
        <w:rPr>
          <w:rFonts w:cs="Arial"/>
          <w:i/>
          <w:szCs w:val="24"/>
        </w:rPr>
        <w:t xml:space="preserve">for reception children this will be </w:t>
      </w:r>
      <w:r w:rsidR="00814796" w:rsidRPr="00781514">
        <w:rPr>
          <w:rFonts w:cs="Arial"/>
          <w:i/>
          <w:szCs w:val="24"/>
        </w:rPr>
        <w:t>those born</w:t>
      </w:r>
      <w:r w:rsidR="00BA2073" w:rsidRPr="00781514">
        <w:rPr>
          <w:rFonts w:cs="Arial"/>
          <w:i/>
          <w:szCs w:val="24"/>
        </w:rPr>
        <w:t xml:space="preserve"> after 31 August </w:t>
      </w:r>
      <w:r w:rsidR="00CA37A5" w:rsidRPr="00781514">
        <w:rPr>
          <w:rFonts w:cs="Arial"/>
          <w:i/>
          <w:szCs w:val="24"/>
        </w:rPr>
        <w:t>201</w:t>
      </w:r>
      <w:r w:rsidR="008F5682" w:rsidRPr="00781514">
        <w:rPr>
          <w:rFonts w:cs="Arial"/>
          <w:i/>
          <w:szCs w:val="24"/>
        </w:rPr>
        <w:t>8</w:t>
      </w:r>
      <w:r w:rsidR="00CA37A5" w:rsidRPr="00781514">
        <w:rPr>
          <w:rFonts w:cs="Arial"/>
          <w:i/>
          <w:szCs w:val="24"/>
        </w:rPr>
        <w:t xml:space="preserve"> </w:t>
      </w:r>
      <w:r w:rsidR="003A1EE5" w:rsidRPr="00781514">
        <w:rPr>
          <w:rFonts w:cs="Arial"/>
          <w:i/>
          <w:szCs w:val="24"/>
        </w:rPr>
        <w:t xml:space="preserve">and for Year 7 those born after 31 August </w:t>
      </w:r>
      <w:r w:rsidR="00CA37A5" w:rsidRPr="00781514">
        <w:rPr>
          <w:rFonts w:cs="Arial"/>
          <w:i/>
          <w:szCs w:val="24"/>
        </w:rPr>
        <w:t>20</w:t>
      </w:r>
      <w:r w:rsidR="00894654" w:rsidRPr="00781514">
        <w:rPr>
          <w:rFonts w:cs="Arial"/>
          <w:i/>
          <w:szCs w:val="24"/>
        </w:rPr>
        <w:t>1</w:t>
      </w:r>
      <w:r w:rsidR="008F5682" w:rsidRPr="00781514">
        <w:rPr>
          <w:rFonts w:cs="Arial"/>
          <w:i/>
          <w:szCs w:val="24"/>
        </w:rPr>
        <w:t>1</w:t>
      </w:r>
      <w:r w:rsidR="00253850" w:rsidRPr="00781514">
        <w:rPr>
          <w:rFonts w:cs="Arial"/>
          <w:i/>
          <w:szCs w:val="24"/>
        </w:rPr>
        <w:t>)</w:t>
      </w:r>
      <w:r w:rsidR="0084086B" w:rsidRPr="00781514">
        <w:rPr>
          <w:rFonts w:cs="Arial"/>
          <w:i/>
          <w:szCs w:val="24"/>
        </w:rPr>
        <w:t>.</w:t>
      </w:r>
      <w:r w:rsidR="00284418" w:rsidRPr="00781514">
        <w:rPr>
          <w:rFonts w:cs="Arial"/>
          <w:i/>
          <w:szCs w:val="24"/>
        </w:rPr>
        <w:t xml:space="preserve"> </w:t>
      </w:r>
      <w:r w:rsidR="003A1EE5" w:rsidRPr="00781514">
        <w:rPr>
          <w:rFonts w:cs="Arial"/>
          <w:i/>
          <w:szCs w:val="24"/>
        </w:rPr>
        <w:t xml:space="preserve"> </w:t>
      </w:r>
    </w:p>
    <w:p w:rsidR="00BA2073" w:rsidRPr="00781514" w:rsidRDefault="00BA2073" w:rsidP="00BA2073">
      <w:pPr>
        <w:pStyle w:val="Header"/>
        <w:numPr>
          <w:ilvl w:val="0"/>
          <w:numId w:val="10"/>
        </w:numPr>
        <w:tabs>
          <w:tab w:val="clear" w:pos="4153"/>
          <w:tab w:val="clear" w:pos="8306"/>
        </w:tabs>
        <w:jc w:val="both"/>
        <w:rPr>
          <w:rFonts w:cs="Arial"/>
          <w:szCs w:val="24"/>
        </w:rPr>
      </w:pPr>
      <w:r w:rsidRPr="00781514">
        <w:rPr>
          <w:rFonts w:cs="Arial"/>
          <w:szCs w:val="24"/>
        </w:rPr>
        <w:t xml:space="preserve">The application </w:t>
      </w:r>
      <w:r w:rsidR="0084086B" w:rsidRPr="00781514">
        <w:rPr>
          <w:rFonts w:cs="Arial"/>
          <w:szCs w:val="24"/>
        </w:rPr>
        <w:t xml:space="preserve">may be </w:t>
      </w:r>
      <w:r w:rsidRPr="00781514">
        <w:rPr>
          <w:rFonts w:cs="Arial"/>
          <w:szCs w:val="24"/>
        </w:rPr>
        <w:t xml:space="preserve">supported by the child’s </w:t>
      </w:r>
      <w:r w:rsidR="003A1EE5" w:rsidRPr="00781514">
        <w:rPr>
          <w:rFonts w:cs="Arial"/>
          <w:szCs w:val="24"/>
        </w:rPr>
        <w:t>nursery/</w:t>
      </w:r>
      <w:r w:rsidR="0019683C" w:rsidRPr="00781514">
        <w:rPr>
          <w:rFonts w:cs="Arial"/>
          <w:szCs w:val="24"/>
        </w:rPr>
        <w:t xml:space="preserve">primary headteacher </w:t>
      </w:r>
      <w:r w:rsidRPr="00781514">
        <w:rPr>
          <w:rFonts w:cs="Arial"/>
          <w:szCs w:val="24"/>
        </w:rPr>
        <w:t>and</w:t>
      </w:r>
      <w:r w:rsidR="0084086B" w:rsidRPr="00781514">
        <w:rPr>
          <w:rFonts w:cs="Arial"/>
          <w:szCs w:val="24"/>
        </w:rPr>
        <w:t>/or</w:t>
      </w:r>
      <w:r w:rsidRPr="00781514">
        <w:rPr>
          <w:rFonts w:cs="Arial"/>
          <w:szCs w:val="24"/>
        </w:rPr>
        <w:t xml:space="preserve"> an educational psychologist confirming that the child is academically outstanding and sufficiently physically and emotionally mature to cope with the demands of </w:t>
      </w:r>
      <w:r w:rsidR="003A1EE5" w:rsidRPr="00781514">
        <w:rPr>
          <w:rFonts w:cs="Arial"/>
          <w:szCs w:val="24"/>
        </w:rPr>
        <w:t>primary/</w:t>
      </w:r>
      <w:r w:rsidRPr="00781514">
        <w:rPr>
          <w:rFonts w:cs="Arial"/>
          <w:szCs w:val="24"/>
        </w:rPr>
        <w:t>secondary school</w:t>
      </w:r>
      <w:r w:rsidR="0019683C" w:rsidRPr="00781514">
        <w:rPr>
          <w:rFonts w:cs="Arial"/>
          <w:szCs w:val="24"/>
        </w:rPr>
        <w:t>.</w:t>
      </w:r>
    </w:p>
    <w:p w:rsidR="00BA2073" w:rsidRPr="00781514" w:rsidRDefault="00BA2073" w:rsidP="00BA2073">
      <w:pPr>
        <w:pStyle w:val="Header"/>
        <w:numPr>
          <w:ilvl w:val="0"/>
          <w:numId w:val="10"/>
        </w:numPr>
        <w:tabs>
          <w:tab w:val="clear" w:pos="4153"/>
          <w:tab w:val="clear" w:pos="8306"/>
        </w:tabs>
        <w:jc w:val="both"/>
        <w:rPr>
          <w:rFonts w:cs="Arial"/>
          <w:szCs w:val="24"/>
        </w:rPr>
      </w:pPr>
      <w:r w:rsidRPr="00781514">
        <w:rPr>
          <w:rFonts w:cs="Arial"/>
          <w:szCs w:val="24"/>
        </w:rPr>
        <w:t xml:space="preserve">The parent agrees that their child will transfer to </w:t>
      </w:r>
      <w:r w:rsidR="00077E69" w:rsidRPr="00781514">
        <w:rPr>
          <w:rFonts w:cs="Arial"/>
          <w:szCs w:val="24"/>
        </w:rPr>
        <w:t>primary/</w:t>
      </w:r>
      <w:r w:rsidRPr="00781514">
        <w:rPr>
          <w:rFonts w:cs="Arial"/>
          <w:szCs w:val="24"/>
        </w:rPr>
        <w:t xml:space="preserve">secondary school with the earlier cohort regardless of the outcome of their applications and will not qualify to participate in the transfer scheme the following year. </w:t>
      </w:r>
    </w:p>
    <w:p w:rsidR="00BA2073" w:rsidRPr="00781514" w:rsidRDefault="00BA2073" w:rsidP="00BA2073">
      <w:pPr>
        <w:pStyle w:val="Header"/>
        <w:tabs>
          <w:tab w:val="clear" w:pos="4153"/>
          <w:tab w:val="clear" w:pos="8306"/>
        </w:tabs>
        <w:jc w:val="both"/>
        <w:rPr>
          <w:rFonts w:cs="Arial"/>
          <w:szCs w:val="24"/>
        </w:rPr>
      </w:pPr>
    </w:p>
    <w:p w:rsidR="00BA2073" w:rsidRPr="00781514" w:rsidRDefault="00BA2073" w:rsidP="00BA2073">
      <w:pPr>
        <w:pStyle w:val="Header"/>
        <w:tabs>
          <w:tab w:val="clear" w:pos="4153"/>
          <w:tab w:val="clear" w:pos="8306"/>
        </w:tabs>
        <w:jc w:val="both"/>
        <w:rPr>
          <w:rFonts w:cs="Arial"/>
          <w:szCs w:val="24"/>
        </w:rPr>
      </w:pPr>
      <w:bookmarkStart w:id="4" w:name="OLE_LINK5"/>
      <w:r w:rsidRPr="00781514">
        <w:rPr>
          <w:rFonts w:cs="Arial"/>
          <w:b/>
          <w:szCs w:val="24"/>
        </w:rPr>
        <w:t xml:space="preserve">Later </w:t>
      </w:r>
      <w:r w:rsidR="000C2670" w:rsidRPr="00781514">
        <w:rPr>
          <w:rFonts w:cs="Arial"/>
          <w:b/>
          <w:szCs w:val="24"/>
        </w:rPr>
        <w:t>admission</w:t>
      </w:r>
      <w:r w:rsidRPr="00781514">
        <w:rPr>
          <w:rFonts w:cs="Arial"/>
          <w:b/>
          <w:szCs w:val="24"/>
        </w:rPr>
        <w:t>:</w:t>
      </w:r>
      <w:r w:rsidRPr="00781514">
        <w:rPr>
          <w:rFonts w:cs="Arial"/>
          <w:szCs w:val="24"/>
        </w:rPr>
        <w:t xml:space="preserve"> In very exceptional circumstances Lewisham will consider a request for a </w:t>
      </w:r>
      <w:r w:rsidR="00814796" w:rsidRPr="00781514">
        <w:rPr>
          <w:rFonts w:cs="Arial"/>
          <w:szCs w:val="24"/>
        </w:rPr>
        <w:t xml:space="preserve">delayed </w:t>
      </w:r>
      <w:r w:rsidR="000C2670" w:rsidRPr="00781514">
        <w:rPr>
          <w:rFonts w:cs="Arial"/>
          <w:szCs w:val="24"/>
        </w:rPr>
        <w:t xml:space="preserve">admission </w:t>
      </w:r>
      <w:r w:rsidR="00F456A5" w:rsidRPr="00781514">
        <w:rPr>
          <w:rFonts w:cs="Arial"/>
          <w:szCs w:val="24"/>
        </w:rPr>
        <w:t xml:space="preserve">for an older child </w:t>
      </w:r>
      <w:r w:rsidR="00F456A5" w:rsidRPr="00781514">
        <w:rPr>
          <w:rFonts w:cs="Arial"/>
          <w:i/>
          <w:szCs w:val="24"/>
        </w:rPr>
        <w:t xml:space="preserve">(ie </w:t>
      </w:r>
      <w:r w:rsidR="003A1EE5" w:rsidRPr="00781514">
        <w:rPr>
          <w:rFonts w:cs="Arial"/>
          <w:i/>
          <w:szCs w:val="24"/>
        </w:rPr>
        <w:t xml:space="preserve">for reception this will be those </w:t>
      </w:r>
      <w:r w:rsidR="00F456A5" w:rsidRPr="00781514">
        <w:rPr>
          <w:rFonts w:cs="Arial"/>
          <w:i/>
          <w:szCs w:val="24"/>
        </w:rPr>
        <w:t xml:space="preserve">born </w:t>
      </w:r>
      <w:r w:rsidR="003A1EE5" w:rsidRPr="00781514">
        <w:rPr>
          <w:rFonts w:cs="Arial"/>
          <w:i/>
          <w:szCs w:val="24"/>
        </w:rPr>
        <w:t xml:space="preserve">before 1 September </w:t>
      </w:r>
      <w:r w:rsidR="00CA37A5" w:rsidRPr="00781514">
        <w:rPr>
          <w:rFonts w:cs="Arial"/>
          <w:i/>
          <w:szCs w:val="24"/>
        </w:rPr>
        <w:t>201</w:t>
      </w:r>
      <w:r w:rsidR="008F5682" w:rsidRPr="00781514">
        <w:rPr>
          <w:rFonts w:cs="Arial"/>
          <w:i/>
          <w:szCs w:val="24"/>
        </w:rPr>
        <w:t>7</w:t>
      </w:r>
      <w:r w:rsidR="00CA37A5" w:rsidRPr="00781514">
        <w:rPr>
          <w:rFonts w:cs="Arial"/>
          <w:i/>
          <w:szCs w:val="24"/>
        </w:rPr>
        <w:t xml:space="preserve"> </w:t>
      </w:r>
      <w:r w:rsidR="008C7D4C" w:rsidRPr="00781514">
        <w:rPr>
          <w:rFonts w:cs="Arial"/>
          <w:i/>
          <w:szCs w:val="24"/>
        </w:rPr>
        <w:t xml:space="preserve">and for Year 7 those born before 1 September </w:t>
      </w:r>
      <w:r w:rsidR="00CA37A5" w:rsidRPr="00781514">
        <w:rPr>
          <w:rFonts w:cs="Arial"/>
          <w:i/>
          <w:szCs w:val="24"/>
        </w:rPr>
        <w:t>200</w:t>
      </w:r>
      <w:r w:rsidR="008F5682" w:rsidRPr="00781514">
        <w:rPr>
          <w:rFonts w:cs="Arial"/>
          <w:i/>
          <w:szCs w:val="24"/>
        </w:rPr>
        <w:t>9</w:t>
      </w:r>
      <w:r w:rsidR="008C7D4C" w:rsidRPr="00781514">
        <w:rPr>
          <w:rFonts w:cs="Arial"/>
          <w:i/>
          <w:szCs w:val="24"/>
        </w:rPr>
        <w:t>)</w:t>
      </w:r>
      <w:r w:rsidR="0084086B" w:rsidRPr="00781514">
        <w:rPr>
          <w:rFonts w:cs="Arial"/>
          <w:i/>
          <w:szCs w:val="24"/>
        </w:rPr>
        <w:t>.</w:t>
      </w:r>
      <w:r w:rsidR="008C7D4C" w:rsidRPr="00781514">
        <w:rPr>
          <w:rFonts w:cs="Arial"/>
          <w:i/>
          <w:szCs w:val="24"/>
        </w:rPr>
        <w:t xml:space="preserve"> </w:t>
      </w:r>
      <w:r w:rsidR="00F456A5" w:rsidRPr="00781514">
        <w:rPr>
          <w:rFonts w:cs="Arial"/>
          <w:szCs w:val="24"/>
        </w:rPr>
        <w:t xml:space="preserve"> </w:t>
      </w:r>
    </w:p>
    <w:p w:rsidR="00BA2073" w:rsidRPr="00781514" w:rsidRDefault="00BA2073" w:rsidP="00BA2073">
      <w:pPr>
        <w:pStyle w:val="Header"/>
        <w:tabs>
          <w:tab w:val="clear" w:pos="4153"/>
          <w:tab w:val="clear" w:pos="8306"/>
        </w:tabs>
        <w:jc w:val="both"/>
        <w:rPr>
          <w:rFonts w:cs="Arial"/>
          <w:szCs w:val="24"/>
        </w:rPr>
      </w:pPr>
    </w:p>
    <w:p w:rsidR="00250D9B" w:rsidRPr="00781514" w:rsidRDefault="00F456A5" w:rsidP="00250D9B">
      <w:pPr>
        <w:pStyle w:val="Header"/>
        <w:numPr>
          <w:ilvl w:val="0"/>
          <w:numId w:val="15"/>
        </w:numPr>
        <w:tabs>
          <w:tab w:val="clear" w:pos="4153"/>
          <w:tab w:val="clear" w:pos="8306"/>
        </w:tabs>
        <w:jc w:val="both"/>
        <w:rPr>
          <w:rFonts w:cs="Arial"/>
          <w:szCs w:val="24"/>
        </w:rPr>
      </w:pPr>
      <w:r w:rsidRPr="00781514">
        <w:rPr>
          <w:rFonts w:cs="Arial"/>
          <w:szCs w:val="24"/>
        </w:rPr>
        <w:t>The application</w:t>
      </w:r>
      <w:r w:rsidR="0084086B" w:rsidRPr="00781514">
        <w:rPr>
          <w:rFonts w:cs="Arial"/>
          <w:szCs w:val="24"/>
        </w:rPr>
        <w:t xml:space="preserve"> may be</w:t>
      </w:r>
      <w:r w:rsidRPr="00781514">
        <w:rPr>
          <w:rFonts w:cs="Arial"/>
          <w:szCs w:val="24"/>
        </w:rPr>
        <w:t xml:space="preserve"> supported by the child’s </w:t>
      </w:r>
      <w:r w:rsidR="008C7D4C" w:rsidRPr="00781514">
        <w:rPr>
          <w:rFonts w:cs="Arial"/>
          <w:szCs w:val="24"/>
        </w:rPr>
        <w:t>nursery/</w:t>
      </w:r>
      <w:r w:rsidRPr="00781514">
        <w:rPr>
          <w:rFonts w:cs="Arial"/>
          <w:szCs w:val="24"/>
        </w:rPr>
        <w:t xml:space="preserve">primary </w:t>
      </w:r>
      <w:r w:rsidR="00E4766D" w:rsidRPr="00781514">
        <w:rPr>
          <w:rFonts w:cs="Arial"/>
          <w:szCs w:val="24"/>
        </w:rPr>
        <w:t>headteacher and</w:t>
      </w:r>
      <w:r w:rsidR="0084086B" w:rsidRPr="00781514">
        <w:rPr>
          <w:rFonts w:cs="Arial"/>
          <w:szCs w:val="24"/>
        </w:rPr>
        <w:t>/or</w:t>
      </w:r>
      <w:r w:rsidRPr="00781514">
        <w:rPr>
          <w:rFonts w:cs="Arial"/>
          <w:szCs w:val="24"/>
        </w:rPr>
        <w:t xml:space="preserve"> an educational psychologist confirming that the child </w:t>
      </w:r>
      <w:r w:rsidR="00250D9B" w:rsidRPr="00781514">
        <w:rPr>
          <w:rFonts w:cs="Arial"/>
          <w:szCs w:val="24"/>
        </w:rPr>
        <w:t xml:space="preserve">has learning delay or difficulty and their social maturity is well below that of </w:t>
      </w:r>
      <w:r w:rsidR="0019683C" w:rsidRPr="00781514">
        <w:rPr>
          <w:rFonts w:cs="Arial"/>
          <w:szCs w:val="24"/>
        </w:rPr>
        <w:t>their</w:t>
      </w:r>
      <w:r w:rsidR="00250D9B" w:rsidRPr="00781514">
        <w:rPr>
          <w:rFonts w:cs="Arial"/>
          <w:szCs w:val="24"/>
        </w:rPr>
        <w:t xml:space="preserve"> peers.</w:t>
      </w:r>
    </w:p>
    <w:p w:rsidR="00F456A5" w:rsidRPr="00781514" w:rsidRDefault="00F456A5" w:rsidP="00250D9B">
      <w:pPr>
        <w:pStyle w:val="Header"/>
        <w:numPr>
          <w:ilvl w:val="0"/>
          <w:numId w:val="15"/>
        </w:numPr>
        <w:tabs>
          <w:tab w:val="clear" w:pos="4153"/>
          <w:tab w:val="clear" w:pos="8306"/>
        </w:tabs>
        <w:jc w:val="both"/>
        <w:rPr>
          <w:rFonts w:cs="Arial"/>
          <w:szCs w:val="24"/>
        </w:rPr>
      </w:pPr>
      <w:r w:rsidRPr="00781514">
        <w:rPr>
          <w:rFonts w:cs="Arial"/>
          <w:szCs w:val="24"/>
        </w:rPr>
        <w:t xml:space="preserve">The parent agrees that their child will transfer to </w:t>
      </w:r>
      <w:r w:rsidR="008C7D4C" w:rsidRPr="00781514">
        <w:rPr>
          <w:rFonts w:cs="Arial"/>
          <w:szCs w:val="24"/>
        </w:rPr>
        <w:t>primary/</w:t>
      </w:r>
      <w:r w:rsidRPr="00781514">
        <w:rPr>
          <w:rFonts w:cs="Arial"/>
          <w:szCs w:val="24"/>
        </w:rPr>
        <w:t xml:space="preserve">secondary school with the </w:t>
      </w:r>
      <w:r w:rsidR="00250D9B" w:rsidRPr="00781514">
        <w:rPr>
          <w:rFonts w:cs="Arial"/>
          <w:szCs w:val="24"/>
        </w:rPr>
        <w:t>later</w:t>
      </w:r>
      <w:r w:rsidRPr="00781514">
        <w:rPr>
          <w:rFonts w:cs="Arial"/>
          <w:szCs w:val="24"/>
        </w:rPr>
        <w:t xml:space="preserve"> cohort regardless of the outcome of their applications and </w:t>
      </w:r>
      <w:r w:rsidR="00250D9B" w:rsidRPr="00781514">
        <w:rPr>
          <w:rFonts w:cs="Arial"/>
          <w:szCs w:val="24"/>
        </w:rPr>
        <w:t>had</w:t>
      </w:r>
      <w:r w:rsidRPr="00781514">
        <w:rPr>
          <w:rFonts w:cs="Arial"/>
          <w:szCs w:val="24"/>
        </w:rPr>
        <w:t xml:space="preserve"> not participate</w:t>
      </w:r>
      <w:r w:rsidR="00250D9B" w:rsidRPr="00781514">
        <w:rPr>
          <w:rFonts w:cs="Arial"/>
          <w:szCs w:val="24"/>
        </w:rPr>
        <w:t>d</w:t>
      </w:r>
      <w:r w:rsidRPr="00781514">
        <w:rPr>
          <w:rFonts w:cs="Arial"/>
          <w:szCs w:val="24"/>
        </w:rPr>
        <w:t xml:space="preserve"> in the transfer scheme the year</w:t>
      </w:r>
      <w:r w:rsidR="00250D9B" w:rsidRPr="00781514">
        <w:rPr>
          <w:rFonts w:cs="Arial"/>
          <w:szCs w:val="24"/>
        </w:rPr>
        <w:t xml:space="preserve"> before</w:t>
      </w:r>
      <w:r w:rsidRPr="00781514">
        <w:rPr>
          <w:rFonts w:cs="Arial"/>
          <w:szCs w:val="24"/>
        </w:rPr>
        <w:t xml:space="preserve">. </w:t>
      </w:r>
    </w:p>
    <w:p w:rsidR="00F456A5" w:rsidRPr="00781514" w:rsidRDefault="00F456A5" w:rsidP="00BA2073">
      <w:pPr>
        <w:pStyle w:val="Header"/>
        <w:tabs>
          <w:tab w:val="clear" w:pos="4153"/>
          <w:tab w:val="clear" w:pos="8306"/>
        </w:tabs>
        <w:jc w:val="both"/>
        <w:rPr>
          <w:rFonts w:cs="Arial"/>
          <w:szCs w:val="24"/>
        </w:rPr>
      </w:pPr>
    </w:p>
    <w:p w:rsidR="00BA2073" w:rsidRPr="00781514" w:rsidRDefault="00BA2073" w:rsidP="00BA2073">
      <w:pPr>
        <w:pStyle w:val="Header"/>
        <w:tabs>
          <w:tab w:val="clear" w:pos="4153"/>
          <w:tab w:val="clear" w:pos="8306"/>
        </w:tabs>
        <w:jc w:val="both"/>
        <w:rPr>
          <w:rFonts w:cs="Arial"/>
          <w:szCs w:val="24"/>
        </w:rPr>
      </w:pPr>
      <w:r w:rsidRPr="00781514">
        <w:rPr>
          <w:rFonts w:cs="Arial"/>
          <w:szCs w:val="24"/>
        </w:rPr>
        <w:t xml:space="preserve">In cases described above parents must consider the implications of </w:t>
      </w:r>
      <w:r w:rsidR="00F456A5" w:rsidRPr="00781514">
        <w:rPr>
          <w:rFonts w:cs="Arial"/>
          <w:szCs w:val="24"/>
        </w:rPr>
        <w:t>a</w:t>
      </w:r>
      <w:r w:rsidR="00814796" w:rsidRPr="00781514">
        <w:rPr>
          <w:rFonts w:cs="Arial"/>
          <w:szCs w:val="24"/>
        </w:rPr>
        <w:t>n earlier or later</w:t>
      </w:r>
      <w:r w:rsidR="00936576" w:rsidRPr="00781514">
        <w:rPr>
          <w:rFonts w:cs="Arial"/>
          <w:szCs w:val="24"/>
        </w:rPr>
        <w:t xml:space="preserve"> </w:t>
      </w:r>
      <w:r w:rsidRPr="00781514">
        <w:rPr>
          <w:rFonts w:cs="Arial"/>
          <w:szCs w:val="24"/>
        </w:rPr>
        <w:t>transfer</w:t>
      </w:r>
      <w:r w:rsidR="00250D9B" w:rsidRPr="00781514">
        <w:rPr>
          <w:rFonts w:cs="Arial"/>
          <w:szCs w:val="24"/>
        </w:rPr>
        <w:t xml:space="preserve"> as </w:t>
      </w:r>
      <w:r w:rsidR="000F17D8" w:rsidRPr="00781514">
        <w:rPr>
          <w:rFonts w:cs="Arial"/>
          <w:szCs w:val="24"/>
        </w:rPr>
        <w:t xml:space="preserve">headteachers of </w:t>
      </w:r>
      <w:r w:rsidR="008C7D4C" w:rsidRPr="00781514">
        <w:rPr>
          <w:rFonts w:cs="Arial"/>
          <w:szCs w:val="24"/>
        </w:rPr>
        <w:t>primary/</w:t>
      </w:r>
      <w:r w:rsidR="00250D9B" w:rsidRPr="00781514">
        <w:rPr>
          <w:rFonts w:cs="Arial"/>
          <w:szCs w:val="24"/>
        </w:rPr>
        <w:t>secondary schools are not required to continue to keep the child out of year group and may decide to later educate the child in the correct year</w:t>
      </w:r>
      <w:r w:rsidR="00936576" w:rsidRPr="00781514">
        <w:rPr>
          <w:rFonts w:cs="Arial"/>
          <w:szCs w:val="24"/>
        </w:rPr>
        <w:t>*</w:t>
      </w:r>
      <w:r w:rsidRPr="00781514">
        <w:rPr>
          <w:rFonts w:cs="Arial"/>
          <w:szCs w:val="24"/>
        </w:rPr>
        <w:t xml:space="preserve">.  </w:t>
      </w:r>
    </w:p>
    <w:bookmarkEnd w:id="4"/>
    <w:p w:rsidR="00814796" w:rsidRPr="00781514" w:rsidRDefault="00315B9B" w:rsidP="00315B9B">
      <w:pPr>
        <w:pStyle w:val="BodyTextIndent3"/>
        <w:tabs>
          <w:tab w:val="left" w:pos="5145"/>
        </w:tabs>
        <w:ind w:firstLine="0"/>
        <w:jc w:val="both"/>
        <w:rPr>
          <w:rFonts w:cs="Arial"/>
          <w:sz w:val="24"/>
          <w:szCs w:val="24"/>
        </w:rPr>
      </w:pPr>
      <w:r w:rsidRPr="00781514">
        <w:rPr>
          <w:rFonts w:cs="Arial"/>
          <w:sz w:val="24"/>
          <w:szCs w:val="24"/>
        </w:rPr>
        <w:tab/>
      </w:r>
    </w:p>
    <w:p w:rsidR="00936576" w:rsidRPr="00781514" w:rsidRDefault="00936576" w:rsidP="00BA2073">
      <w:pPr>
        <w:pStyle w:val="BodyTextIndent3"/>
        <w:ind w:firstLine="0"/>
        <w:jc w:val="both"/>
        <w:rPr>
          <w:rFonts w:cs="Arial"/>
          <w:sz w:val="24"/>
          <w:szCs w:val="24"/>
        </w:rPr>
      </w:pPr>
      <w:r w:rsidRPr="00781514">
        <w:rPr>
          <w:rFonts w:cs="Arial"/>
          <w:sz w:val="24"/>
          <w:szCs w:val="24"/>
        </w:rPr>
        <w:t>*further guidance on the admission of summer born children is expected and Lewisham will amend its current arrangements on ‘</w:t>
      </w:r>
      <w:r w:rsidR="00281F3C" w:rsidRPr="00781514">
        <w:rPr>
          <w:rFonts w:cs="Arial"/>
          <w:sz w:val="24"/>
          <w:szCs w:val="24"/>
        </w:rPr>
        <w:t xml:space="preserve">delayed entry into primary school for summer born children’ </w:t>
      </w:r>
      <w:r w:rsidRPr="00781514">
        <w:rPr>
          <w:rFonts w:cs="Arial"/>
          <w:sz w:val="24"/>
          <w:szCs w:val="24"/>
        </w:rPr>
        <w:t>where necessary.</w:t>
      </w:r>
    </w:p>
    <w:p w:rsidR="00814796" w:rsidRPr="00781514" w:rsidRDefault="00814796" w:rsidP="00814796">
      <w:pPr>
        <w:pStyle w:val="NormalWeb"/>
        <w:textAlignment w:val="top"/>
        <w:rPr>
          <w:rFonts w:ascii="Arial" w:hAnsi="Arial" w:cs="Arial"/>
          <w:sz w:val="24"/>
          <w:szCs w:val="24"/>
        </w:rPr>
      </w:pPr>
      <w:r w:rsidRPr="00781514">
        <w:rPr>
          <w:rFonts w:ascii="Arial" w:hAnsi="Arial" w:cs="Arial"/>
          <w:sz w:val="24"/>
          <w:szCs w:val="24"/>
        </w:rPr>
        <w:t>The Education and Skills Act 2008 increased the minimum age at which young people in England can leave learning which requires them to continue in education</w:t>
      </w:r>
      <w:r w:rsidR="00281F3C" w:rsidRPr="00781514">
        <w:rPr>
          <w:rFonts w:ascii="Arial" w:hAnsi="Arial" w:cs="Arial"/>
          <w:sz w:val="24"/>
          <w:szCs w:val="24"/>
        </w:rPr>
        <w:t>, employment</w:t>
      </w:r>
      <w:r w:rsidRPr="00781514">
        <w:rPr>
          <w:rFonts w:ascii="Arial" w:hAnsi="Arial" w:cs="Arial"/>
          <w:sz w:val="24"/>
          <w:szCs w:val="24"/>
        </w:rPr>
        <w:t xml:space="preserve"> or training to the age of 18. Children who have transferred to secondary school a year earlier than their peers will be required to stay in full-time education, undertake work-based learning such as an Apprenticeship, or part-time education or training if they are employed, self-employed or volunteering for more than 20 hours per week until they are 18.</w:t>
      </w:r>
    </w:p>
    <w:p w:rsidR="00814796" w:rsidRPr="00781514" w:rsidRDefault="00814796" w:rsidP="00814796">
      <w:pPr>
        <w:pStyle w:val="Header"/>
        <w:tabs>
          <w:tab w:val="clear" w:pos="4153"/>
          <w:tab w:val="clear" w:pos="8306"/>
        </w:tabs>
        <w:ind w:left="360"/>
        <w:jc w:val="both"/>
        <w:rPr>
          <w:rFonts w:cs="Arial"/>
          <w:szCs w:val="24"/>
        </w:rPr>
      </w:pPr>
    </w:p>
    <w:p w:rsidR="00BA2073" w:rsidRPr="00781514" w:rsidRDefault="000F17D8" w:rsidP="00F2737C">
      <w:pPr>
        <w:tabs>
          <w:tab w:val="left" w:pos="3483"/>
        </w:tabs>
        <w:rPr>
          <w:rFonts w:ascii="Arial" w:hAnsi="Arial" w:cs="Arial"/>
          <w:sz w:val="24"/>
          <w:szCs w:val="24"/>
        </w:rPr>
      </w:pPr>
      <w:r w:rsidRPr="00781514">
        <w:rPr>
          <w:rFonts w:ascii="Arial" w:hAnsi="Arial" w:cs="Arial"/>
          <w:sz w:val="24"/>
          <w:szCs w:val="24"/>
        </w:rPr>
        <w:br w:type="page"/>
      </w:r>
      <w:r w:rsidR="00F2737C" w:rsidRPr="00781514" w:rsidDel="00F2737C">
        <w:rPr>
          <w:rFonts w:ascii="Arial" w:hAnsi="Arial" w:cs="Arial"/>
          <w:sz w:val="24"/>
          <w:szCs w:val="24"/>
        </w:rPr>
        <w:lastRenderedPageBreak/>
        <w:t xml:space="preserve"> </w:t>
      </w:r>
    </w:p>
    <w:p w:rsidR="00BA2073" w:rsidRPr="00781514" w:rsidRDefault="00BA2073" w:rsidP="00BA2073">
      <w:pPr>
        <w:tabs>
          <w:tab w:val="left" w:pos="3483"/>
        </w:tabs>
        <w:rPr>
          <w:rFonts w:ascii="Arial" w:hAnsi="Arial" w:cs="Arial"/>
          <w:sz w:val="24"/>
          <w:szCs w:val="24"/>
        </w:rPr>
      </w:pPr>
      <w:r w:rsidRPr="00781514">
        <w:rPr>
          <w:rFonts w:ascii="Arial" w:hAnsi="Arial" w:cs="Arial"/>
          <w:sz w:val="24"/>
          <w:szCs w:val="24"/>
        </w:rPr>
        <w:t xml:space="preserve"> </w:t>
      </w:r>
    </w:p>
    <w:p w:rsidR="00BA2073" w:rsidRPr="00781514" w:rsidRDefault="00BA2073" w:rsidP="00BA2073">
      <w:pPr>
        <w:pStyle w:val="Header"/>
        <w:tabs>
          <w:tab w:val="clear" w:pos="4153"/>
          <w:tab w:val="clear" w:pos="8306"/>
        </w:tabs>
        <w:jc w:val="both"/>
        <w:rPr>
          <w:rFonts w:cs="Arial"/>
          <w:b/>
          <w:szCs w:val="24"/>
        </w:rPr>
      </w:pPr>
      <w:r w:rsidRPr="00781514">
        <w:rPr>
          <w:rFonts w:cs="Arial"/>
          <w:b/>
          <w:szCs w:val="24"/>
        </w:rPr>
        <w:t>Making an Application –</w:t>
      </w:r>
      <w:r w:rsidR="00DE1550">
        <w:rPr>
          <w:rFonts w:cs="Arial"/>
          <w:b/>
          <w:szCs w:val="24"/>
        </w:rPr>
        <w:t xml:space="preserve"> </w:t>
      </w:r>
      <w:r w:rsidRPr="00781514">
        <w:rPr>
          <w:rFonts w:cs="Arial"/>
          <w:b/>
          <w:szCs w:val="24"/>
        </w:rPr>
        <w:t>Primary and Secondary</w:t>
      </w:r>
    </w:p>
    <w:p w:rsidR="00BA2073" w:rsidRPr="00781514" w:rsidRDefault="00BA2073" w:rsidP="00BA2073">
      <w:pPr>
        <w:pStyle w:val="Header"/>
        <w:tabs>
          <w:tab w:val="clear" w:pos="4153"/>
          <w:tab w:val="clear" w:pos="8306"/>
        </w:tabs>
        <w:jc w:val="both"/>
        <w:rPr>
          <w:rFonts w:cs="Arial"/>
          <w:szCs w:val="24"/>
        </w:rPr>
      </w:pPr>
    </w:p>
    <w:p w:rsidR="00BA2073" w:rsidRPr="00781514" w:rsidRDefault="00BA2073" w:rsidP="00DE1550">
      <w:pPr>
        <w:pStyle w:val="Header"/>
        <w:tabs>
          <w:tab w:val="clear" w:pos="4153"/>
          <w:tab w:val="clear" w:pos="8306"/>
        </w:tabs>
        <w:jc w:val="both"/>
        <w:rPr>
          <w:rFonts w:cs="Arial"/>
          <w:szCs w:val="24"/>
        </w:rPr>
      </w:pPr>
      <w:r w:rsidRPr="00781514">
        <w:rPr>
          <w:rFonts w:cs="Arial"/>
          <w:szCs w:val="24"/>
        </w:rPr>
        <w:t xml:space="preserve">All applicants will be required to demonstrate that the address they are applying from is their permanent home address and that they have parental responsibility and therefore eligible to apply for a school place for the child.  Applications from children who are </w:t>
      </w:r>
      <w:r w:rsidR="000F17D8" w:rsidRPr="00781514">
        <w:rPr>
          <w:rFonts w:cs="Arial"/>
          <w:szCs w:val="24"/>
        </w:rPr>
        <w:t xml:space="preserve">transferring to reception class or secondary school and </w:t>
      </w:r>
      <w:r w:rsidRPr="00781514">
        <w:rPr>
          <w:rFonts w:cs="Arial"/>
          <w:szCs w:val="24"/>
        </w:rPr>
        <w:t xml:space="preserve">not </w:t>
      </w:r>
      <w:r w:rsidR="003A725A" w:rsidRPr="00781514">
        <w:rPr>
          <w:rFonts w:cs="Arial"/>
          <w:szCs w:val="24"/>
        </w:rPr>
        <w:t xml:space="preserve">already </w:t>
      </w:r>
      <w:r w:rsidRPr="00781514">
        <w:rPr>
          <w:rFonts w:cs="Arial"/>
          <w:szCs w:val="24"/>
        </w:rPr>
        <w:t xml:space="preserve">on the roll of a Lewisham primary school and whose documentation has not been previously verified must be accompanied </w:t>
      </w:r>
      <w:r w:rsidR="00F2737C" w:rsidRPr="00781514">
        <w:rPr>
          <w:rFonts w:cs="Arial"/>
          <w:szCs w:val="24"/>
        </w:rPr>
        <w:t>with</w:t>
      </w:r>
      <w:r w:rsidR="008C7D4C" w:rsidRPr="00781514">
        <w:rPr>
          <w:rFonts w:cs="Arial"/>
          <w:szCs w:val="24"/>
        </w:rPr>
        <w:t>:</w:t>
      </w:r>
    </w:p>
    <w:p w:rsidR="00F2737C" w:rsidRPr="00781514" w:rsidRDefault="00F2737C" w:rsidP="00214843">
      <w:pPr>
        <w:numPr>
          <w:ilvl w:val="0"/>
          <w:numId w:val="21"/>
        </w:numPr>
        <w:shd w:val="clear" w:color="auto" w:fill="FFFFFF"/>
        <w:spacing w:before="288"/>
        <w:ind w:left="510"/>
        <w:rPr>
          <w:rFonts w:ascii="Arial" w:hAnsi="Arial" w:cs="Arial"/>
          <w:color w:val="3A3A3A"/>
          <w:spacing w:val="-5"/>
          <w:sz w:val="24"/>
          <w:szCs w:val="24"/>
        </w:rPr>
      </w:pPr>
      <w:r w:rsidRPr="00781514">
        <w:rPr>
          <w:rFonts w:ascii="Arial" w:hAnsi="Arial" w:cs="Arial"/>
          <w:color w:val="3A3A3A"/>
          <w:spacing w:val="-5"/>
          <w:sz w:val="24"/>
          <w:szCs w:val="24"/>
        </w:rPr>
        <w:t>two documents confirming their address</w:t>
      </w:r>
    </w:p>
    <w:p w:rsidR="00F2737C" w:rsidRPr="00781514" w:rsidRDefault="00F2737C" w:rsidP="00214843">
      <w:pPr>
        <w:numPr>
          <w:ilvl w:val="0"/>
          <w:numId w:val="21"/>
        </w:numPr>
        <w:shd w:val="clear" w:color="auto" w:fill="FFFFFF"/>
        <w:spacing w:before="288"/>
        <w:ind w:left="510"/>
        <w:rPr>
          <w:rFonts w:ascii="Arial" w:hAnsi="Arial" w:cs="Arial"/>
          <w:color w:val="3A3A3A"/>
          <w:spacing w:val="-5"/>
          <w:sz w:val="24"/>
          <w:szCs w:val="24"/>
        </w:rPr>
      </w:pPr>
      <w:r w:rsidRPr="00781514">
        <w:rPr>
          <w:rFonts w:ascii="Arial" w:hAnsi="Arial" w:cs="Arial"/>
          <w:color w:val="3A3A3A"/>
          <w:spacing w:val="-5"/>
          <w:sz w:val="24"/>
          <w:szCs w:val="24"/>
        </w:rPr>
        <w:t>one document confirming their child's address</w:t>
      </w:r>
    </w:p>
    <w:p w:rsidR="00F2737C" w:rsidRPr="00781514" w:rsidRDefault="00F2737C" w:rsidP="00214843">
      <w:pPr>
        <w:numPr>
          <w:ilvl w:val="0"/>
          <w:numId w:val="21"/>
        </w:numPr>
        <w:shd w:val="clear" w:color="auto" w:fill="FFFFFF"/>
        <w:spacing w:before="288"/>
        <w:ind w:left="510"/>
        <w:rPr>
          <w:rFonts w:ascii="Arial" w:hAnsi="Arial" w:cs="Arial"/>
          <w:color w:val="3A3A3A"/>
          <w:spacing w:val="-5"/>
          <w:sz w:val="24"/>
          <w:szCs w:val="24"/>
        </w:rPr>
      </w:pPr>
      <w:r w:rsidRPr="00781514">
        <w:rPr>
          <w:rFonts w:ascii="Arial" w:hAnsi="Arial" w:cs="Arial"/>
          <w:color w:val="3A3A3A"/>
          <w:spacing w:val="-5"/>
          <w:sz w:val="24"/>
          <w:szCs w:val="24"/>
        </w:rPr>
        <w:t>one document confirming their child's date of birth.</w:t>
      </w:r>
    </w:p>
    <w:p w:rsidR="00F2737C" w:rsidRPr="00781514" w:rsidRDefault="00F2737C" w:rsidP="00214843">
      <w:pPr>
        <w:shd w:val="clear" w:color="auto" w:fill="FFFFFF"/>
        <w:spacing w:before="360"/>
        <w:rPr>
          <w:rFonts w:ascii="Arial" w:hAnsi="Arial" w:cs="Arial"/>
          <w:color w:val="000000"/>
          <w:spacing w:val="-5"/>
          <w:sz w:val="24"/>
          <w:szCs w:val="24"/>
        </w:rPr>
      </w:pPr>
      <w:r w:rsidRPr="00781514">
        <w:rPr>
          <w:rFonts w:ascii="Arial" w:hAnsi="Arial" w:cs="Arial"/>
          <w:color w:val="000000"/>
          <w:spacing w:val="-5"/>
          <w:sz w:val="24"/>
          <w:szCs w:val="24"/>
        </w:rPr>
        <w:t>Confirming the permanent home address</w:t>
      </w:r>
    </w:p>
    <w:p w:rsidR="00F2737C" w:rsidRPr="00781514" w:rsidRDefault="00F2737C" w:rsidP="00214843">
      <w:pPr>
        <w:shd w:val="clear" w:color="auto" w:fill="FFFFFF"/>
        <w:spacing w:before="300"/>
        <w:rPr>
          <w:rFonts w:ascii="Arial" w:hAnsi="Arial" w:cs="Arial"/>
          <w:color w:val="3A3A3A"/>
          <w:spacing w:val="-5"/>
          <w:sz w:val="24"/>
          <w:szCs w:val="24"/>
        </w:rPr>
      </w:pPr>
      <w:r w:rsidRPr="00781514">
        <w:rPr>
          <w:rFonts w:ascii="Arial" w:hAnsi="Arial" w:cs="Arial"/>
          <w:color w:val="3A3A3A"/>
          <w:spacing w:val="-5"/>
          <w:sz w:val="24"/>
          <w:szCs w:val="24"/>
        </w:rPr>
        <w:t>Applicants must provide </w:t>
      </w:r>
      <w:r w:rsidRPr="00781514">
        <w:rPr>
          <w:rFonts w:ascii="Arial" w:hAnsi="Arial" w:cs="Arial"/>
          <w:b/>
          <w:bCs/>
          <w:color w:val="3A3A3A"/>
          <w:spacing w:val="-5"/>
          <w:sz w:val="24"/>
          <w:szCs w:val="24"/>
        </w:rPr>
        <w:t>one</w:t>
      </w:r>
      <w:r w:rsidRPr="00781514">
        <w:rPr>
          <w:rFonts w:ascii="Arial" w:hAnsi="Arial" w:cs="Arial"/>
          <w:color w:val="3A3A3A"/>
          <w:spacing w:val="-5"/>
          <w:sz w:val="24"/>
          <w:szCs w:val="24"/>
        </w:rPr>
        <w:t> document from Section A and </w:t>
      </w:r>
      <w:r w:rsidRPr="00781514">
        <w:rPr>
          <w:rFonts w:ascii="Arial" w:hAnsi="Arial" w:cs="Arial"/>
          <w:b/>
          <w:bCs/>
          <w:color w:val="3A3A3A"/>
          <w:spacing w:val="-5"/>
          <w:sz w:val="24"/>
          <w:szCs w:val="24"/>
        </w:rPr>
        <w:t>one</w:t>
      </w:r>
      <w:r w:rsidRPr="00781514">
        <w:rPr>
          <w:rFonts w:ascii="Arial" w:hAnsi="Arial" w:cs="Arial"/>
          <w:color w:val="3A3A3A"/>
          <w:spacing w:val="-5"/>
          <w:sz w:val="24"/>
          <w:szCs w:val="24"/>
        </w:rPr>
        <w:t> document from Section B: </w:t>
      </w:r>
    </w:p>
    <w:p w:rsidR="00F2737C" w:rsidRPr="00781514" w:rsidRDefault="00F2737C" w:rsidP="00214843">
      <w:pPr>
        <w:shd w:val="clear" w:color="auto" w:fill="FFFFFF"/>
        <w:spacing w:before="360"/>
        <w:rPr>
          <w:rFonts w:ascii="Arial" w:hAnsi="Arial" w:cs="Arial"/>
          <w:color w:val="000000"/>
          <w:spacing w:val="-5"/>
          <w:sz w:val="24"/>
          <w:szCs w:val="24"/>
        </w:rPr>
      </w:pPr>
      <w:r w:rsidRPr="00781514">
        <w:rPr>
          <w:rFonts w:ascii="Arial" w:hAnsi="Arial" w:cs="Arial"/>
          <w:color w:val="000000"/>
          <w:spacing w:val="-5"/>
          <w:sz w:val="24"/>
          <w:szCs w:val="24"/>
        </w:rPr>
        <w:t>Section A (all documents must be current)</w:t>
      </w:r>
    </w:p>
    <w:p w:rsidR="00F2737C" w:rsidRPr="00781514" w:rsidRDefault="00F2737C" w:rsidP="00214843">
      <w:pPr>
        <w:numPr>
          <w:ilvl w:val="0"/>
          <w:numId w:val="22"/>
        </w:numPr>
        <w:shd w:val="clear" w:color="auto" w:fill="FFFFFF"/>
        <w:spacing w:before="288"/>
        <w:ind w:left="510"/>
        <w:rPr>
          <w:rFonts w:ascii="Arial" w:hAnsi="Arial" w:cs="Arial"/>
          <w:color w:val="3A3A3A"/>
          <w:spacing w:val="-5"/>
          <w:sz w:val="24"/>
          <w:szCs w:val="24"/>
        </w:rPr>
      </w:pPr>
      <w:r w:rsidRPr="00781514">
        <w:rPr>
          <w:rFonts w:ascii="Arial" w:hAnsi="Arial" w:cs="Arial"/>
          <w:color w:val="3A3A3A"/>
          <w:spacing w:val="-5"/>
          <w:sz w:val="24"/>
          <w:szCs w:val="24"/>
        </w:rPr>
        <w:t>Council  Tax statement or letter</w:t>
      </w:r>
    </w:p>
    <w:p w:rsidR="00F2737C" w:rsidRPr="00781514" w:rsidRDefault="00F2737C" w:rsidP="00214843">
      <w:pPr>
        <w:numPr>
          <w:ilvl w:val="0"/>
          <w:numId w:val="22"/>
        </w:numPr>
        <w:shd w:val="clear" w:color="auto" w:fill="FFFFFF"/>
        <w:spacing w:before="288"/>
        <w:ind w:left="510"/>
        <w:rPr>
          <w:rFonts w:ascii="Arial" w:hAnsi="Arial" w:cs="Arial"/>
          <w:color w:val="3A3A3A"/>
          <w:spacing w:val="-5"/>
          <w:sz w:val="24"/>
          <w:szCs w:val="24"/>
        </w:rPr>
      </w:pPr>
      <w:r w:rsidRPr="00781514">
        <w:rPr>
          <w:rFonts w:ascii="Arial" w:hAnsi="Arial" w:cs="Arial"/>
          <w:color w:val="3A3A3A"/>
          <w:spacing w:val="-5"/>
          <w:sz w:val="24"/>
          <w:szCs w:val="24"/>
        </w:rPr>
        <w:t>Tenancy agreement or solicitors letter</w:t>
      </w:r>
    </w:p>
    <w:p w:rsidR="00F2737C" w:rsidRPr="00781514" w:rsidRDefault="00F2737C" w:rsidP="00214843">
      <w:pPr>
        <w:numPr>
          <w:ilvl w:val="0"/>
          <w:numId w:val="22"/>
        </w:numPr>
        <w:shd w:val="clear" w:color="auto" w:fill="FFFFFF"/>
        <w:spacing w:before="288"/>
        <w:ind w:left="510"/>
        <w:rPr>
          <w:rFonts w:ascii="Arial" w:hAnsi="Arial" w:cs="Arial"/>
          <w:color w:val="3A3A3A"/>
          <w:spacing w:val="-5"/>
          <w:sz w:val="24"/>
          <w:szCs w:val="24"/>
        </w:rPr>
      </w:pPr>
      <w:r w:rsidRPr="00781514">
        <w:rPr>
          <w:rFonts w:ascii="Arial" w:hAnsi="Arial" w:cs="Arial"/>
          <w:color w:val="3A3A3A"/>
          <w:spacing w:val="-5"/>
          <w:sz w:val="24"/>
          <w:szCs w:val="24"/>
        </w:rPr>
        <w:t>Letter from the National Asylum Support Service (NASS) or UK Border Authority (UKBA)</w:t>
      </w:r>
    </w:p>
    <w:p w:rsidR="00F2737C" w:rsidRPr="00781514" w:rsidRDefault="00F2737C" w:rsidP="00214843">
      <w:pPr>
        <w:shd w:val="clear" w:color="auto" w:fill="FFFFFF"/>
        <w:spacing w:before="360"/>
        <w:rPr>
          <w:rFonts w:ascii="Arial" w:hAnsi="Arial" w:cs="Arial"/>
          <w:color w:val="000000"/>
          <w:spacing w:val="-5"/>
          <w:sz w:val="24"/>
          <w:szCs w:val="24"/>
        </w:rPr>
      </w:pPr>
      <w:r w:rsidRPr="00781514">
        <w:rPr>
          <w:rFonts w:ascii="Arial" w:hAnsi="Arial" w:cs="Arial"/>
          <w:color w:val="000000"/>
          <w:spacing w:val="-5"/>
          <w:sz w:val="24"/>
          <w:szCs w:val="24"/>
        </w:rPr>
        <w:t>Section B (all documents must be current)</w:t>
      </w:r>
    </w:p>
    <w:p w:rsidR="00F2737C" w:rsidRPr="00781514" w:rsidRDefault="00F2737C" w:rsidP="00214843">
      <w:pPr>
        <w:numPr>
          <w:ilvl w:val="0"/>
          <w:numId w:val="23"/>
        </w:numPr>
        <w:shd w:val="clear" w:color="auto" w:fill="FFFFFF"/>
        <w:spacing w:before="288"/>
        <w:ind w:left="510"/>
        <w:rPr>
          <w:rFonts w:ascii="Arial" w:hAnsi="Arial" w:cs="Arial"/>
          <w:color w:val="3A3A3A"/>
          <w:spacing w:val="-5"/>
          <w:sz w:val="24"/>
          <w:szCs w:val="24"/>
        </w:rPr>
      </w:pPr>
      <w:r w:rsidRPr="00781514">
        <w:rPr>
          <w:rFonts w:ascii="Arial" w:hAnsi="Arial" w:cs="Arial"/>
          <w:color w:val="3A3A3A"/>
          <w:spacing w:val="-5"/>
          <w:sz w:val="24"/>
          <w:szCs w:val="24"/>
        </w:rPr>
        <w:t>TV licence</w:t>
      </w:r>
    </w:p>
    <w:p w:rsidR="00F2737C" w:rsidRPr="00781514" w:rsidRDefault="00F2737C" w:rsidP="00214843">
      <w:pPr>
        <w:numPr>
          <w:ilvl w:val="0"/>
          <w:numId w:val="23"/>
        </w:numPr>
        <w:shd w:val="clear" w:color="auto" w:fill="FFFFFF"/>
        <w:spacing w:before="288"/>
        <w:ind w:left="510"/>
        <w:rPr>
          <w:rFonts w:ascii="Arial" w:hAnsi="Arial" w:cs="Arial"/>
          <w:color w:val="3A3A3A"/>
          <w:spacing w:val="-5"/>
          <w:sz w:val="24"/>
          <w:szCs w:val="24"/>
        </w:rPr>
      </w:pPr>
      <w:r w:rsidRPr="00781514">
        <w:rPr>
          <w:rFonts w:ascii="Arial" w:hAnsi="Arial" w:cs="Arial"/>
          <w:color w:val="3A3A3A"/>
          <w:spacing w:val="-5"/>
          <w:sz w:val="24"/>
          <w:szCs w:val="24"/>
        </w:rPr>
        <w:t>Utility bill (no more than three months old, mobile phone bills will not be accepted)</w:t>
      </w:r>
    </w:p>
    <w:p w:rsidR="00F2737C" w:rsidRPr="00781514" w:rsidRDefault="00F2737C" w:rsidP="00214843">
      <w:pPr>
        <w:numPr>
          <w:ilvl w:val="0"/>
          <w:numId w:val="23"/>
        </w:numPr>
        <w:shd w:val="clear" w:color="auto" w:fill="FFFFFF"/>
        <w:spacing w:before="288"/>
        <w:ind w:left="510"/>
        <w:rPr>
          <w:rFonts w:ascii="Arial" w:hAnsi="Arial" w:cs="Arial"/>
          <w:color w:val="3A3A3A"/>
          <w:spacing w:val="-5"/>
          <w:sz w:val="24"/>
          <w:szCs w:val="24"/>
        </w:rPr>
      </w:pPr>
      <w:r w:rsidRPr="00781514">
        <w:rPr>
          <w:rFonts w:ascii="Arial" w:hAnsi="Arial" w:cs="Arial"/>
          <w:color w:val="3A3A3A"/>
          <w:spacing w:val="-5"/>
          <w:sz w:val="24"/>
          <w:szCs w:val="24"/>
        </w:rPr>
        <w:t>Driving licence</w:t>
      </w:r>
    </w:p>
    <w:p w:rsidR="00F2737C" w:rsidRPr="00781514" w:rsidRDefault="00F2737C" w:rsidP="00214843">
      <w:pPr>
        <w:numPr>
          <w:ilvl w:val="0"/>
          <w:numId w:val="23"/>
        </w:numPr>
        <w:shd w:val="clear" w:color="auto" w:fill="FFFFFF"/>
        <w:spacing w:before="288"/>
        <w:ind w:left="510"/>
        <w:rPr>
          <w:rFonts w:ascii="Arial" w:hAnsi="Arial" w:cs="Arial"/>
          <w:color w:val="3A3A3A"/>
          <w:spacing w:val="-5"/>
          <w:sz w:val="24"/>
          <w:szCs w:val="24"/>
        </w:rPr>
      </w:pPr>
      <w:r w:rsidRPr="00781514">
        <w:rPr>
          <w:rFonts w:ascii="Arial" w:hAnsi="Arial" w:cs="Arial"/>
          <w:color w:val="3A3A3A"/>
          <w:spacing w:val="-5"/>
          <w:sz w:val="24"/>
          <w:szCs w:val="24"/>
        </w:rPr>
        <w:t>NHS registration card (must show the applicant's name and address)</w:t>
      </w:r>
    </w:p>
    <w:p w:rsidR="00F2737C" w:rsidRPr="00781514" w:rsidRDefault="00F2737C" w:rsidP="00214843">
      <w:pPr>
        <w:shd w:val="clear" w:color="auto" w:fill="FFFFFF"/>
        <w:spacing w:before="360"/>
        <w:rPr>
          <w:rFonts w:ascii="Arial" w:hAnsi="Arial" w:cs="Arial"/>
          <w:color w:val="000000"/>
          <w:spacing w:val="-5"/>
          <w:sz w:val="24"/>
          <w:szCs w:val="24"/>
        </w:rPr>
      </w:pPr>
      <w:r w:rsidRPr="00781514">
        <w:rPr>
          <w:rFonts w:ascii="Arial" w:hAnsi="Arial" w:cs="Arial"/>
          <w:color w:val="000000"/>
          <w:spacing w:val="-5"/>
          <w:sz w:val="24"/>
          <w:szCs w:val="24"/>
        </w:rPr>
        <w:t>Confirming the child's address</w:t>
      </w:r>
    </w:p>
    <w:p w:rsidR="00F2737C" w:rsidRPr="00781514" w:rsidRDefault="00F2737C" w:rsidP="00214843">
      <w:pPr>
        <w:shd w:val="clear" w:color="auto" w:fill="FFFFFF"/>
        <w:spacing w:before="300"/>
        <w:rPr>
          <w:rFonts w:ascii="Arial" w:hAnsi="Arial" w:cs="Arial"/>
          <w:color w:val="3A3A3A"/>
          <w:spacing w:val="-5"/>
          <w:sz w:val="24"/>
          <w:szCs w:val="24"/>
        </w:rPr>
      </w:pPr>
      <w:r w:rsidRPr="00781514">
        <w:rPr>
          <w:rFonts w:ascii="Arial" w:hAnsi="Arial" w:cs="Arial"/>
          <w:b/>
          <w:bCs/>
          <w:color w:val="3A3A3A"/>
          <w:spacing w:val="-5"/>
          <w:sz w:val="24"/>
          <w:szCs w:val="24"/>
        </w:rPr>
        <w:t>one</w:t>
      </w:r>
      <w:r w:rsidRPr="00781514">
        <w:rPr>
          <w:rFonts w:ascii="Arial" w:hAnsi="Arial" w:cs="Arial"/>
          <w:color w:val="3A3A3A"/>
          <w:spacing w:val="-5"/>
          <w:sz w:val="24"/>
          <w:szCs w:val="24"/>
        </w:rPr>
        <w:t> of the following documents to confirm the child's name and address:</w:t>
      </w:r>
    </w:p>
    <w:p w:rsidR="00F2737C" w:rsidRPr="00781514" w:rsidRDefault="00F2737C" w:rsidP="00214843">
      <w:pPr>
        <w:numPr>
          <w:ilvl w:val="0"/>
          <w:numId w:val="24"/>
        </w:numPr>
        <w:shd w:val="clear" w:color="auto" w:fill="FFFFFF"/>
        <w:spacing w:before="288"/>
        <w:ind w:left="510"/>
        <w:rPr>
          <w:rFonts w:ascii="Arial" w:hAnsi="Arial" w:cs="Arial"/>
          <w:color w:val="3A3A3A"/>
          <w:spacing w:val="-5"/>
          <w:sz w:val="24"/>
          <w:szCs w:val="24"/>
        </w:rPr>
      </w:pPr>
      <w:r w:rsidRPr="00781514">
        <w:rPr>
          <w:rFonts w:ascii="Arial" w:hAnsi="Arial" w:cs="Arial"/>
          <w:color w:val="3A3A3A"/>
          <w:spacing w:val="-5"/>
          <w:sz w:val="24"/>
          <w:szCs w:val="24"/>
        </w:rPr>
        <w:t>Child’s NHS registration card (must show the child's name and address)</w:t>
      </w:r>
    </w:p>
    <w:p w:rsidR="00F2737C" w:rsidRPr="00781514" w:rsidRDefault="00F2737C" w:rsidP="00214843">
      <w:pPr>
        <w:numPr>
          <w:ilvl w:val="0"/>
          <w:numId w:val="24"/>
        </w:numPr>
        <w:shd w:val="clear" w:color="auto" w:fill="FFFFFF"/>
        <w:spacing w:before="288"/>
        <w:ind w:left="510"/>
        <w:rPr>
          <w:rFonts w:ascii="Arial" w:hAnsi="Arial" w:cs="Arial"/>
          <w:color w:val="3A3A3A"/>
          <w:spacing w:val="-5"/>
          <w:sz w:val="24"/>
          <w:szCs w:val="24"/>
        </w:rPr>
      </w:pPr>
      <w:r w:rsidRPr="00781514">
        <w:rPr>
          <w:rFonts w:ascii="Arial" w:hAnsi="Arial" w:cs="Arial"/>
          <w:color w:val="3A3A3A"/>
          <w:spacing w:val="-5"/>
          <w:sz w:val="24"/>
          <w:szCs w:val="24"/>
        </w:rPr>
        <w:t>Medical letter or prescription (no more than 12 months old)</w:t>
      </w:r>
    </w:p>
    <w:p w:rsidR="00F2737C" w:rsidRPr="00781514" w:rsidRDefault="00F2737C" w:rsidP="00214843">
      <w:pPr>
        <w:numPr>
          <w:ilvl w:val="0"/>
          <w:numId w:val="24"/>
        </w:numPr>
        <w:shd w:val="clear" w:color="auto" w:fill="FFFFFF"/>
        <w:spacing w:before="288"/>
        <w:ind w:left="510"/>
        <w:rPr>
          <w:rFonts w:ascii="Arial" w:hAnsi="Arial" w:cs="Arial"/>
          <w:color w:val="3A3A3A"/>
          <w:spacing w:val="-5"/>
          <w:sz w:val="24"/>
          <w:szCs w:val="24"/>
        </w:rPr>
      </w:pPr>
      <w:r w:rsidRPr="00781514">
        <w:rPr>
          <w:rFonts w:ascii="Arial" w:hAnsi="Arial" w:cs="Arial"/>
          <w:color w:val="3A3A3A"/>
          <w:spacing w:val="-5"/>
          <w:sz w:val="24"/>
          <w:szCs w:val="24"/>
        </w:rPr>
        <w:t>Immigration documents (must show address)</w:t>
      </w:r>
    </w:p>
    <w:p w:rsidR="00F2737C" w:rsidRPr="00781514" w:rsidRDefault="00F2737C" w:rsidP="00214843">
      <w:pPr>
        <w:numPr>
          <w:ilvl w:val="0"/>
          <w:numId w:val="24"/>
        </w:numPr>
        <w:shd w:val="clear" w:color="auto" w:fill="FFFFFF"/>
        <w:spacing w:before="288"/>
        <w:ind w:left="510"/>
        <w:rPr>
          <w:rFonts w:ascii="Arial" w:hAnsi="Arial" w:cs="Arial"/>
          <w:color w:val="3A3A3A"/>
          <w:spacing w:val="-5"/>
          <w:sz w:val="24"/>
          <w:szCs w:val="24"/>
        </w:rPr>
      </w:pPr>
      <w:r w:rsidRPr="00781514">
        <w:rPr>
          <w:rFonts w:ascii="Arial" w:hAnsi="Arial" w:cs="Arial"/>
          <w:color w:val="3A3A3A"/>
          <w:spacing w:val="-5"/>
          <w:sz w:val="24"/>
          <w:szCs w:val="24"/>
        </w:rPr>
        <w:t>Letter signed by 'No recourse to public fund' team (must state child and parent's name and address)</w:t>
      </w:r>
    </w:p>
    <w:p w:rsidR="00F2737C" w:rsidRPr="00781514" w:rsidRDefault="00F2737C" w:rsidP="00DE1550">
      <w:pPr>
        <w:numPr>
          <w:ilvl w:val="0"/>
          <w:numId w:val="24"/>
        </w:numPr>
        <w:shd w:val="clear" w:color="auto" w:fill="FFFFFF"/>
        <w:spacing w:before="288"/>
        <w:rPr>
          <w:rFonts w:ascii="Arial" w:hAnsi="Arial" w:cs="Arial"/>
          <w:color w:val="3A3A3A"/>
          <w:spacing w:val="-5"/>
          <w:sz w:val="24"/>
          <w:szCs w:val="24"/>
        </w:rPr>
      </w:pPr>
      <w:r w:rsidRPr="00781514">
        <w:rPr>
          <w:rFonts w:ascii="Arial" w:hAnsi="Arial" w:cs="Arial"/>
          <w:color w:val="3A3A3A"/>
          <w:spacing w:val="-5"/>
          <w:sz w:val="24"/>
          <w:szCs w:val="24"/>
        </w:rPr>
        <w:lastRenderedPageBreak/>
        <w:t>If the child is looked after, a letter signed by social services (must state the child and carer's name and address)</w:t>
      </w:r>
    </w:p>
    <w:p w:rsidR="00F2737C" w:rsidRPr="00781514" w:rsidRDefault="00F2737C" w:rsidP="00214843">
      <w:pPr>
        <w:shd w:val="clear" w:color="auto" w:fill="FFFFFF"/>
        <w:spacing w:before="360"/>
        <w:rPr>
          <w:rFonts w:ascii="Arial" w:hAnsi="Arial" w:cs="Arial"/>
          <w:color w:val="000000"/>
          <w:spacing w:val="-5"/>
          <w:sz w:val="24"/>
          <w:szCs w:val="24"/>
        </w:rPr>
      </w:pPr>
      <w:r w:rsidRPr="00781514">
        <w:rPr>
          <w:rFonts w:ascii="Arial" w:hAnsi="Arial" w:cs="Arial"/>
          <w:color w:val="000000"/>
          <w:spacing w:val="-5"/>
          <w:sz w:val="24"/>
          <w:szCs w:val="24"/>
        </w:rPr>
        <w:t>Confirming the child's date of birth</w:t>
      </w:r>
    </w:p>
    <w:p w:rsidR="00F2737C" w:rsidRPr="00781514" w:rsidRDefault="00F2737C" w:rsidP="00214843">
      <w:pPr>
        <w:shd w:val="clear" w:color="auto" w:fill="FFFFFF"/>
        <w:spacing w:before="300"/>
        <w:rPr>
          <w:rFonts w:ascii="Arial" w:hAnsi="Arial" w:cs="Arial"/>
          <w:color w:val="3A3A3A"/>
          <w:spacing w:val="-5"/>
          <w:sz w:val="24"/>
          <w:szCs w:val="24"/>
        </w:rPr>
      </w:pPr>
      <w:r w:rsidRPr="00781514">
        <w:rPr>
          <w:rFonts w:ascii="Arial" w:hAnsi="Arial" w:cs="Arial"/>
          <w:b/>
          <w:bCs/>
          <w:color w:val="3A3A3A"/>
          <w:spacing w:val="-5"/>
          <w:sz w:val="24"/>
          <w:szCs w:val="24"/>
        </w:rPr>
        <w:t>one</w:t>
      </w:r>
      <w:r w:rsidRPr="00781514">
        <w:rPr>
          <w:rFonts w:ascii="Arial" w:hAnsi="Arial" w:cs="Arial"/>
          <w:color w:val="3A3A3A"/>
          <w:spacing w:val="-5"/>
          <w:sz w:val="24"/>
          <w:szCs w:val="24"/>
        </w:rPr>
        <w:t> of the following documents to confirm the child's date of birth:</w:t>
      </w:r>
    </w:p>
    <w:p w:rsidR="00F2737C" w:rsidRPr="00781514" w:rsidRDefault="00F2737C" w:rsidP="00214843">
      <w:pPr>
        <w:numPr>
          <w:ilvl w:val="0"/>
          <w:numId w:val="25"/>
        </w:numPr>
        <w:shd w:val="clear" w:color="auto" w:fill="FFFFFF"/>
        <w:spacing w:before="288"/>
        <w:ind w:left="510"/>
        <w:rPr>
          <w:rFonts w:ascii="Arial" w:hAnsi="Arial" w:cs="Arial"/>
          <w:color w:val="3A3A3A"/>
          <w:spacing w:val="-5"/>
          <w:sz w:val="24"/>
          <w:szCs w:val="24"/>
        </w:rPr>
      </w:pPr>
      <w:r w:rsidRPr="00781514">
        <w:rPr>
          <w:rFonts w:ascii="Arial" w:hAnsi="Arial" w:cs="Arial"/>
          <w:color w:val="3A3A3A"/>
          <w:spacing w:val="-5"/>
          <w:sz w:val="24"/>
          <w:szCs w:val="24"/>
        </w:rPr>
        <w:t>Identity page from a current Passport</w:t>
      </w:r>
    </w:p>
    <w:p w:rsidR="00F2737C" w:rsidRPr="00781514" w:rsidRDefault="00F2737C" w:rsidP="00214843">
      <w:pPr>
        <w:numPr>
          <w:ilvl w:val="0"/>
          <w:numId w:val="25"/>
        </w:numPr>
        <w:shd w:val="clear" w:color="auto" w:fill="FFFFFF"/>
        <w:spacing w:before="288"/>
        <w:ind w:left="510"/>
        <w:rPr>
          <w:rFonts w:ascii="Arial" w:hAnsi="Arial" w:cs="Arial"/>
          <w:color w:val="3A3A3A"/>
          <w:spacing w:val="-5"/>
          <w:sz w:val="24"/>
          <w:szCs w:val="24"/>
        </w:rPr>
      </w:pPr>
      <w:r w:rsidRPr="00781514">
        <w:rPr>
          <w:rFonts w:ascii="Arial" w:hAnsi="Arial" w:cs="Arial"/>
          <w:color w:val="3A3A3A"/>
          <w:spacing w:val="-5"/>
          <w:sz w:val="24"/>
          <w:szCs w:val="24"/>
        </w:rPr>
        <w:t>EU national identity card</w:t>
      </w:r>
    </w:p>
    <w:p w:rsidR="00F2737C" w:rsidRPr="00781514" w:rsidRDefault="00F2737C" w:rsidP="00214843">
      <w:pPr>
        <w:numPr>
          <w:ilvl w:val="0"/>
          <w:numId w:val="25"/>
        </w:numPr>
        <w:shd w:val="clear" w:color="auto" w:fill="FFFFFF"/>
        <w:spacing w:before="288"/>
        <w:ind w:left="510"/>
        <w:rPr>
          <w:rFonts w:ascii="Arial" w:hAnsi="Arial" w:cs="Arial"/>
          <w:color w:val="3A3A3A"/>
          <w:spacing w:val="-5"/>
          <w:sz w:val="24"/>
          <w:szCs w:val="24"/>
        </w:rPr>
      </w:pPr>
      <w:r w:rsidRPr="00781514">
        <w:rPr>
          <w:rFonts w:ascii="Arial" w:hAnsi="Arial" w:cs="Arial"/>
          <w:color w:val="3A3A3A"/>
          <w:spacing w:val="-5"/>
          <w:sz w:val="24"/>
          <w:szCs w:val="24"/>
        </w:rPr>
        <w:t>Prescription or medical letter (must have child's name and DOB printed on it)</w:t>
      </w:r>
    </w:p>
    <w:p w:rsidR="00F2737C" w:rsidRPr="00781514" w:rsidRDefault="00F2737C" w:rsidP="00214843">
      <w:pPr>
        <w:tabs>
          <w:tab w:val="left" w:pos="3483"/>
        </w:tabs>
        <w:rPr>
          <w:rFonts w:ascii="Arial" w:hAnsi="Arial" w:cs="Arial"/>
          <w:sz w:val="24"/>
          <w:szCs w:val="24"/>
        </w:rPr>
      </w:pPr>
    </w:p>
    <w:p w:rsidR="00BA2073" w:rsidRPr="00781514" w:rsidRDefault="00BA2073" w:rsidP="00BA2073">
      <w:pPr>
        <w:tabs>
          <w:tab w:val="left" w:pos="3483"/>
        </w:tabs>
        <w:jc w:val="both"/>
        <w:rPr>
          <w:rFonts w:ascii="Arial" w:hAnsi="Arial" w:cs="Arial"/>
          <w:sz w:val="24"/>
          <w:szCs w:val="24"/>
        </w:rPr>
      </w:pPr>
      <w:r w:rsidRPr="00781514">
        <w:rPr>
          <w:rFonts w:ascii="Arial" w:hAnsi="Arial" w:cs="Arial"/>
          <w:sz w:val="24"/>
          <w:szCs w:val="24"/>
        </w:rPr>
        <w:t xml:space="preserve">Parents may state the reasons why they wish their child to attend a particular school, including whether there is a sibling already attending the school.  </w:t>
      </w:r>
    </w:p>
    <w:p w:rsidR="00BA2073" w:rsidRPr="00781514" w:rsidRDefault="00BA2073" w:rsidP="00BA2073">
      <w:pPr>
        <w:pStyle w:val="Header"/>
        <w:tabs>
          <w:tab w:val="clear" w:pos="4153"/>
          <w:tab w:val="clear" w:pos="8306"/>
        </w:tabs>
        <w:jc w:val="both"/>
        <w:rPr>
          <w:rFonts w:cs="Arial"/>
          <w:b/>
          <w:szCs w:val="24"/>
        </w:rPr>
      </w:pPr>
    </w:p>
    <w:p w:rsidR="00BA2073" w:rsidRPr="00781514" w:rsidRDefault="00BA2073" w:rsidP="00BA2073">
      <w:pPr>
        <w:pStyle w:val="Header"/>
        <w:tabs>
          <w:tab w:val="clear" w:pos="4153"/>
          <w:tab w:val="clear" w:pos="8306"/>
        </w:tabs>
        <w:jc w:val="both"/>
        <w:rPr>
          <w:rFonts w:cs="Arial"/>
          <w:szCs w:val="24"/>
        </w:rPr>
      </w:pPr>
      <w:r w:rsidRPr="00781514">
        <w:rPr>
          <w:rFonts w:cs="Arial"/>
          <w:b/>
          <w:szCs w:val="24"/>
        </w:rPr>
        <w:t>Shared care arrangements</w:t>
      </w:r>
      <w:r w:rsidRPr="00781514">
        <w:rPr>
          <w:rFonts w:cs="Arial"/>
          <w:szCs w:val="24"/>
        </w:rPr>
        <w:t>: Lewisham is aware that some parents share the care of their child.  Lewisham will normally accept that the child lives with the parent who has parental responsibility and</w:t>
      </w:r>
      <w:r w:rsidR="00214843" w:rsidRPr="00781514">
        <w:rPr>
          <w:rFonts w:cs="Arial"/>
          <w:szCs w:val="24"/>
        </w:rPr>
        <w:t xml:space="preserve"> </w:t>
      </w:r>
      <w:r w:rsidR="00F2737C" w:rsidRPr="00781514">
        <w:rPr>
          <w:rFonts w:cs="Arial"/>
          <w:szCs w:val="24"/>
        </w:rPr>
        <w:t>where the child resides for the majority of time during term time</w:t>
      </w:r>
      <w:r w:rsidRPr="00781514">
        <w:rPr>
          <w:rFonts w:cs="Arial"/>
          <w:szCs w:val="24"/>
        </w:rPr>
        <w:t xml:space="preserve">  Documentary evidence</w:t>
      </w:r>
      <w:r w:rsidR="0019683C" w:rsidRPr="00781514">
        <w:rPr>
          <w:rFonts w:cs="Arial"/>
          <w:szCs w:val="24"/>
        </w:rPr>
        <w:t>,</w:t>
      </w:r>
      <w:r w:rsidRPr="00781514">
        <w:rPr>
          <w:rFonts w:cs="Arial"/>
          <w:szCs w:val="24"/>
        </w:rPr>
        <w:t xml:space="preserve"> </w:t>
      </w:r>
      <w:r w:rsidR="00250D9B" w:rsidRPr="00781514">
        <w:rPr>
          <w:rFonts w:cs="Arial"/>
          <w:szCs w:val="24"/>
        </w:rPr>
        <w:t>for example a residence order or other court order</w:t>
      </w:r>
      <w:r w:rsidR="0019683C" w:rsidRPr="00781514">
        <w:rPr>
          <w:rFonts w:cs="Arial"/>
          <w:szCs w:val="24"/>
        </w:rPr>
        <w:t>,</w:t>
      </w:r>
      <w:r w:rsidR="00250D9B" w:rsidRPr="00781514">
        <w:rPr>
          <w:rFonts w:cs="Arial"/>
          <w:szCs w:val="24"/>
        </w:rPr>
        <w:t xml:space="preserve"> </w:t>
      </w:r>
      <w:r w:rsidRPr="00781514">
        <w:rPr>
          <w:rFonts w:cs="Arial"/>
          <w:szCs w:val="24"/>
        </w:rPr>
        <w:t xml:space="preserve">may be required.  </w:t>
      </w:r>
    </w:p>
    <w:p w:rsidR="00BA2073" w:rsidRPr="00781514" w:rsidRDefault="00BA2073" w:rsidP="00BA2073">
      <w:pPr>
        <w:pStyle w:val="Header"/>
        <w:tabs>
          <w:tab w:val="clear" w:pos="4153"/>
          <w:tab w:val="clear" w:pos="8306"/>
        </w:tabs>
        <w:jc w:val="both"/>
        <w:rPr>
          <w:rFonts w:cs="Arial"/>
          <w:szCs w:val="24"/>
        </w:rPr>
      </w:pPr>
    </w:p>
    <w:p w:rsidR="00BA2073" w:rsidRPr="00781514" w:rsidRDefault="00BA2073" w:rsidP="00BA2073">
      <w:pPr>
        <w:pStyle w:val="Header"/>
        <w:tabs>
          <w:tab w:val="clear" w:pos="4153"/>
          <w:tab w:val="clear" w:pos="8306"/>
        </w:tabs>
        <w:jc w:val="both"/>
        <w:rPr>
          <w:rFonts w:cs="Arial"/>
          <w:szCs w:val="24"/>
        </w:rPr>
      </w:pPr>
      <w:r w:rsidRPr="00781514">
        <w:rPr>
          <w:rFonts w:cs="Arial"/>
          <w:b/>
          <w:szCs w:val="24"/>
        </w:rPr>
        <w:t>Permanent home address</w:t>
      </w:r>
      <w:r w:rsidRPr="00781514">
        <w:rPr>
          <w:rFonts w:cs="Arial"/>
          <w:szCs w:val="24"/>
        </w:rPr>
        <w:t xml:space="preserve">: Proof of permanent home address will be required and will include </w:t>
      </w:r>
      <w:r w:rsidR="00250D9B" w:rsidRPr="00781514">
        <w:rPr>
          <w:rFonts w:cs="Arial"/>
          <w:szCs w:val="24"/>
        </w:rPr>
        <w:t xml:space="preserve">the </w:t>
      </w:r>
      <w:r w:rsidR="00E27D5C" w:rsidRPr="00781514">
        <w:rPr>
          <w:rFonts w:cs="Arial"/>
          <w:szCs w:val="24"/>
        </w:rPr>
        <w:t>current Council Tax statement.</w:t>
      </w:r>
      <w:r w:rsidR="008C7D4C" w:rsidRPr="00781514">
        <w:rPr>
          <w:rFonts w:cs="Arial"/>
          <w:szCs w:val="24"/>
        </w:rPr>
        <w:t xml:space="preserve"> </w:t>
      </w:r>
      <w:r w:rsidRPr="00781514">
        <w:rPr>
          <w:rFonts w:cs="Arial"/>
          <w:szCs w:val="24"/>
        </w:rPr>
        <w:t>In addition Lewisham may require copies of utility bills</w:t>
      </w:r>
      <w:r w:rsidR="00641CFF" w:rsidRPr="00781514">
        <w:rPr>
          <w:rFonts w:cs="Arial"/>
          <w:szCs w:val="24"/>
        </w:rPr>
        <w:t>.</w:t>
      </w:r>
      <w:r w:rsidRPr="00781514">
        <w:rPr>
          <w:rFonts w:cs="Arial"/>
          <w:szCs w:val="24"/>
        </w:rPr>
        <w:t xml:space="preserve"> </w:t>
      </w:r>
    </w:p>
    <w:p w:rsidR="00BA2073" w:rsidRPr="00781514" w:rsidRDefault="00BA2073" w:rsidP="00BA2073">
      <w:pPr>
        <w:pStyle w:val="Header"/>
        <w:tabs>
          <w:tab w:val="clear" w:pos="4153"/>
          <w:tab w:val="clear" w:pos="8306"/>
        </w:tabs>
        <w:jc w:val="both"/>
        <w:rPr>
          <w:rFonts w:cs="Arial"/>
          <w:szCs w:val="24"/>
        </w:rPr>
      </w:pPr>
    </w:p>
    <w:p w:rsidR="00BA2073" w:rsidRPr="00781514" w:rsidRDefault="00BA2073" w:rsidP="00BA2073">
      <w:pPr>
        <w:pStyle w:val="Header"/>
        <w:tabs>
          <w:tab w:val="clear" w:pos="4153"/>
          <w:tab w:val="clear" w:pos="8306"/>
        </w:tabs>
        <w:jc w:val="both"/>
        <w:rPr>
          <w:rFonts w:cs="Arial"/>
          <w:szCs w:val="24"/>
        </w:rPr>
      </w:pPr>
      <w:r w:rsidRPr="00781514">
        <w:rPr>
          <w:rFonts w:cs="Arial"/>
          <w:szCs w:val="24"/>
        </w:rPr>
        <w:t>Lewisham is aware that some parents rent a property close to a popular school to increase the likelihood of their child gaining admission.  To establish an applicant’s permanent rather than temporary home address the following will be required;</w:t>
      </w:r>
    </w:p>
    <w:p w:rsidR="00BA2073" w:rsidRPr="00781514" w:rsidRDefault="00BA2073" w:rsidP="00BA2073">
      <w:pPr>
        <w:pStyle w:val="Header"/>
        <w:tabs>
          <w:tab w:val="clear" w:pos="4153"/>
          <w:tab w:val="clear" w:pos="8306"/>
        </w:tabs>
        <w:jc w:val="both"/>
        <w:rPr>
          <w:rFonts w:cs="Arial"/>
          <w:szCs w:val="24"/>
        </w:rPr>
      </w:pPr>
    </w:p>
    <w:p w:rsidR="00BA2073" w:rsidRPr="00781514" w:rsidRDefault="00BA2073" w:rsidP="00DE1550">
      <w:pPr>
        <w:pStyle w:val="Header"/>
        <w:tabs>
          <w:tab w:val="clear" w:pos="4153"/>
          <w:tab w:val="clear" w:pos="8306"/>
        </w:tabs>
        <w:jc w:val="both"/>
        <w:rPr>
          <w:rFonts w:cs="Arial"/>
          <w:szCs w:val="24"/>
        </w:rPr>
      </w:pPr>
      <w:r w:rsidRPr="00781514">
        <w:rPr>
          <w:rFonts w:cs="Arial"/>
          <w:szCs w:val="24"/>
        </w:rPr>
        <w:t>1</w:t>
      </w:r>
      <w:r w:rsidRPr="00781514">
        <w:rPr>
          <w:rFonts w:cs="Arial"/>
          <w:szCs w:val="24"/>
        </w:rPr>
        <w:tab/>
        <w:t xml:space="preserve">closing accounts for the </w:t>
      </w:r>
      <w:r w:rsidR="008C7D4C" w:rsidRPr="00781514">
        <w:rPr>
          <w:rFonts w:cs="Arial"/>
          <w:szCs w:val="24"/>
        </w:rPr>
        <w:t>last known address</w:t>
      </w:r>
      <w:r w:rsidRPr="00781514">
        <w:rPr>
          <w:rFonts w:cs="Arial"/>
          <w:szCs w:val="24"/>
        </w:rPr>
        <w:t>,</w:t>
      </w:r>
    </w:p>
    <w:p w:rsidR="00BA2073" w:rsidRPr="00781514" w:rsidRDefault="00BA2073" w:rsidP="00DE1550">
      <w:pPr>
        <w:pStyle w:val="Header"/>
        <w:tabs>
          <w:tab w:val="clear" w:pos="4153"/>
          <w:tab w:val="clear" w:pos="8306"/>
        </w:tabs>
        <w:jc w:val="both"/>
        <w:rPr>
          <w:rFonts w:cs="Arial"/>
          <w:szCs w:val="24"/>
        </w:rPr>
      </w:pPr>
      <w:r w:rsidRPr="00781514">
        <w:rPr>
          <w:rFonts w:cs="Arial"/>
          <w:szCs w:val="24"/>
        </w:rPr>
        <w:t>2</w:t>
      </w:r>
      <w:r w:rsidRPr="00781514">
        <w:rPr>
          <w:rFonts w:cs="Arial"/>
          <w:szCs w:val="24"/>
        </w:rPr>
        <w:tab/>
        <w:t xml:space="preserve">official confirmation of the end of tenancy or house sale for the </w:t>
      </w:r>
      <w:r w:rsidR="008C7D4C" w:rsidRPr="00781514">
        <w:rPr>
          <w:rFonts w:cs="Arial"/>
          <w:szCs w:val="24"/>
        </w:rPr>
        <w:t>last known address</w:t>
      </w:r>
      <w:r w:rsidRPr="00781514">
        <w:rPr>
          <w:rFonts w:cs="Arial"/>
          <w:szCs w:val="24"/>
        </w:rPr>
        <w:t>,</w:t>
      </w:r>
    </w:p>
    <w:p w:rsidR="00BA2073" w:rsidRPr="00781514" w:rsidRDefault="00BA2073" w:rsidP="00DE1550">
      <w:pPr>
        <w:pStyle w:val="Header"/>
        <w:tabs>
          <w:tab w:val="clear" w:pos="4153"/>
          <w:tab w:val="clear" w:pos="8306"/>
        </w:tabs>
        <w:ind w:left="720" w:hanging="720"/>
        <w:jc w:val="both"/>
        <w:rPr>
          <w:rFonts w:cs="Arial"/>
          <w:szCs w:val="24"/>
        </w:rPr>
      </w:pPr>
      <w:r w:rsidRPr="00781514">
        <w:rPr>
          <w:rFonts w:cs="Arial"/>
          <w:szCs w:val="24"/>
        </w:rPr>
        <w:t>3a</w:t>
      </w:r>
      <w:r w:rsidRPr="00781514">
        <w:rPr>
          <w:rFonts w:cs="Arial"/>
          <w:szCs w:val="24"/>
        </w:rPr>
        <w:tab/>
      </w:r>
      <w:r w:rsidR="00E4766D" w:rsidRPr="00781514">
        <w:rPr>
          <w:rFonts w:cs="Arial"/>
          <w:szCs w:val="24"/>
        </w:rPr>
        <w:t xml:space="preserve">a </w:t>
      </w:r>
      <w:r w:rsidRPr="00781514">
        <w:rPr>
          <w:rFonts w:cs="Arial"/>
          <w:szCs w:val="24"/>
        </w:rPr>
        <w:t>tenancy agreement via a commercial letting agency for a period of 12 months or more.  The period of the tenancy must extend beyond the start of the academic year in which the child is due to be admitted or</w:t>
      </w:r>
    </w:p>
    <w:p w:rsidR="00BA2073" w:rsidRPr="00781514" w:rsidRDefault="00BA2073" w:rsidP="00DE1550">
      <w:pPr>
        <w:pStyle w:val="Header"/>
        <w:tabs>
          <w:tab w:val="clear" w:pos="4153"/>
          <w:tab w:val="clear" w:pos="8306"/>
        </w:tabs>
        <w:jc w:val="both"/>
        <w:rPr>
          <w:rFonts w:cs="Arial"/>
          <w:szCs w:val="24"/>
        </w:rPr>
      </w:pPr>
      <w:r w:rsidRPr="00781514">
        <w:rPr>
          <w:rFonts w:cs="Arial"/>
          <w:szCs w:val="24"/>
        </w:rPr>
        <w:t>3b</w:t>
      </w:r>
      <w:r w:rsidRPr="00781514">
        <w:rPr>
          <w:rFonts w:cs="Arial"/>
          <w:szCs w:val="24"/>
        </w:rPr>
        <w:tab/>
        <w:t>solicitor</w:t>
      </w:r>
      <w:r w:rsidR="0019683C" w:rsidRPr="00781514">
        <w:rPr>
          <w:rFonts w:cs="Arial"/>
          <w:szCs w:val="24"/>
        </w:rPr>
        <w:t>’s</w:t>
      </w:r>
      <w:r w:rsidRPr="00781514">
        <w:rPr>
          <w:rFonts w:cs="Arial"/>
          <w:szCs w:val="24"/>
        </w:rPr>
        <w:t xml:space="preserve"> confirmation of the completion of the purchase of the new property</w:t>
      </w:r>
      <w:r w:rsidR="00E27D5C" w:rsidRPr="00781514">
        <w:rPr>
          <w:rFonts w:cs="Arial"/>
          <w:szCs w:val="24"/>
        </w:rPr>
        <w:t>.</w:t>
      </w:r>
    </w:p>
    <w:p w:rsidR="00BA2073" w:rsidRPr="00781514" w:rsidRDefault="00BA2073" w:rsidP="00BA2073">
      <w:pPr>
        <w:pStyle w:val="Header"/>
        <w:tabs>
          <w:tab w:val="clear" w:pos="4153"/>
          <w:tab w:val="clear" w:pos="8306"/>
        </w:tabs>
        <w:jc w:val="both"/>
        <w:rPr>
          <w:rFonts w:cs="Arial"/>
          <w:szCs w:val="24"/>
        </w:rPr>
      </w:pPr>
    </w:p>
    <w:p w:rsidR="00BA2073" w:rsidRPr="00781514" w:rsidRDefault="00BA2073" w:rsidP="00BA2073">
      <w:pPr>
        <w:pStyle w:val="Header"/>
        <w:tabs>
          <w:tab w:val="clear" w:pos="4153"/>
          <w:tab w:val="clear" w:pos="8306"/>
        </w:tabs>
        <w:jc w:val="both"/>
        <w:rPr>
          <w:rFonts w:cs="Arial"/>
          <w:szCs w:val="24"/>
        </w:rPr>
      </w:pPr>
      <w:r w:rsidRPr="00781514">
        <w:rPr>
          <w:rFonts w:cs="Arial"/>
          <w:szCs w:val="24"/>
        </w:rPr>
        <w:t xml:space="preserve">Where the tenancy or ownership of the </w:t>
      </w:r>
      <w:r w:rsidR="008C7D4C" w:rsidRPr="00781514">
        <w:rPr>
          <w:rFonts w:cs="Arial"/>
          <w:szCs w:val="24"/>
        </w:rPr>
        <w:t>last know</w:t>
      </w:r>
      <w:r w:rsidR="00814796" w:rsidRPr="00781514">
        <w:rPr>
          <w:rFonts w:cs="Arial"/>
          <w:szCs w:val="24"/>
        </w:rPr>
        <w:t>n</w:t>
      </w:r>
      <w:r w:rsidR="008C7D4C" w:rsidRPr="00781514">
        <w:rPr>
          <w:rFonts w:cs="Arial"/>
          <w:szCs w:val="24"/>
        </w:rPr>
        <w:t xml:space="preserve"> address</w:t>
      </w:r>
      <w:r w:rsidRPr="00781514">
        <w:rPr>
          <w:rFonts w:cs="Arial"/>
          <w:szCs w:val="24"/>
        </w:rPr>
        <w:t xml:space="preserve"> has not been surrendered, Lewisham will accept this </w:t>
      </w:r>
      <w:r w:rsidR="008C7D4C" w:rsidRPr="00781514">
        <w:rPr>
          <w:rFonts w:cs="Arial"/>
          <w:szCs w:val="24"/>
        </w:rPr>
        <w:t xml:space="preserve">last known </w:t>
      </w:r>
      <w:r w:rsidRPr="00781514">
        <w:rPr>
          <w:rFonts w:cs="Arial"/>
          <w:szCs w:val="24"/>
        </w:rPr>
        <w:t>address as the permanent home address.</w:t>
      </w:r>
    </w:p>
    <w:p w:rsidR="00250D9B" w:rsidRPr="00781514" w:rsidRDefault="00250D9B" w:rsidP="00250D9B">
      <w:pPr>
        <w:pStyle w:val="Header"/>
        <w:tabs>
          <w:tab w:val="clear" w:pos="4153"/>
          <w:tab w:val="clear" w:pos="8306"/>
        </w:tabs>
        <w:jc w:val="both"/>
        <w:rPr>
          <w:rFonts w:cs="Arial"/>
          <w:szCs w:val="24"/>
        </w:rPr>
      </w:pPr>
      <w:r w:rsidRPr="00781514">
        <w:rPr>
          <w:rFonts w:cs="Arial"/>
          <w:szCs w:val="24"/>
        </w:rPr>
        <w:t>In establishing permanent home address Lewisham may also check records held within the Council as well as other external agencies.  If a false address has been given and an offer made on the basis of that information, the offer of a place may be withdrawn.</w:t>
      </w:r>
    </w:p>
    <w:p w:rsidR="00BA2073" w:rsidRPr="00781514" w:rsidRDefault="00BA2073" w:rsidP="00BA2073">
      <w:pPr>
        <w:pStyle w:val="Header"/>
        <w:tabs>
          <w:tab w:val="clear" w:pos="4153"/>
          <w:tab w:val="clear" w:pos="8306"/>
        </w:tabs>
        <w:jc w:val="both"/>
        <w:rPr>
          <w:rFonts w:cs="Arial"/>
          <w:szCs w:val="24"/>
        </w:rPr>
      </w:pPr>
    </w:p>
    <w:p w:rsidR="00BA2073" w:rsidRPr="00781514" w:rsidRDefault="00BA2073" w:rsidP="00BA2073">
      <w:pPr>
        <w:pStyle w:val="Heading2"/>
        <w:tabs>
          <w:tab w:val="left" w:pos="3483"/>
        </w:tabs>
        <w:rPr>
          <w:rFonts w:cs="Arial"/>
          <w:szCs w:val="24"/>
        </w:rPr>
      </w:pPr>
      <w:r w:rsidRPr="00781514">
        <w:rPr>
          <w:rFonts w:cs="Arial"/>
          <w:szCs w:val="24"/>
        </w:rPr>
        <w:t xml:space="preserve">Appeals:  </w:t>
      </w:r>
      <w:r w:rsidRPr="00781514">
        <w:rPr>
          <w:rFonts w:cs="Arial"/>
          <w:b w:val="0"/>
          <w:szCs w:val="24"/>
        </w:rPr>
        <w:t xml:space="preserve">Appeals for statutory school phases will be heard in accordance with the provisions of the School Standards and Framework Act 1998 and the Education Act 2002, together with the School Admissions Appeals Code.  Parents will have the right of appeal to any school that has refused their child a place.  </w:t>
      </w:r>
      <w:r w:rsidR="0019683C" w:rsidRPr="00781514">
        <w:rPr>
          <w:rFonts w:cs="Arial"/>
          <w:b w:val="0"/>
          <w:szCs w:val="24"/>
        </w:rPr>
        <w:t>On time a</w:t>
      </w:r>
      <w:r w:rsidRPr="00781514">
        <w:rPr>
          <w:rFonts w:cs="Arial"/>
          <w:b w:val="0"/>
          <w:szCs w:val="24"/>
        </w:rPr>
        <w:t xml:space="preserve">ppeals for </w:t>
      </w:r>
      <w:r w:rsidR="00E6207D" w:rsidRPr="00781514">
        <w:rPr>
          <w:rFonts w:cs="Arial"/>
          <w:b w:val="0"/>
          <w:szCs w:val="24"/>
        </w:rPr>
        <w:t xml:space="preserve">reception and secondary transfer phases for </w:t>
      </w:r>
      <w:r w:rsidRPr="00781514">
        <w:rPr>
          <w:rFonts w:cs="Arial"/>
          <w:b w:val="0"/>
          <w:szCs w:val="24"/>
        </w:rPr>
        <w:t>community schools will be heard during the summer term</w:t>
      </w:r>
      <w:r w:rsidR="000F17D8" w:rsidRPr="00781514">
        <w:rPr>
          <w:rFonts w:cs="Arial"/>
          <w:b w:val="0"/>
          <w:szCs w:val="24"/>
        </w:rPr>
        <w:t xml:space="preserve"> prior to the child’s admission to school</w:t>
      </w:r>
      <w:r w:rsidRPr="00781514">
        <w:rPr>
          <w:rFonts w:cs="Arial"/>
          <w:b w:val="0"/>
          <w:szCs w:val="24"/>
        </w:rPr>
        <w:t>.</w:t>
      </w:r>
      <w:r w:rsidRPr="00781514">
        <w:rPr>
          <w:rFonts w:cs="Arial"/>
          <w:szCs w:val="24"/>
        </w:rPr>
        <w:t xml:space="preserve"> </w:t>
      </w:r>
    </w:p>
    <w:p w:rsidR="00BA2073" w:rsidRPr="00781514" w:rsidRDefault="00BA2073" w:rsidP="00BA2073">
      <w:pPr>
        <w:jc w:val="both"/>
        <w:rPr>
          <w:rFonts w:ascii="Arial" w:hAnsi="Arial" w:cs="Arial"/>
          <w:sz w:val="24"/>
          <w:szCs w:val="24"/>
        </w:rPr>
      </w:pPr>
    </w:p>
    <w:p w:rsidR="00BA2073" w:rsidRPr="00781514" w:rsidRDefault="00BA2073" w:rsidP="00BA2073">
      <w:pPr>
        <w:jc w:val="both"/>
        <w:rPr>
          <w:rFonts w:ascii="Arial" w:hAnsi="Arial" w:cs="Arial"/>
          <w:sz w:val="24"/>
          <w:szCs w:val="24"/>
        </w:rPr>
      </w:pPr>
      <w:r w:rsidRPr="00781514">
        <w:rPr>
          <w:rFonts w:ascii="Arial" w:hAnsi="Arial" w:cs="Arial"/>
          <w:sz w:val="24"/>
          <w:szCs w:val="24"/>
        </w:rPr>
        <w:t xml:space="preserve">Parents who have appealed unsuccessfully for a school will not be able to apply and subsequently appeal again for a place at the same school in the same academic year unless there are significant and material changes to the child or family’s circumstances.  Documentary proof of such changes will be required from the appropriate professional(s) working with the family. </w:t>
      </w:r>
    </w:p>
    <w:p w:rsidR="00F85DCB" w:rsidRPr="00781514" w:rsidRDefault="007E1C95" w:rsidP="00F85DCB">
      <w:pPr>
        <w:rPr>
          <w:rFonts w:ascii="Arial" w:hAnsi="Arial" w:cs="Arial"/>
          <w:sz w:val="24"/>
          <w:szCs w:val="24"/>
        </w:rPr>
      </w:pPr>
      <w:r w:rsidRPr="00781514">
        <w:rPr>
          <w:rFonts w:ascii="Arial" w:hAnsi="Arial" w:cs="Arial"/>
          <w:sz w:val="24"/>
          <w:szCs w:val="24"/>
        </w:rPr>
        <w:br w:type="page"/>
      </w:r>
      <w:r w:rsidR="004D68B9" w:rsidRPr="00781514">
        <w:rPr>
          <w:rFonts w:ascii="Arial" w:hAnsi="Arial" w:cs="Arial"/>
          <w:noProof/>
          <w:sz w:val="24"/>
          <w:szCs w:val="24"/>
          <w:lang w:val="en-GB"/>
        </w:rPr>
        <w:drawing>
          <wp:anchor distT="0" distB="0" distL="114300" distR="114300" simplePos="0" relativeHeight="251657216" behindDoc="0" locked="1" layoutInCell="1" allowOverlap="1">
            <wp:simplePos x="0" y="0"/>
            <wp:positionH relativeFrom="page">
              <wp:posOffset>5756910</wp:posOffset>
            </wp:positionH>
            <wp:positionV relativeFrom="page">
              <wp:posOffset>383540</wp:posOffset>
            </wp:positionV>
            <wp:extent cx="718185" cy="718185"/>
            <wp:effectExtent l="0" t="0" r="5715" b="5715"/>
            <wp:wrapNone/>
            <wp:docPr id="6" name="Picture 6" descr="Lewish square mono-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wish square mono-h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8185" cy="718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275F" w:rsidRPr="00781514" w:rsidRDefault="0020275F" w:rsidP="002C21F7">
      <w:pPr>
        <w:rPr>
          <w:rFonts w:ascii="Arial" w:hAnsi="Arial" w:cs="Arial"/>
          <w:sz w:val="24"/>
          <w:szCs w:val="24"/>
          <w:lang w:val="en-GB"/>
        </w:rPr>
      </w:pPr>
    </w:p>
    <w:p w:rsidR="002C21F7" w:rsidRPr="00781514" w:rsidRDefault="002C21F7" w:rsidP="002C21F7">
      <w:pPr>
        <w:rPr>
          <w:rFonts w:ascii="Arial" w:hAnsi="Arial" w:cs="Arial"/>
          <w:b/>
          <w:sz w:val="24"/>
          <w:szCs w:val="24"/>
          <w:lang w:val="en-GB"/>
        </w:rPr>
      </w:pPr>
      <w:r w:rsidRPr="00781514">
        <w:rPr>
          <w:rFonts w:ascii="Arial" w:hAnsi="Arial" w:cs="Arial"/>
          <w:sz w:val="24"/>
          <w:szCs w:val="24"/>
          <w:lang w:val="en-GB"/>
        </w:rPr>
        <w:tab/>
      </w:r>
      <w:r w:rsidRPr="00781514">
        <w:rPr>
          <w:rFonts w:ascii="Arial" w:hAnsi="Arial" w:cs="Arial"/>
          <w:sz w:val="24"/>
          <w:szCs w:val="24"/>
          <w:lang w:val="en-GB"/>
        </w:rPr>
        <w:tab/>
      </w:r>
      <w:r w:rsidRPr="00781514">
        <w:rPr>
          <w:rFonts w:ascii="Arial" w:hAnsi="Arial" w:cs="Arial"/>
          <w:sz w:val="24"/>
          <w:szCs w:val="24"/>
          <w:lang w:val="en-GB"/>
        </w:rPr>
        <w:tab/>
      </w:r>
      <w:r w:rsidRPr="00781514">
        <w:rPr>
          <w:rFonts w:ascii="Arial" w:hAnsi="Arial" w:cs="Arial"/>
          <w:sz w:val="24"/>
          <w:szCs w:val="24"/>
          <w:lang w:val="en-GB"/>
        </w:rPr>
        <w:tab/>
      </w:r>
      <w:r w:rsidRPr="00781514">
        <w:rPr>
          <w:rFonts w:ascii="Arial" w:hAnsi="Arial" w:cs="Arial"/>
          <w:sz w:val="24"/>
          <w:szCs w:val="24"/>
          <w:lang w:val="en-GB"/>
        </w:rPr>
        <w:tab/>
      </w:r>
      <w:r w:rsidRPr="00781514">
        <w:rPr>
          <w:rFonts w:ascii="Arial" w:hAnsi="Arial" w:cs="Arial"/>
          <w:sz w:val="24"/>
          <w:szCs w:val="24"/>
          <w:lang w:val="en-GB"/>
        </w:rPr>
        <w:tab/>
      </w:r>
      <w:r w:rsidRPr="00781514">
        <w:rPr>
          <w:rFonts w:ascii="Arial" w:hAnsi="Arial" w:cs="Arial"/>
          <w:sz w:val="24"/>
          <w:szCs w:val="24"/>
          <w:lang w:val="en-GB"/>
        </w:rPr>
        <w:tab/>
      </w:r>
      <w:r w:rsidRPr="00781514">
        <w:rPr>
          <w:rFonts w:ascii="Arial" w:hAnsi="Arial" w:cs="Arial"/>
          <w:sz w:val="24"/>
          <w:szCs w:val="24"/>
          <w:lang w:val="en-GB"/>
        </w:rPr>
        <w:tab/>
      </w:r>
      <w:r w:rsidRPr="00781514">
        <w:rPr>
          <w:rFonts w:ascii="Arial" w:hAnsi="Arial" w:cs="Arial"/>
          <w:sz w:val="24"/>
          <w:szCs w:val="24"/>
          <w:lang w:val="en-GB"/>
        </w:rPr>
        <w:tab/>
      </w:r>
      <w:r w:rsidRPr="00781514">
        <w:rPr>
          <w:rFonts w:ascii="Arial" w:hAnsi="Arial" w:cs="Arial"/>
          <w:b/>
          <w:sz w:val="24"/>
          <w:szCs w:val="24"/>
          <w:lang w:val="en-GB"/>
        </w:rPr>
        <w:t xml:space="preserve">Appendix </w:t>
      </w:r>
      <w:r w:rsidR="002949C5" w:rsidRPr="00781514">
        <w:rPr>
          <w:rFonts w:ascii="Arial" w:hAnsi="Arial" w:cs="Arial"/>
          <w:b/>
          <w:sz w:val="24"/>
          <w:szCs w:val="24"/>
          <w:lang w:val="en-GB"/>
        </w:rPr>
        <w:t>H</w:t>
      </w:r>
    </w:p>
    <w:p w:rsidR="00F85DCB" w:rsidRPr="00781514" w:rsidRDefault="00F85DCB" w:rsidP="00F85DCB">
      <w:pPr>
        <w:pStyle w:val="Heading2"/>
        <w:jc w:val="right"/>
        <w:rPr>
          <w:rFonts w:cs="Arial"/>
          <w:szCs w:val="24"/>
        </w:rPr>
      </w:pPr>
    </w:p>
    <w:p w:rsidR="00B86F19" w:rsidRPr="00781514" w:rsidRDefault="008542B3" w:rsidP="00B86F19">
      <w:pPr>
        <w:pStyle w:val="Heading2"/>
        <w:jc w:val="center"/>
        <w:rPr>
          <w:rFonts w:cs="Arial"/>
          <w:szCs w:val="24"/>
        </w:rPr>
      </w:pPr>
      <w:r w:rsidRPr="00781514">
        <w:rPr>
          <w:rFonts w:cs="Arial"/>
          <w:szCs w:val="24"/>
        </w:rPr>
        <w:t>DETERMINED</w:t>
      </w:r>
      <w:r w:rsidR="00693E99" w:rsidRPr="00781514">
        <w:rPr>
          <w:rFonts w:cs="Arial"/>
          <w:szCs w:val="24"/>
        </w:rPr>
        <w:t xml:space="preserve"> </w:t>
      </w:r>
      <w:r w:rsidR="00B86F19" w:rsidRPr="00781514">
        <w:rPr>
          <w:rFonts w:cs="Arial"/>
          <w:szCs w:val="24"/>
        </w:rPr>
        <w:t xml:space="preserve">ADMISSIONS LIMITS </w:t>
      </w:r>
      <w:r w:rsidR="00E27D5C" w:rsidRPr="00781514">
        <w:rPr>
          <w:rFonts w:cs="Arial"/>
          <w:szCs w:val="24"/>
        </w:rPr>
        <w:t>202</w:t>
      </w:r>
      <w:r w:rsidR="00693E99" w:rsidRPr="00781514">
        <w:rPr>
          <w:rFonts w:cs="Arial"/>
          <w:szCs w:val="24"/>
        </w:rPr>
        <w:t>2</w:t>
      </w:r>
      <w:r w:rsidR="000851E9" w:rsidRPr="00781514">
        <w:rPr>
          <w:rFonts w:cs="Arial"/>
          <w:szCs w:val="24"/>
        </w:rPr>
        <w:t>/2</w:t>
      </w:r>
      <w:r w:rsidR="00693E99" w:rsidRPr="00781514">
        <w:rPr>
          <w:rFonts w:cs="Arial"/>
          <w:szCs w:val="24"/>
        </w:rPr>
        <w:t>3</w:t>
      </w:r>
      <w:r w:rsidR="0020275F" w:rsidRPr="00781514">
        <w:rPr>
          <w:rFonts w:cs="Arial"/>
          <w:szCs w:val="24"/>
        </w:rPr>
        <w:t xml:space="preserve"> FOR MAINSTREAM COMMUNITY SCHOOLS IN LEWISHAM</w:t>
      </w:r>
    </w:p>
    <w:p w:rsidR="00876153" w:rsidRPr="00781514" w:rsidRDefault="00876153" w:rsidP="00876153">
      <w:pPr>
        <w:rPr>
          <w:rFonts w:ascii="Arial" w:hAnsi="Arial" w:cs="Arial"/>
          <w:b/>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417"/>
        <w:gridCol w:w="2977"/>
      </w:tblGrid>
      <w:tr w:rsidR="00B86F19" w:rsidRPr="00781514" w:rsidTr="00F44995">
        <w:trPr>
          <w:trHeight w:val="250"/>
        </w:trPr>
        <w:tc>
          <w:tcPr>
            <w:tcW w:w="5417" w:type="dxa"/>
          </w:tcPr>
          <w:p w:rsidR="00B86F19" w:rsidRPr="00781514" w:rsidRDefault="00B86F19" w:rsidP="00B86F19">
            <w:pP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Primary Schools</w:t>
            </w:r>
          </w:p>
        </w:tc>
        <w:tc>
          <w:tcPr>
            <w:tcW w:w="2977" w:type="dxa"/>
          </w:tcPr>
          <w:p w:rsidR="00B86F19" w:rsidRPr="00781514" w:rsidRDefault="00B86F19" w:rsidP="00B86F19">
            <w:pPr>
              <w:jc w:val="cente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Admissions Number</w:t>
            </w:r>
          </w:p>
        </w:tc>
      </w:tr>
      <w:tr w:rsidR="00B86F19" w:rsidRPr="00781514" w:rsidTr="00F44995">
        <w:trPr>
          <w:trHeight w:val="250"/>
        </w:trPr>
        <w:tc>
          <w:tcPr>
            <w:tcW w:w="5417" w:type="dxa"/>
          </w:tcPr>
          <w:p w:rsidR="00B86F19" w:rsidRPr="00781514" w:rsidRDefault="00B86F19" w:rsidP="0019683C">
            <w:pPr>
              <w:rPr>
                <w:rFonts w:ascii="Arial" w:hAnsi="Arial" w:cs="Arial"/>
                <w:b/>
                <w:snapToGrid w:val="0"/>
                <w:sz w:val="24"/>
                <w:szCs w:val="24"/>
                <w:lang w:eastAsia="en-US"/>
              </w:rPr>
            </w:pPr>
            <w:r w:rsidRPr="00781514">
              <w:rPr>
                <w:rFonts w:ascii="Arial" w:hAnsi="Arial" w:cs="Arial"/>
                <w:b/>
                <w:snapToGrid w:val="0"/>
                <w:sz w:val="24"/>
                <w:szCs w:val="24"/>
                <w:lang w:eastAsia="en-US"/>
              </w:rPr>
              <w:t>Adamsrill</w:t>
            </w:r>
            <w:r w:rsidR="0019683C" w:rsidRPr="00781514">
              <w:rPr>
                <w:rFonts w:ascii="Arial" w:hAnsi="Arial" w:cs="Arial"/>
                <w:b/>
                <w:snapToGrid w:val="0"/>
                <w:sz w:val="24"/>
                <w:szCs w:val="24"/>
                <w:lang w:eastAsia="en-US"/>
              </w:rPr>
              <w:t xml:space="preserve"> </w:t>
            </w:r>
            <w:r w:rsidR="0019683C" w:rsidRPr="00781514">
              <w:rPr>
                <w:rFonts w:ascii="Arial" w:hAnsi="Arial" w:cs="Arial"/>
                <w:b/>
                <w:snapToGrid w:val="0"/>
                <w:color w:val="000000"/>
                <w:sz w:val="24"/>
                <w:szCs w:val="24"/>
                <w:lang w:eastAsia="en-US"/>
              </w:rPr>
              <w:t>Primary School</w:t>
            </w:r>
          </w:p>
        </w:tc>
        <w:tc>
          <w:tcPr>
            <w:tcW w:w="2977" w:type="dxa"/>
          </w:tcPr>
          <w:p w:rsidR="00B86F19" w:rsidRPr="00781514" w:rsidRDefault="0020275F" w:rsidP="000F3212">
            <w:pPr>
              <w:jc w:val="center"/>
              <w:rPr>
                <w:rFonts w:ascii="Arial" w:hAnsi="Arial" w:cs="Arial"/>
                <w:b/>
                <w:snapToGrid w:val="0"/>
                <w:sz w:val="24"/>
                <w:szCs w:val="24"/>
                <w:lang w:eastAsia="en-US"/>
              </w:rPr>
            </w:pPr>
            <w:r w:rsidRPr="00781514">
              <w:rPr>
                <w:rFonts w:ascii="Arial" w:hAnsi="Arial" w:cs="Arial"/>
                <w:b/>
                <w:snapToGrid w:val="0"/>
                <w:sz w:val="24"/>
                <w:szCs w:val="24"/>
                <w:lang w:eastAsia="en-US"/>
              </w:rPr>
              <w:t>60</w:t>
            </w:r>
            <w:r w:rsidR="00E27D5C" w:rsidRPr="00781514">
              <w:rPr>
                <w:rFonts w:ascii="Arial" w:hAnsi="Arial" w:cs="Arial"/>
                <w:b/>
                <w:snapToGrid w:val="0"/>
                <w:sz w:val="24"/>
                <w:szCs w:val="24"/>
                <w:lang w:eastAsia="en-US"/>
              </w:rPr>
              <w:t xml:space="preserve"> </w:t>
            </w:r>
          </w:p>
        </w:tc>
      </w:tr>
      <w:tr w:rsidR="00B86F19" w:rsidRPr="00781514" w:rsidTr="00F44995">
        <w:trPr>
          <w:trHeight w:val="250"/>
        </w:trPr>
        <w:tc>
          <w:tcPr>
            <w:tcW w:w="5417" w:type="dxa"/>
          </w:tcPr>
          <w:p w:rsidR="00B86F19" w:rsidRPr="00781514" w:rsidRDefault="00B86F19" w:rsidP="00B86F19">
            <w:pP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Ashmead</w:t>
            </w:r>
            <w:r w:rsidR="0019683C" w:rsidRPr="00781514">
              <w:rPr>
                <w:rFonts w:ascii="Arial" w:hAnsi="Arial" w:cs="Arial"/>
                <w:b/>
                <w:snapToGrid w:val="0"/>
                <w:color w:val="000000"/>
                <w:sz w:val="24"/>
                <w:szCs w:val="24"/>
                <w:lang w:eastAsia="en-US"/>
              </w:rPr>
              <w:t xml:space="preserve"> Primary School</w:t>
            </w:r>
          </w:p>
        </w:tc>
        <w:tc>
          <w:tcPr>
            <w:tcW w:w="2977" w:type="dxa"/>
          </w:tcPr>
          <w:p w:rsidR="00B86F19" w:rsidRPr="00781514" w:rsidRDefault="002C21F7" w:rsidP="00B86F19">
            <w:pPr>
              <w:jc w:val="cente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60</w:t>
            </w:r>
          </w:p>
        </w:tc>
      </w:tr>
      <w:tr w:rsidR="00B86F19" w:rsidRPr="00781514" w:rsidTr="00F44995">
        <w:trPr>
          <w:trHeight w:val="250"/>
        </w:trPr>
        <w:tc>
          <w:tcPr>
            <w:tcW w:w="5417" w:type="dxa"/>
          </w:tcPr>
          <w:p w:rsidR="00B86F19" w:rsidRPr="00781514" w:rsidRDefault="00B86F19" w:rsidP="00B86F19">
            <w:pP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Athelney</w:t>
            </w:r>
            <w:r w:rsidR="0019683C" w:rsidRPr="00781514">
              <w:rPr>
                <w:rFonts w:ascii="Arial" w:hAnsi="Arial" w:cs="Arial"/>
                <w:b/>
                <w:snapToGrid w:val="0"/>
                <w:color w:val="000000"/>
                <w:sz w:val="24"/>
                <w:szCs w:val="24"/>
                <w:lang w:eastAsia="en-US"/>
              </w:rPr>
              <w:t xml:space="preserve"> Primary School</w:t>
            </w:r>
          </w:p>
        </w:tc>
        <w:tc>
          <w:tcPr>
            <w:tcW w:w="2977" w:type="dxa"/>
          </w:tcPr>
          <w:p w:rsidR="00B86F19" w:rsidRPr="00781514" w:rsidRDefault="00B86F19" w:rsidP="00D84DC4">
            <w:pPr>
              <w:jc w:val="cente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 xml:space="preserve">60 </w:t>
            </w:r>
          </w:p>
        </w:tc>
      </w:tr>
      <w:tr w:rsidR="00B86F19" w:rsidRPr="00781514" w:rsidTr="00F44995">
        <w:trPr>
          <w:trHeight w:val="250"/>
        </w:trPr>
        <w:tc>
          <w:tcPr>
            <w:tcW w:w="5417" w:type="dxa"/>
          </w:tcPr>
          <w:p w:rsidR="00B86F19" w:rsidRPr="00781514" w:rsidRDefault="00B86F19" w:rsidP="00B86F19">
            <w:pP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Baring</w:t>
            </w:r>
            <w:r w:rsidR="0019683C" w:rsidRPr="00781514">
              <w:rPr>
                <w:rFonts w:ascii="Arial" w:hAnsi="Arial" w:cs="Arial"/>
                <w:b/>
                <w:snapToGrid w:val="0"/>
                <w:color w:val="000000"/>
                <w:sz w:val="24"/>
                <w:szCs w:val="24"/>
                <w:lang w:eastAsia="en-US"/>
              </w:rPr>
              <w:t xml:space="preserve"> Primary School</w:t>
            </w:r>
          </w:p>
        </w:tc>
        <w:tc>
          <w:tcPr>
            <w:tcW w:w="2977" w:type="dxa"/>
          </w:tcPr>
          <w:p w:rsidR="00B86F19" w:rsidRPr="00781514" w:rsidRDefault="00B86F19" w:rsidP="00B86F19">
            <w:pPr>
              <w:jc w:val="cente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30</w:t>
            </w:r>
          </w:p>
        </w:tc>
      </w:tr>
      <w:tr w:rsidR="00862D18" w:rsidRPr="00781514" w:rsidTr="00F44995">
        <w:trPr>
          <w:trHeight w:val="250"/>
        </w:trPr>
        <w:tc>
          <w:tcPr>
            <w:tcW w:w="5417" w:type="dxa"/>
          </w:tcPr>
          <w:p w:rsidR="00862D18" w:rsidRPr="00781514" w:rsidRDefault="00862D18" w:rsidP="00862D18">
            <w:pP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 xml:space="preserve">Beecroft Gardens </w:t>
            </w:r>
            <w:r w:rsidR="0019683C" w:rsidRPr="00781514">
              <w:rPr>
                <w:rFonts w:ascii="Arial" w:hAnsi="Arial" w:cs="Arial"/>
                <w:b/>
                <w:snapToGrid w:val="0"/>
                <w:color w:val="000000"/>
                <w:sz w:val="24"/>
                <w:szCs w:val="24"/>
                <w:lang w:eastAsia="en-US"/>
              </w:rPr>
              <w:t>Primary School</w:t>
            </w:r>
          </w:p>
        </w:tc>
        <w:tc>
          <w:tcPr>
            <w:tcW w:w="2977" w:type="dxa"/>
          </w:tcPr>
          <w:p w:rsidR="00862D18" w:rsidRPr="00781514" w:rsidRDefault="00862D18" w:rsidP="00862D18">
            <w:pPr>
              <w:jc w:val="cente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60</w:t>
            </w:r>
          </w:p>
        </w:tc>
      </w:tr>
      <w:tr w:rsidR="00862D18" w:rsidRPr="00781514" w:rsidTr="00F44995">
        <w:trPr>
          <w:trHeight w:val="250"/>
        </w:trPr>
        <w:tc>
          <w:tcPr>
            <w:tcW w:w="5417" w:type="dxa"/>
          </w:tcPr>
          <w:p w:rsidR="00862D18" w:rsidRPr="00781514" w:rsidRDefault="00862D18" w:rsidP="00862D18">
            <w:pP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Brindishe Green</w:t>
            </w:r>
            <w:r w:rsidR="0019683C" w:rsidRPr="00781514">
              <w:rPr>
                <w:rFonts w:ascii="Arial" w:hAnsi="Arial" w:cs="Arial"/>
                <w:b/>
                <w:snapToGrid w:val="0"/>
                <w:color w:val="000000"/>
                <w:sz w:val="24"/>
                <w:szCs w:val="24"/>
                <w:lang w:eastAsia="en-US"/>
              </w:rPr>
              <w:t xml:space="preserve"> Primary School</w:t>
            </w:r>
          </w:p>
        </w:tc>
        <w:tc>
          <w:tcPr>
            <w:tcW w:w="2977" w:type="dxa"/>
          </w:tcPr>
          <w:p w:rsidR="00862D18" w:rsidRPr="00781514" w:rsidRDefault="00862D18" w:rsidP="00862D18">
            <w:pPr>
              <w:jc w:val="cente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90</w:t>
            </w:r>
          </w:p>
        </w:tc>
      </w:tr>
      <w:tr w:rsidR="00B86F19" w:rsidRPr="00781514" w:rsidTr="00F44995">
        <w:trPr>
          <w:trHeight w:val="250"/>
        </w:trPr>
        <w:tc>
          <w:tcPr>
            <w:tcW w:w="5417" w:type="dxa"/>
          </w:tcPr>
          <w:p w:rsidR="00B86F19" w:rsidRPr="00781514" w:rsidRDefault="00B86F19" w:rsidP="00B86F19">
            <w:pP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Brindishe Lee</w:t>
            </w:r>
            <w:r w:rsidR="0019683C" w:rsidRPr="00781514">
              <w:rPr>
                <w:rFonts w:ascii="Arial" w:hAnsi="Arial" w:cs="Arial"/>
                <w:b/>
                <w:snapToGrid w:val="0"/>
                <w:color w:val="000000"/>
                <w:sz w:val="24"/>
                <w:szCs w:val="24"/>
                <w:lang w:eastAsia="en-US"/>
              </w:rPr>
              <w:t xml:space="preserve"> Primary School</w:t>
            </w:r>
          </w:p>
        </w:tc>
        <w:tc>
          <w:tcPr>
            <w:tcW w:w="2977" w:type="dxa"/>
          </w:tcPr>
          <w:p w:rsidR="00B86F19" w:rsidRPr="00781514" w:rsidRDefault="00D84DC4" w:rsidP="00B86F19">
            <w:pPr>
              <w:jc w:val="cente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30</w:t>
            </w:r>
          </w:p>
        </w:tc>
      </w:tr>
      <w:tr w:rsidR="000F17D8" w:rsidRPr="00781514" w:rsidTr="00F44995">
        <w:trPr>
          <w:trHeight w:val="250"/>
        </w:trPr>
        <w:tc>
          <w:tcPr>
            <w:tcW w:w="5417" w:type="dxa"/>
          </w:tcPr>
          <w:p w:rsidR="000F17D8" w:rsidRPr="00781514" w:rsidRDefault="000F17D8" w:rsidP="00B86F19">
            <w:pP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Brindishe Manor</w:t>
            </w:r>
            <w:r w:rsidR="0019683C" w:rsidRPr="00781514">
              <w:rPr>
                <w:rFonts w:ascii="Arial" w:hAnsi="Arial" w:cs="Arial"/>
                <w:b/>
                <w:snapToGrid w:val="0"/>
                <w:color w:val="000000"/>
                <w:sz w:val="24"/>
                <w:szCs w:val="24"/>
                <w:lang w:eastAsia="en-US"/>
              </w:rPr>
              <w:t xml:space="preserve"> Primary School</w:t>
            </w:r>
          </w:p>
        </w:tc>
        <w:tc>
          <w:tcPr>
            <w:tcW w:w="2977" w:type="dxa"/>
          </w:tcPr>
          <w:p w:rsidR="000F17D8" w:rsidRPr="00781514" w:rsidRDefault="00CA3C8E" w:rsidP="00B86F19">
            <w:pPr>
              <w:jc w:val="cente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60</w:t>
            </w:r>
          </w:p>
        </w:tc>
      </w:tr>
      <w:tr w:rsidR="00B86F19" w:rsidRPr="00781514" w:rsidTr="00F44995">
        <w:trPr>
          <w:trHeight w:val="250"/>
        </w:trPr>
        <w:tc>
          <w:tcPr>
            <w:tcW w:w="5417" w:type="dxa"/>
          </w:tcPr>
          <w:p w:rsidR="00B86F19" w:rsidRPr="00781514" w:rsidRDefault="00B86F19" w:rsidP="00B86F19">
            <w:pP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Coopers Lane</w:t>
            </w:r>
            <w:r w:rsidR="0019683C" w:rsidRPr="00781514">
              <w:rPr>
                <w:rFonts w:ascii="Arial" w:hAnsi="Arial" w:cs="Arial"/>
                <w:b/>
                <w:snapToGrid w:val="0"/>
                <w:color w:val="000000"/>
                <w:sz w:val="24"/>
                <w:szCs w:val="24"/>
                <w:lang w:eastAsia="en-US"/>
              </w:rPr>
              <w:t xml:space="preserve"> Primary School</w:t>
            </w:r>
          </w:p>
        </w:tc>
        <w:tc>
          <w:tcPr>
            <w:tcW w:w="2977" w:type="dxa"/>
          </w:tcPr>
          <w:p w:rsidR="00B86F19" w:rsidRPr="00781514" w:rsidRDefault="00D84DC4" w:rsidP="00D84DC4">
            <w:pPr>
              <w:jc w:val="cente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90</w:t>
            </w:r>
          </w:p>
        </w:tc>
      </w:tr>
      <w:tr w:rsidR="00B86F19" w:rsidRPr="00781514" w:rsidTr="00F44995">
        <w:trPr>
          <w:trHeight w:val="250"/>
        </w:trPr>
        <w:tc>
          <w:tcPr>
            <w:tcW w:w="5417" w:type="dxa"/>
          </w:tcPr>
          <w:p w:rsidR="00B86F19" w:rsidRPr="00781514" w:rsidRDefault="00B86F19" w:rsidP="00B86F19">
            <w:pP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 xml:space="preserve">Dalmain </w:t>
            </w:r>
            <w:r w:rsidR="0019683C" w:rsidRPr="00781514">
              <w:rPr>
                <w:rFonts w:ascii="Arial" w:hAnsi="Arial" w:cs="Arial"/>
                <w:b/>
                <w:snapToGrid w:val="0"/>
                <w:color w:val="000000"/>
                <w:sz w:val="24"/>
                <w:szCs w:val="24"/>
                <w:lang w:eastAsia="en-US"/>
              </w:rPr>
              <w:t>Primary School</w:t>
            </w:r>
          </w:p>
        </w:tc>
        <w:tc>
          <w:tcPr>
            <w:tcW w:w="2977" w:type="dxa"/>
          </w:tcPr>
          <w:p w:rsidR="00B86F19" w:rsidRPr="00781514" w:rsidRDefault="00B86F19" w:rsidP="00B86F19">
            <w:pPr>
              <w:jc w:val="cente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60</w:t>
            </w:r>
          </w:p>
        </w:tc>
      </w:tr>
      <w:tr w:rsidR="00B86F19" w:rsidRPr="00781514" w:rsidTr="00F44995">
        <w:trPr>
          <w:trHeight w:val="250"/>
        </w:trPr>
        <w:tc>
          <w:tcPr>
            <w:tcW w:w="5417" w:type="dxa"/>
          </w:tcPr>
          <w:p w:rsidR="00B86F19" w:rsidRPr="00781514" w:rsidRDefault="00B86F19" w:rsidP="00B86F19">
            <w:pP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Deptford Park</w:t>
            </w:r>
            <w:r w:rsidR="0019683C" w:rsidRPr="00781514">
              <w:rPr>
                <w:rFonts w:ascii="Arial" w:hAnsi="Arial" w:cs="Arial"/>
                <w:b/>
                <w:snapToGrid w:val="0"/>
                <w:color w:val="000000"/>
                <w:sz w:val="24"/>
                <w:szCs w:val="24"/>
                <w:lang w:eastAsia="en-US"/>
              </w:rPr>
              <w:t xml:space="preserve"> Primary School</w:t>
            </w:r>
          </w:p>
        </w:tc>
        <w:tc>
          <w:tcPr>
            <w:tcW w:w="2977" w:type="dxa"/>
          </w:tcPr>
          <w:p w:rsidR="00F43F2E" w:rsidRPr="00781514" w:rsidRDefault="00F2737C" w:rsidP="00D84DC4">
            <w:pPr>
              <w:jc w:val="cente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90</w:t>
            </w:r>
          </w:p>
        </w:tc>
      </w:tr>
      <w:tr w:rsidR="00B86F19" w:rsidRPr="00781514" w:rsidTr="00F44995">
        <w:trPr>
          <w:trHeight w:val="250"/>
        </w:trPr>
        <w:tc>
          <w:tcPr>
            <w:tcW w:w="5417" w:type="dxa"/>
          </w:tcPr>
          <w:p w:rsidR="00B86F19" w:rsidRPr="00781514" w:rsidRDefault="00B86F19" w:rsidP="00B86F19">
            <w:pP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Downderry</w:t>
            </w:r>
            <w:r w:rsidR="0019683C" w:rsidRPr="00781514">
              <w:rPr>
                <w:rFonts w:ascii="Arial" w:hAnsi="Arial" w:cs="Arial"/>
                <w:b/>
                <w:snapToGrid w:val="0"/>
                <w:color w:val="000000"/>
                <w:sz w:val="24"/>
                <w:szCs w:val="24"/>
                <w:lang w:eastAsia="en-US"/>
              </w:rPr>
              <w:t xml:space="preserve"> Primary School</w:t>
            </w:r>
          </w:p>
        </w:tc>
        <w:tc>
          <w:tcPr>
            <w:tcW w:w="2977" w:type="dxa"/>
          </w:tcPr>
          <w:p w:rsidR="00B86F19" w:rsidRPr="00781514" w:rsidRDefault="00B86F19" w:rsidP="00B86F19">
            <w:pPr>
              <w:jc w:val="cente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60</w:t>
            </w:r>
          </w:p>
        </w:tc>
      </w:tr>
      <w:tr w:rsidR="00B86F19" w:rsidRPr="00781514" w:rsidTr="00F44995">
        <w:trPr>
          <w:trHeight w:val="250"/>
        </w:trPr>
        <w:tc>
          <w:tcPr>
            <w:tcW w:w="5417" w:type="dxa"/>
          </w:tcPr>
          <w:p w:rsidR="00B86F19" w:rsidRPr="00781514" w:rsidRDefault="00B86F19" w:rsidP="00B86F19">
            <w:pP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Edmund Waller</w:t>
            </w:r>
            <w:r w:rsidR="0019683C" w:rsidRPr="00781514">
              <w:rPr>
                <w:rFonts w:ascii="Arial" w:hAnsi="Arial" w:cs="Arial"/>
                <w:b/>
                <w:snapToGrid w:val="0"/>
                <w:color w:val="000000"/>
                <w:sz w:val="24"/>
                <w:szCs w:val="24"/>
                <w:lang w:eastAsia="en-US"/>
              </w:rPr>
              <w:t xml:space="preserve"> Primary School</w:t>
            </w:r>
          </w:p>
        </w:tc>
        <w:tc>
          <w:tcPr>
            <w:tcW w:w="2977" w:type="dxa"/>
          </w:tcPr>
          <w:p w:rsidR="00B86F19" w:rsidRPr="00781514" w:rsidRDefault="00B86F19" w:rsidP="00B86F19">
            <w:pPr>
              <w:jc w:val="cente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60</w:t>
            </w:r>
          </w:p>
        </w:tc>
      </w:tr>
      <w:tr w:rsidR="00B86F19" w:rsidRPr="00781514" w:rsidTr="00F44995">
        <w:trPr>
          <w:trHeight w:val="250"/>
        </w:trPr>
        <w:tc>
          <w:tcPr>
            <w:tcW w:w="5417" w:type="dxa"/>
          </w:tcPr>
          <w:p w:rsidR="00B86F19" w:rsidRPr="00781514" w:rsidRDefault="00B86F19" w:rsidP="00B86F19">
            <w:pP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 xml:space="preserve">Elfrida </w:t>
            </w:r>
            <w:r w:rsidR="0019683C" w:rsidRPr="00781514">
              <w:rPr>
                <w:rFonts w:ascii="Arial" w:hAnsi="Arial" w:cs="Arial"/>
                <w:b/>
                <w:snapToGrid w:val="0"/>
                <w:color w:val="000000"/>
                <w:sz w:val="24"/>
                <w:szCs w:val="24"/>
                <w:lang w:eastAsia="en-US"/>
              </w:rPr>
              <w:t>Primary School</w:t>
            </w:r>
          </w:p>
        </w:tc>
        <w:tc>
          <w:tcPr>
            <w:tcW w:w="2977" w:type="dxa"/>
          </w:tcPr>
          <w:p w:rsidR="00B86F19" w:rsidRPr="00781514" w:rsidRDefault="00B86F19" w:rsidP="00B86F19">
            <w:pPr>
              <w:jc w:val="cente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60</w:t>
            </w:r>
          </w:p>
        </w:tc>
      </w:tr>
      <w:tr w:rsidR="00B86F19" w:rsidRPr="00781514" w:rsidTr="00F44995">
        <w:trPr>
          <w:trHeight w:val="250"/>
        </w:trPr>
        <w:tc>
          <w:tcPr>
            <w:tcW w:w="5417" w:type="dxa"/>
          </w:tcPr>
          <w:p w:rsidR="00B86F19" w:rsidRPr="00781514" w:rsidRDefault="00B86F19" w:rsidP="00B86F19">
            <w:pP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Eliot Bank</w:t>
            </w:r>
            <w:r w:rsidR="0019683C" w:rsidRPr="00781514">
              <w:rPr>
                <w:rFonts w:ascii="Arial" w:hAnsi="Arial" w:cs="Arial"/>
                <w:b/>
                <w:snapToGrid w:val="0"/>
                <w:color w:val="000000"/>
                <w:sz w:val="24"/>
                <w:szCs w:val="24"/>
                <w:lang w:eastAsia="en-US"/>
              </w:rPr>
              <w:t xml:space="preserve"> Primary School</w:t>
            </w:r>
          </w:p>
        </w:tc>
        <w:tc>
          <w:tcPr>
            <w:tcW w:w="2977" w:type="dxa"/>
          </w:tcPr>
          <w:p w:rsidR="00B86F19" w:rsidRPr="00781514" w:rsidRDefault="00B86F19" w:rsidP="00B86F19">
            <w:pPr>
              <w:jc w:val="cente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60</w:t>
            </w:r>
          </w:p>
        </w:tc>
      </w:tr>
      <w:tr w:rsidR="00B86F19" w:rsidRPr="00781514" w:rsidTr="00F44995">
        <w:trPr>
          <w:trHeight w:val="250"/>
        </w:trPr>
        <w:tc>
          <w:tcPr>
            <w:tcW w:w="5417" w:type="dxa"/>
          </w:tcPr>
          <w:p w:rsidR="00B86F19" w:rsidRPr="00781514" w:rsidRDefault="00B86F19" w:rsidP="00B86F19">
            <w:pP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Fairlawn</w:t>
            </w:r>
            <w:r w:rsidR="0019683C" w:rsidRPr="00781514">
              <w:rPr>
                <w:rFonts w:ascii="Arial" w:hAnsi="Arial" w:cs="Arial"/>
                <w:b/>
                <w:snapToGrid w:val="0"/>
                <w:color w:val="000000"/>
                <w:sz w:val="24"/>
                <w:szCs w:val="24"/>
                <w:lang w:eastAsia="en-US"/>
              </w:rPr>
              <w:t xml:space="preserve"> Primary School</w:t>
            </w:r>
          </w:p>
        </w:tc>
        <w:tc>
          <w:tcPr>
            <w:tcW w:w="2977" w:type="dxa"/>
          </w:tcPr>
          <w:p w:rsidR="00B86F19" w:rsidRPr="00781514" w:rsidRDefault="00B86F19" w:rsidP="00B86F19">
            <w:pPr>
              <w:jc w:val="cente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60</w:t>
            </w:r>
          </w:p>
        </w:tc>
      </w:tr>
      <w:tr w:rsidR="00B86F19" w:rsidRPr="00781514" w:rsidTr="00F44995">
        <w:trPr>
          <w:trHeight w:val="250"/>
        </w:trPr>
        <w:tc>
          <w:tcPr>
            <w:tcW w:w="5417" w:type="dxa"/>
          </w:tcPr>
          <w:p w:rsidR="00B86F19" w:rsidRPr="00781514" w:rsidRDefault="00B86F19" w:rsidP="00B86F19">
            <w:pPr>
              <w:rPr>
                <w:rFonts w:ascii="Arial" w:hAnsi="Arial" w:cs="Arial"/>
                <w:b/>
                <w:snapToGrid w:val="0"/>
                <w:sz w:val="24"/>
                <w:szCs w:val="24"/>
                <w:lang w:eastAsia="en-US"/>
              </w:rPr>
            </w:pPr>
            <w:r w:rsidRPr="00781514">
              <w:rPr>
                <w:rFonts w:ascii="Arial" w:hAnsi="Arial" w:cs="Arial"/>
                <w:b/>
                <w:snapToGrid w:val="0"/>
                <w:sz w:val="24"/>
                <w:szCs w:val="24"/>
                <w:lang w:eastAsia="en-US"/>
              </w:rPr>
              <w:t>Forster Park</w:t>
            </w:r>
            <w:r w:rsidR="0019683C" w:rsidRPr="00781514">
              <w:rPr>
                <w:rFonts w:ascii="Arial" w:hAnsi="Arial" w:cs="Arial"/>
                <w:b/>
                <w:snapToGrid w:val="0"/>
                <w:sz w:val="24"/>
                <w:szCs w:val="24"/>
                <w:lang w:eastAsia="en-US"/>
              </w:rPr>
              <w:t xml:space="preserve"> </w:t>
            </w:r>
            <w:r w:rsidR="0019683C" w:rsidRPr="00781514">
              <w:rPr>
                <w:rFonts w:ascii="Arial" w:hAnsi="Arial" w:cs="Arial"/>
                <w:b/>
                <w:snapToGrid w:val="0"/>
                <w:color w:val="000000"/>
                <w:sz w:val="24"/>
                <w:szCs w:val="24"/>
                <w:lang w:eastAsia="en-US"/>
              </w:rPr>
              <w:t>Primary School</w:t>
            </w:r>
          </w:p>
        </w:tc>
        <w:tc>
          <w:tcPr>
            <w:tcW w:w="2977" w:type="dxa"/>
          </w:tcPr>
          <w:p w:rsidR="00B86F19" w:rsidRPr="00781514" w:rsidRDefault="009C4023" w:rsidP="00B86F19">
            <w:pPr>
              <w:jc w:val="center"/>
              <w:rPr>
                <w:rFonts w:ascii="Arial" w:hAnsi="Arial" w:cs="Arial"/>
                <w:b/>
                <w:snapToGrid w:val="0"/>
                <w:sz w:val="24"/>
                <w:szCs w:val="24"/>
                <w:lang w:eastAsia="en-US"/>
              </w:rPr>
            </w:pPr>
            <w:r w:rsidRPr="00781514">
              <w:rPr>
                <w:rFonts w:ascii="Arial" w:hAnsi="Arial" w:cs="Arial"/>
                <w:b/>
                <w:snapToGrid w:val="0"/>
                <w:sz w:val="24"/>
                <w:szCs w:val="24"/>
                <w:lang w:eastAsia="en-US"/>
              </w:rPr>
              <w:t>60</w:t>
            </w:r>
          </w:p>
        </w:tc>
      </w:tr>
      <w:tr w:rsidR="00B86F19" w:rsidRPr="00781514" w:rsidTr="00F44995">
        <w:trPr>
          <w:trHeight w:val="250"/>
        </w:trPr>
        <w:tc>
          <w:tcPr>
            <w:tcW w:w="5417" w:type="dxa"/>
          </w:tcPr>
          <w:p w:rsidR="00B86F19" w:rsidRPr="00781514" w:rsidRDefault="00B86F19" w:rsidP="00B86F19">
            <w:pP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Gordonbrock</w:t>
            </w:r>
            <w:r w:rsidR="0019683C" w:rsidRPr="00781514">
              <w:rPr>
                <w:rFonts w:ascii="Arial" w:hAnsi="Arial" w:cs="Arial"/>
                <w:b/>
                <w:snapToGrid w:val="0"/>
                <w:color w:val="000000"/>
                <w:sz w:val="24"/>
                <w:szCs w:val="24"/>
                <w:lang w:eastAsia="en-US"/>
              </w:rPr>
              <w:t xml:space="preserve"> Primary School</w:t>
            </w:r>
          </w:p>
        </w:tc>
        <w:tc>
          <w:tcPr>
            <w:tcW w:w="2977" w:type="dxa"/>
          </w:tcPr>
          <w:p w:rsidR="00B86F19" w:rsidRPr="00781514" w:rsidRDefault="00B86F19" w:rsidP="00B86F19">
            <w:pPr>
              <w:jc w:val="cente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90</w:t>
            </w:r>
          </w:p>
        </w:tc>
      </w:tr>
      <w:tr w:rsidR="00B86F19" w:rsidRPr="00781514" w:rsidTr="00F44995">
        <w:trPr>
          <w:trHeight w:val="250"/>
        </w:trPr>
        <w:tc>
          <w:tcPr>
            <w:tcW w:w="5417" w:type="dxa"/>
          </w:tcPr>
          <w:p w:rsidR="00B86F19" w:rsidRPr="00781514" w:rsidRDefault="00B86F19" w:rsidP="00B86F19">
            <w:pP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Grinling Gibbons</w:t>
            </w:r>
            <w:r w:rsidR="0019683C" w:rsidRPr="00781514">
              <w:rPr>
                <w:rFonts w:ascii="Arial" w:hAnsi="Arial" w:cs="Arial"/>
                <w:b/>
                <w:snapToGrid w:val="0"/>
                <w:color w:val="000000"/>
                <w:sz w:val="24"/>
                <w:szCs w:val="24"/>
                <w:lang w:eastAsia="en-US"/>
              </w:rPr>
              <w:t xml:space="preserve"> Primary School</w:t>
            </w:r>
          </w:p>
        </w:tc>
        <w:tc>
          <w:tcPr>
            <w:tcW w:w="2977" w:type="dxa"/>
          </w:tcPr>
          <w:p w:rsidR="00B86F19" w:rsidRPr="00781514" w:rsidRDefault="00B86F19" w:rsidP="00B86F19">
            <w:pPr>
              <w:tabs>
                <w:tab w:val="left" w:pos="715"/>
              </w:tabs>
              <w:jc w:val="cente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30</w:t>
            </w:r>
          </w:p>
        </w:tc>
      </w:tr>
      <w:tr w:rsidR="00B86F19" w:rsidRPr="00781514" w:rsidTr="00F44995">
        <w:trPr>
          <w:trHeight w:val="250"/>
        </w:trPr>
        <w:tc>
          <w:tcPr>
            <w:tcW w:w="5417" w:type="dxa"/>
          </w:tcPr>
          <w:p w:rsidR="00B86F19" w:rsidRPr="00781514" w:rsidRDefault="00B86F19" w:rsidP="00B86F19">
            <w:pP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Haseltine</w:t>
            </w:r>
            <w:r w:rsidR="0019683C" w:rsidRPr="00781514">
              <w:rPr>
                <w:rFonts w:ascii="Arial" w:hAnsi="Arial" w:cs="Arial"/>
                <w:b/>
                <w:snapToGrid w:val="0"/>
                <w:color w:val="000000"/>
                <w:sz w:val="24"/>
                <w:szCs w:val="24"/>
                <w:lang w:eastAsia="en-US"/>
              </w:rPr>
              <w:t xml:space="preserve"> Primary School</w:t>
            </w:r>
          </w:p>
        </w:tc>
        <w:tc>
          <w:tcPr>
            <w:tcW w:w="2977" w:type="dxa"/>
          </w:tcPr>
          <w:p w:rsidR="00B86F19" w:rsidRPr="00781514" w:rsidRDefault="00B86F19" w:rsidP="00B86F19">
            <w:pPr>
              <w:jc w:val="cente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60</w:t>
            </w:r>
          </w:p>
        </w:tc>
      </w:tr>
      <w:tr w:rsidR="00B86F19" w:rsidRPr="00781514" w:rsidTr="00F44995">
        <w:trPr>
          <w:trHeight w:val="250"/>
        </w:trPr>
        <w:tc>
          <w:tcPr>
            <w:tcW w:w="5417" w:type="dxa"/>
          </w:tcPr>
          <w:p w:rsidR="00B86F19" w:rsidRPr="00781514" w:rsidRDefault="00B86F19" w:rsidP="00B86F19">
            <w:pP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 xml:space="preserve">Holbeach </w:t>
            </w:r>
            <w:r w:rsidR="0019683C" w:rsidRPr="00781514">
              <w:rPr>
                <w:rFonts w:ascii="Arial" w:hAnsi="Arial" w:cs="Arial"/>
                <w:b/>
                <w:snapToGrid w:val="0"/>
                <w:color w:val="000000"/>
                <w:sz w:val="24"/>
                <w:szCs w:val="24"/>
                <w:lang w:eastAsia="en-US"/>
              </w:rPr>
              <w:t>Primary School</w:t>
            </w:r>
          </w:p>
        </w:tc>
        <w:tc>
          <w:tcPr>
            <w:tcW w:w="2977" w:type="dxa"/>
          </w:tcPr>
          <w:p w:rsidR="00B86F19" w:rsidRPr="00781514" w:rsidRDefault="00E27D5C" w:rsidP="00B86F19">
            <w:pPr>
              <w:jc w:val="center"/>
              <w:rPr>
                <w:rFonts w:ascii="Arial" w:hAnsi="Arial" w:cs="Arial"/>
                <w:b/>
                <w:snapToGrid w:val="0"/>
                <w:sz w:val="24"/>
                <w:szCs w:val="24"/>
                <w:lang w:eastAsia="en-US"/>
              </w:rPr>
            </w:pPr>
            <w:r w:rsidRPr="00781514">
              <w:rPr>
                <w:rFonts w:ascii="Arial" w:hAnsi="Arial" w:cs="Arial"/>
                <w:b/>
                <w:snapToGrid w:val="0"/>
                <w:sz w:val="24"/>
                <w:szCs w:val="24"/>
                <w:lang w:eastAsia="en-US"/>
              </w:rPr>
              <w:t>60</w:t>
            </w:r>
          </w:p>
        </w:tc>
      </w:tr>
      <w:tr w:rsidR="00B86F19" w:rsidRPr="00781514" w:rsidTr="00F44995">
        <w:trPr>
          <w:trHeight w:val="250"/>
        </w:trPr>
        <w:tc>
          <w:tcPr>
            <w:tcW w:w="5417" w:type="dxa"/>
          </w:tcPr>
          <w:p w:rsidR="00B86F19" w:rsidRPr="00781514" w:rsidRDefault="00B86F19" w:rsidP="00B86F19">
            <w:pP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Horniman</w:t>
            </w:r>
            <w:r w:rsidR="00375518" w:rsidRPr="00781514">
              <w:rPr>
                <w:rFonts w:ascii="Arial" w:hAnsi="Arial" w:cs="Arial"/>
                <w:b/>
                <w:snapToGrid w:val="0"/>
                <w:color w:val="000000"/>
                <w:sz w:val="24"/>
                <w:szCs w:val="24"/>
                <w:lang w:eastAsia="en-US"/>
              </w:rPr>
              <w:t xml:space="preserve"> Primary School</w:t>
            </w:r>
          </w:p>
        </w:tc>
        <w:tc>
          <w:tcPr>
            <w:tcW w:w="2977" w:type="dxa"/>
          </w:tcPr>
          <w:p w:rsidR="00B86F19" w:rsidRPr="00781514" w:rsidRDefault="00B86F19" w:rsidP="00B86F19">
            <w:pPr>
              <w:jc w:val="cente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30</w:t>
            </w:r>
          </w:p>
        </w:tc>
      </w:tr>
      <w:tr w:rsidR="00B86F19" w:rsidRPr="00781514" w:rsidTr="00F44995">
        <w:trPr>
          <w:trHeight w:val="250"/>
        </w:trPr>
        <w:tc>
          <w:tcPr>
            <w:tcW w:w="5417" w:type="dxa"/>
          </w:tcPr>
          <w:p w:rsidR="00B86F19" w:rsidRPr="00781514" w:rsidRDefault="00B86F19" w:rsidP="00B86F19">
            <w:pP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John Ball</w:t>
            </w:r>
            <w:r w:rsidR="00375518" w:rsidRPr="00781514">
              <w:rPr>
                <w:rFonts w:ascii="Arial" w:hAnsi="Arial" w:cs="Arial"/>
                <w:b/>
                <w:snapToGrid w:val="0"/>
                <w:color w:val="000000"/>
                <w:sz w:val="24"/>
                <w:szCs w:val="24"/>
                <w:lang w:eastAsia="en-US"/>
              </w:rPr>
              <w:t xml:space="preserve"> Primary School</w:t>
            </w:r>
          </w:p>
        </w:tc>
        <w:tc>
          <w:tcPr>
            <w:tcW w:w="2977" w:type="dxa"/>
          </w:tcPr>
          <w:p w:rsidR="00B86F19" w:rsidRPr="00781514" w:rsidRDefault="00D84DC4" w:rsidP="00B86F19">
            <w:pPr>
              <w:jc w:val="cente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90</w:t>
            </w:r>
          </w:p>
        </w:tc>
      </w:tr>
      <w:tr w:rsidR="00B86F19" w:rsidRPr="00781514" w:rsidTr="00F44995">
        <w:trPr>
          <w:trHeight w:val="250"/>
        </w:trPr>
        <w:tc>
          <w:tcPr>
            <w:tcW w:w="5417" w:type="dxa"/>
          </w:tcPr>
          <w:p w:rsidR="00B86F19" w:rsidRPr="00781514" w:rsidRDefault="00B86F19" w:rsidP="00B86F19">
            <w:pP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John Stainer</w:t>
            </w:r>
            <w:r w:rsidR="00375518" w:rsidRPr="00781514">
              <w:rPr>
                <w:rFonts w:ascii="Arial" w:hAnsi="Arial" w:cs="Arial"/>
                <w:b/>
                <w:snapToGrid w:val="0"/>
                <w:color w:val="000000"/>
                <w:sz w:val="24"/>
                <w:szCs w:val="24"/>
                <w:lang w:eastAsia="en-US"/>
              </w:rPr>
              <w:t xml:space="preserve"> Primary School</w:t>
            </w:r>
          </w:p>
        </w:tc>
        <w:tc>
          <w:tcPr>
            <w:tcW w:w="2977" w:type="dxa"/>
          </w:tcPr>
          <w:p w:rsidR="00B86F19" w:rsidRPr="00781514" w:rsidRDefault="00743581" w:rsidP="00B86F19">
            <w:pPr>
              <w:jc w:val="cente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60</w:t>
            </w:r>
          </w:p>
        </w:tc>
      </w:tr>
      <w:tr w:rsidR="00B86F19" w:rsidRPr="00781514" w:rsidTr="00F44995">
        <w:trPr>
          <w:trHeight w:val="250"/>
        </w:trPr>
        <w:tc>
          <w:tcPr>
            <w:tcW w:w="5417" w:type="dxa"/>
          </w:tcPr>
          <w:p w:rsidR="00B86F19" w:rsidRPr="00781514" w:rsidRDefault="00B86F19" w:rsidP="00B86F19">
            <w:pP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Kelvin Grove</w:t>
            </w:r>
            <w:r w:rsidR="00375518" w:rsidRPr="00781514">
              <w:rPr>
                <w:rFonts w:ascii="Arial" w:hAnsi="Arial" w:cs="Arial"/>
                <w:b/>
                <w:snapToGrid w:val="0"/>
                <w:color w:val="000000"/>
                <w:sz w:val="24"/>
                <w:szCs w:val="24"/>
                <w:lang w:eastAsia="en-US"/>
              </w:rPr>
              <w:t xml:space="preserve"> Primary School</w:t>
            </w:r>
          </w:p>
        </w:tc>
        <w:tc>
          <w:tcPr>
            <w:tcW w:w="2977" w:type="dxa"/>
          </w:tcPr>
          <w:p w:rsidR="00B86F19" w:rsidRPr="00781514" w:rsidRDefault="001F5DFB" w:rsidP="00D84DC4">
            <w:pPr>
              <w:jc w:val="cente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 xml:space="preserve">90 </w:t>
            </w:r>
          </w:p>
        </w:tc>
      </w:tr>
      <w:tr w:rsidR="00B86F19" w:rsidRPr="00781514" w:rsidTr="00F44995">
        <w:trPr>
          <w:trHeight w:val="250"/>
        </w:trPr>
        <w:tc>
          <w:tcPr>
            <w:tcW w:w="5417" w:type="dxa"/>
          </w:tcPr>
          <w:p w:rsidR="00B86F19" w:rsidRPr="00781514" w:rsidRDefault="00B86F19" w:rsidP="00B86F19">
            <w:pP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Kender</w:t>
            </w:r>
            <w:r w:rsidR="00375518" w:rsidRPr="00781514">
              <w:rPr>
                <w:rFonts w:ascii="Arial" w:hAnsi="Arial" w:cs="Arial"/>
                <w:b/>
                <w:snapToGrid w:val="0"/>
                <w:color w:val="000000"/>
                <w:sz w:val="24"/>
                <w:szCs w:val="24"/>
                <w:lang w:eastAsia="en-US"/>
              </w:rPr>
              <w:t xml:space="preserve"> Primary School</w:t>
            </w:r>
          </w:p>
        </w:tc>
        <w:tc>
          <w:tcPr>
            <w:tcW w:w="2977" w:type="dxa"/>
          </w:tcPr>
          <w:p w:rsidR="00B86F19" w:rsidRPr="00781514" w:rsidRDefault="001F5DFB" w:rsidP="00B86F19">
            <w:pPr>
              <w:jc w:val="cente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6</w:t>
            </w:r>
            <w:r w:rsidR="00B86F19" w:rsidRPr="00781514">
              <w:rPr>
                <w:rFonts w:ascii="Arial" w:hAnsi="Arial" w:cs="Arial"/>
                <w:b/>
                <w:snapToGrid w:val="0"/>
                <w:color w:val="000000"/>
                <w:sz w:val="24"/>
                <w:szCs w:val="24"/>
                <w:lang w:eastAsia="en-US"/>
              </w:rPr>
              <w:t>0</w:t>
            </w:r>
          </w:p>
        </w:tc>
      </w:tr>
      <w:tr w:rsidR="00B161CF" w:rsidRPr="00781514" w:rsidTr="00F44995">
        <w:trPr>
          <w:trHeight w:val="250"/>
        </w:trPr>
        <w:tc>
          <w:tcPr>
            <w:tcW w:w="5417" w:type="dxa"/>
          </w:tcPr>
          <w:p w:rsidR="00B161CF" w:rsidRPr="00781514" w:rsidRDefault="00B161CF" w:rsidP="00B161CF">
            <w:pP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Kilmorie Primary School</w:t>
            </w:r>
          </w:p>
        </w:tc>
        <w:tc>
          <w:tcPr>
            <w:tcW w:w="2977" w:type="dxa"/>
          </w:tcPr>
          <w:p w:rsidR="00B161CF" w:rsidRPr="00781514" w:rsidRDefault="00B161CF" w:rsidP="00B161CF">
            <w:pPr>
              <w:jc w:val="cente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 xml:space="preserve">90 </w:t>
            </w:r>
          </w:p>
        </w:tc>
      </w:tr>
      <w:tr w:rsidR="00B161CF" w:rsidRPr="00781514" w:rsidTr="00F44995">
        <w:trPr>
          <w:trHeight w:val="250"/>
        </w:trPr>
        <w:tc>
          <w:tcPr>
            <w:tcW w:w="5417" w:type="dxa"/>
          </w:tcPr>
          <w:p w:rsidR="00B161CF" w:rsidRPr="00781514" w:rsidRDefault="00B161CF" w:rsidP="00B161CF">
            <w:pP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Launcelot Primary School</w:t>
            </w:r>
          </w:p>
        </w:tc>
        <w:tc>
          <w:tcPr>
            <w:tcW w:w="2977" w:type="dxa"/>
          </w:tcPr>
          <w:p w:rsidR="00B161CF" w:rsidRPr="00781514" w:rsidRDefault="00B161CF" w:rsidP="00B161CF">
            <w:pPr>
              <w:jc w:val="cente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60</w:t>
            </w:r>
          </w:p>
        </w:tc>
      </w:tr>
      <w:tr w:rsidR="00B161CF" w:rsidRPr="00781514" w:rsidTr="00F44995">
        <w:trPr>
          <w:trHeight w:val="250"/>
        </w:trPr>
        <w:tc>
          <w:tcPr>
            <w:tcW w:w="5417" w:type="dxa"/>
          </w:tcPr>
          <w:p w:rsidR="00B161CF" w:rsidRPr="00781514" w:rsidRDefault="00B161CF" w:rsidP="00B161CF">
            <w:pP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Lucas Vale Primary School</w:t>
            </w:r>
          </w:p>
        </w:tc>
        <w:tc>
          <w:tcPr>
            <w:tcW w:w="2977" w:type="dxa"/>
          </w:tcPr>
          <w:p w:rsidR="00B161CF" w:rsidRPr="00781514" w:rsidRDefault="00693E99" w:rsidP="00B161CF">
            <w:pPr>
              <w:jc w:val="cente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30</w:t>
            </w:r>
          </w:p>
        </w:tc>
      </w:tr>
      <w:tr w:rsidR="00B161CF" w:rsidRPr="00781514" w:rsidTr="00F44995">
        <w:trPr>
          <w:trHeight w:val="250"/>
        </w:trPr>
        <w:tc>
          <w:tcPr>
            <w:tcW w:w="5417" w:type="dxa"/>
          </w:tcPr>
          <w:p w:rsidR="00B161CF" w:rsidRPr="00781514" w:rsidRDefault="00B161CF" w:rsidP="00B161CF">
            <w:pP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Marvels Lane Primary School</w:t>
            </w:r>
          </w:p>
        </w:tc>
        <w:tc>
          <w:tcPr>
            <w:tcW w:w="2977" w:type="dxa"/>
          </w:tcPr>
          <w:p w:rsidR="00B161CF" w:rsidRPr="00781514" w:rsidRDefault="00B161CF" w:rsidP="00B161CF">
            <w:pPr>
              <w:jc w:val="cente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60</w:t>
            </w:r>
          </w:p>
        </w:tc>
      </w:tr>
      <w:tr w:rsidR="00B161CF" w:rsidRPr="00781514" w:rsidTr="00F44995">
        <w:trPr>
          <w:trHeight w:val="250"/>
        </w:trPr>
        <w:tc>
          <w:tcPr>
            <w:tcW w:w="5417" w:type="dxa"/>
          </w:tcPr>
          <w:p w:rsidR="00B161CF" w:rsidRPr="00781514" w:rsidRDefault="00B161CF" w:rsidP="00B161CF">
            <w:pP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Myatt Garden Primary School</w:t>
            </w:r>
          </w:p>
        </w:tc>
        <w:tc>
          <w:tcPr>
            <w:tcW w:w="2977" w:type="dxa"/>
          </w:tcPr>
          <w:p w:rsidR="00B161CF" w:rsidRPr="00781514" w:rsidRDefault="00B161CF" w:rsidP="00B161CF">
            <w:pPr>
              <w:jc w:val="cente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60</w:t>
            </w:r>
          </w:p>
        </w:tc>
      </w:tr>
      <w:tr w:rsidR="00B161CF" w:rsidRPr="00781514" w:rsidTr="00F44995">
        <w:trPr>
          <w:trHeight w:val="250"/>
        </w:trPr>
        <w:tc>
          <w:tcPr>
            <w:tcW w:w="5417" w:type="dxa"/>
          </w:tcPr>
          <w:p w:rsidR="00B161CF" w:rsidRPr="00781514" w:rsidRDefault="00B161CF" w:rsidP="00B161CF">
            <w:pP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Perrymount Primary School</w:t>
            </w:r>
          </w:p>
        </w:tc>
        <w:tc>
          <w:tcPr>
            <w:tcW w:w="2977" w:type="dxa"/>
          </w:tcPr>
          <w:p w:rsidR="00B161CF" w:rsidRPr="00781514" w:rsidRDefault="00B161CF" w:rsidP="00B161CF">
            <w:pPr>
              <w:jc w:val="cente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 xml:space="preserve">30 </w:t>
            </w:r>
          </w:p>
        </w:tc>
      </w:tr>
      <w:tr w:rsidR="00B161CF" w:rsidRPr="00781514" w:rsidTr="00F44995">
        <w:trPr>
          <w:trHeight w:val="250"/>
        </w:trPr>
        <w:tc>
          <w:tcPr>
            <w:tcW w:w="5417" w:type="dxa"/>
          </w:tcPr>
          <w:p w:rsidR="00B161CF" w:rsidRPr="00781514" w:rsidRDefault="00B161CF" w:rsidP="00B161CF">
            <w:pP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Rangefield Primary School</w:t>
            </w:r>
          </w:p>
        </w:tc>
        <w:tc>
          <w:tcPr>
            <w:tcW w:w="2977" w:type="dxa"/>
          </w:tcPr>
          <w:p w:rsidR="00B161CF" w:rsidRPr="00781514" w:rsidRDefault="00B161CF" w:rsidP="00B161CF">
            <w:pPr>
              <w:jc w:val="cente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60</w:t>
            </w:r>
          </w:p>
        </w:tc>
      </w:tr>
      <w:tr w:rsidR="00B161CF" w:rsidRPr="00781514" w:rsidTr="00F44995">
        <w:trPr>
          <w:trHeight w:val="250"/>
        </w:trPr>
        <w:tc>
          <w:tcPr>
            <w:tcW w:w="5417" w:type="dxa"/>
          </w:tcPr>
          <w:p w:rsidR="00B161CF" w:rsidRPr="00781514" w:rsidRDefault="00B161CF" w:rsidP="00B161CF">
            <w:pP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Rathfern Primary School</w:t>
            </w:r>
          </w:p>
        </w:tc>
        <w:tc>
          <w:tcPr>
            <w:tcW w:w="2977" w:type="dxa"/>
          </w:tcPr>
          <w:p w:rsidR="00B161CF" w:rsidRPr="00781514" w:rsidRDefault="00B161CF" w:rsidP="00B161CF">
            <w:pPr>
              <w:jc w:val="cente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60</w:t>
            </w:r>
          </w:p>
        </w:tc>
      </w:tr>
      <w:tr w:rsidR="00B161CF" w:rsidRPr="00781514" w:rsidTr="00F44995">
        <w:trPr>
          <w:trHeight w:val="250"/>
        </w:trPr>
        <w:tc>
          <w:tcPr>
            <w:tcW w:w="5417" w:type="dxa"/>
          </w:tcPr>
          <w:p w:rsidR="00B161CF" w:rsidRPr="00781514" w:rsidRDefault="00B161CF" w:rsidP="00B161CF">
            <w:pP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Rushey Green Primary School</w:t>
            </w:r>
          </w:p>
        </w:tc>
        <w:tc>
          <w:tcPr>
            <w:tcW w:w="2977" w:type="dxa"/>
          </w:tcPr>
          <w:p w:rsidR="00B161CF" w:rsidRPr="00781514" w:rsidRDefault="00B161CF" w:rsidP="00B161CF">
            <w:pPr>
              <w:jc w:val="cente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90</w:t>
            </w:r>
          </w:p>
        </w:tc>
      </w:tr>
      <w:tr w:rsidR="00B161CF" w:rsidRPr="00781514" w:rsidTr="00F44995">
        <w:trPr>
          <w:trHeight w:val="250"/>
        </w:trPr>
        <w:tc>
          <w:tcPr>
            <w:tcW w:w="5417" w:type="dxa"/>
          </w:tcPr>
          <w:p w:rsidR="00B161CF" w:rsidRPr="00781514" w:rsidRDefault="00B161CF" w:rsidP="00B161CF">
            <w:pP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Sandhurst  Primary School</w:t>
            </w:r>
          </w:p>
        </w:tc>
        <w:tc>
          <w:tcPr>
            <w:tcW w:w="2977" w:type="dxa"/>
          </w:tcPr>
          <w:p w:rsidR="00B161CF" w:rsidRPr="00781514" w:rsidRDefault="00B161CF" w:rsidP="00B161CF">
            <w:pPr>
              <w:jc w:val="cente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90</w:t>
            </w:r>
          </w:p>
        </w:tc>
      </w:tr>
      <w:tr w:rsidR="00B161CF" w:rsidRPr="00781514" w:rsidTr="00F44995">
        <w:trPr>
          <w:trHeight w:val="250"/>
        </w:trPr>
        <w:tc>
          <w:tcPr>
            <w:tcW w:w="5417" w:type="dxa"/>
          </w:tcPr>
          <w:p w:rsidR="00B161CF" w:rsidRPr="00781514" w:rsidRDefault="00B161CF" w:rsidP="00B161CF">
            <w:pP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Sir Francis Drake Primary School</w:t>
            </w:r>
          </w:p>
        </w:tc>
        <w:tc>
          <w:tcPr>
            <w:tcW w:w="2977" w:type="dxa"/>
          </w:tcPr>
          <w:p w:rsidR="00B161CF" w:rsidRPr="00781514" w:rsidRDefault="00693E99" w:rsidP="00B161CF">
            <w:pPr>
              <w:jc w:val="cente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30</w:t>
            </w:r>
          </w:p>
        </w:tc>
      </w:tr>
      <w:tr w:rsidR="00B161CF" w:rsidRPr="00781514" w:rsidTr="00F44995">
        <w:trPr>
          <w:trHeight w:val="250"/>
        </w:trPr>
        <w:tc>
          <w:tcPr>
            <w:tcW w:w="5417" w:type="dxa"/>
          </w:tcPr>
          <w:p w:rsidR="00B161CF" w:rsidRPr="00781514" w:rsidRDefault="00B161CF" w:rsidP="00B161CF">
            <w:pP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Stillness Junior School (children automatically transfer from the Infant School)</w:t>
            </w:r>
          </w:p>
        </w:tc>
        <w:tc>
          <w:tcPr>
            <w:tcW w:w="2977" w:type="dxa"/>
          </w:tcPr>
          <w:p w:rsidR="00B161CF" w:rsidRPr="00781514" w:rsidRDefault="00B161CF" w:rsidP="00B161CF">
            <w:pPr>
              <w:jc w:val="cente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90</w:t>
            </w:r>
          </w:p>
        </w:tc>
      </w:tr>
      <w:tr w:rsidR="00B161CF" w:rsidRPr="00781514" w:rsidTr="00F44995">
        <w:trPr>
          <w:trHeight w:val="250"/>
        </w:trPr>
        <w:tc>
          <w:tcPr>
            <w:tcW w:w="5417" w:type="dxa"/>
          </w:tcPr>
          <w:p w:rsidR="00B161CF" w:rsidRPr="00781514" w:rsidRDefault="00B161CF" w:rsidP="00B161CF">
            <w:pP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Stillness Infant School</w:t>
            </w:r>
          </w:p>
        </w:tc>
        <w:tc>
          <w:tcPr>
            <w:tcW w:w="2977" w:type="dxa"/>
          </w:tcPr>
          <w:p w:rsidR="00B161CF" w:rsidRPr="00781514" w:rsidRDefault="00B161CF" w:rsidP="00B161CF">
            <w:pPr>
              <w:jc w:val="cente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90</w:t>
            </w:r>
          </w:p>
        </w:tc>
      </w:tr>
      <w:tr w:rsidR="00B161CF" w:rsidRPr="00781514" w:rsidTr="00F44995">
        <w:trPr>
          <w:trHeight w:val="250"/>
        </w:trPr>
        <w:tc>
          <w:tcPr>
            <w:tcW w:w="5417" w:type="dxa"/>
          </w:tcPr>
          <w:p w:rsidR="00B161CF" w:rsidRPr="00781514" w:rsidRDefault="00B161CF" w:rsidP="00B161CF">
            <w:pP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Torridon  Primary School</w:t>
            </w:r>
          </w:p>
        </w:tc>
        <w:tc>
          <w:tcPr>
            <w:tcW w:w="2977" w:type="dxa"/>
          </w:tcPr>
          <w:p w:rsidR="00B161CF" w:rsidRPr="00781514" w:rsidRDefault="00B161CF" w:rsidP="00B161CF">
            <w:pPr>
              <w:jc w:val="cente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90</w:t>
            </w:r>
          </w:p>
        </w:tc>
      </w:tr>
    </w:tbl>
    <w:p w:rsidR="0020275F" w:rsidRPr="00781514" w:rsidRDefault="0020275F">
      <w:pPr>
        <w:rPr>
          <w:rFonts w:ascii="Arial" w:hAnsi="Arial" w:cs="Arial"/>
          <w:sz w:val="24"/>
          <w:szCs w:val="24"/>
        </w:rPr>
      </w:pPr>
    </w:p>
    <w:p w:rsidR="00BB04CD" w:rsidRPr="00781514" w:rsidRDefault="00BB04CD">
      <w:pPr>
        <w:rPr>
          <w:rFonts w:ascii="Arial" w:hAnsi="Arial" w:cs="Arial"/>
          <w:sz w:val="24"/>
          <w:szCs w:val="24"/>
        </w:rPr>
      </w:pPr>
    </w:p>
    <w:p w:rsidR="00B86F19" w:rsidRPr="00781514" w:rsidRDefault="00B86F19" w:rsidP="00B86F19">
      <w:pPr>
        <w:pStyle w:val="Footer"/>
        <w:tabs>
          <w:tab w:val="clear" w:pos="4153"/>
          <w:tab w:val="clear" w:pos="8306"/>
        </w:tabs>
        <w:rPr>
          <w:rFonts w:ascii="Arial" w:hAnsi="Arial" w:cs="Arial"/>
          <w:sz w:val="24"/>
          <w:szCs w:val="24"/>
        </w:rPr>
      </w:pPr>
    </w:p>
    <w:p w:rsidR="008627F8" w:rsidRPr="00781514" w:rsidRDefault="008627F8" w:rsidP="00B86F19">
      <w:pPr>
        <w:pStyle w:val="Footer"/>
        <w:tabs>
          <w:tab w:val="clear" w:pos="4153"/>
          <w:tab w:val="clear" w:pos="8306"/>
        </w:tabs>
        <w:rPr>
          <w:rFonts w:ascii="Arial" w:hAnsi="Arial" w:cs="Arial"/>
          <w:sz w:val="24"/>
          <w:szCs w:val="24"/>
        </w:rPr>
      </w:pPr>
    </w:p>
    <w:p w:rsidR="00B86F19" w:rsidRPr="00781514" w:rsidRDefault="00B86F19" w:rsidP="00B86F19">
      <w:pPr>
        <w:pStyle w:val="Footer"/>
        <w:tabs>
          <w:tab w:val="clear" w:pos="4153"/>
          <w:tab w:val="clear" w:pos="8306"/>
        </w:tabs>
        <w:rPr>
          <w:rFonts w:ascii="Arial" w:hAnsi="Arial" w:cs="Arial"/>
          <w:b/>
          <w:sz w:val="24"/>
          <w:szCs w:val="24"/>
        </w:rPr>
      </w:pPr>
    </w:p>
    <w:tbl>
      <w:tblPr>
        <w:tblW w:w="8819" w:type="dxa"/>
        <w:tblLayout w:type="fixed"/>
        <w:tblCellMar>
          <w:left w:w="30" w:type="dxa"/>
          <w:right w:w="30" w:type="dxa"/>
        </w:tblCellMar>
        <w:tblLook w:val="0000" w:firstRow="0" w:lastRow="0" w:firstColumn="0" w:lastColumn="0" w:noHBand="0" w:noVBand="0"/>
      </w:tblPr>
      <w:tblGrid>
        <w:gridCol w:w="8819"/>
      </w:tblGrid>
      <w:tr w:rsidR="00B86F19" w:rsidRPr="00781514" w:rsidTr="00B86F19">
        <w:trPr>
          <w:trHeight w:val="250"/>
        </w:trPr>
        <w:tc>
          <w:tcPr>
            <w:tcW w:w="8819" w:type="dxa"/>
          </w:tcPr>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2977"/>
            </w:tblGrid>
            <w:tr w:rsidR="00B86F19" w:rsidRPr="00781514" w:rsidTr="0020275F">
              <w:trPr>
                <w:trHeight w:val="100"/>
              </w:trPr>
              <w:tc>
                <w:tcPr>
                  <w:tcW w:w="5382" w:type="dxa"/>
                  <w:shd w:val="clear" w:color="auto" w:fill="auto"/>
                </w:tcPr>
                <w:p w:rsidR="00B86F19" w:rsidRPr="00781514" w:rsidRDefault="00B86F19" w:rsidP="00B86F19">
                  <w:pP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Secondary  Schools</w:t>
                  </w:r>
                </w:p>
              </w:tc>
              <w:tc>
                <w:tcPr>
                  <w:tcW w:w="2977" w:type="dxa"/>
                  <w:shd w:val="clear" w:color="auto" w:fill="auto"/>
                </w:tcPr>
                <w:p w:rsidR="00B86F19" w:rsidRPr="00781514" w:rsidRDefault="00B86F19" w:rsidP="00A1608C">
                  <w:pPr>
                    <w:jc w:val="center"/>
                    <w:rPr>
                      <w:rFonts w:ascii="Arial" w:hAnsi="Arial" w:cs="Arial"/>
                      <w:b/>
                      <w:snapToGrid w:val="0"/>
                      <w:color w:val="000000"/>
                      <w:sz w:val="24"/>
                      <w:szCs w:val="24"/>
                      <w:lang w:eastAsia="en-US"/>
                    </w:rPr>
                  </w:pPr>
                  <w:r w:rsidRPr="00781514">
                    <w:rPr>
                      <w:rFonts w:ascii="Arial" w:hAnsi="Arial" w:cs="Arial"/>
                      <w:b/>
                      <w:snapToGrid w:val="0"/>
                      <w:color w:val="000000"/>
                      <w:sz w:val="24"/>
                      <w:szCs w:val="24"/>
                      <w:lang w:eastAsia="en-US"/>
                    </w:rPr>
                    <w:t>Admissions Number</w:t>
                  </w:r>
                </w:p>
              </w:tc>
            </w:tr>
            <w:tr w:rsidR="00B86F19" w:rsidRPr="00781514" w:rsidTr="0020275F">
              <w:tc>
                <w:tcPr>
                  <w:tcW w:w="5382" w:type="dxa"/>
                  <w:shd w:val="clear" w:color="auto" w:fill="auto"/>
                </w:tcPr>
                <w:p w:rsidR="00B86F19" w:rsidRPr="00781514" w:rsidRDefault="00B86F19" w:rsidP="00B86F19">
                  <w:pPr>
                    <w:pStyle w:val="Heading4"/>
                    <w:rPr>
                      <w:rFonts w:cs="Arial"/>
                      <w:sz w:val="24"/>
                      <w:szCs w:val="24"/>
                    </w:rPr>
                  </w:pPr>
                  <w:r w:rsidRPr="00781514">
                    <w:rPr>
                      <w:rFonts w:cs="Arial"/>
                      <w:sz w:val="24"/>
                      <w:szCs w:val="24"/>
                    </w:rPr>
                    <w:t xml:space="preserve">Conisborough College </w:t>
                  </w:r>
                </w:p>
                <w:p w:rsidR="00B86F19" w:rsidRPr="00781514" w:rsidRDefault="00B86F19" w:rsidP="00B86F19">
                  <w:pPr>
                    <w:pStyle w:val="Heading4"/>
                    <w:rPr>
                      <w:rFonts w:cs="Arial"/>
                      <w:sz w:val="24"/>
                      <w:szCs w:val="24"/>
                    </w:rPr>
                  </w:pPr>
                </w:p>
              </w:tc>
              <w:tc>
                <w:tcPr>
                  <w:tcW w:w="2977" w:type="dxa"/>
                  <w:shd w:val="clear" w:color="auto" w:fill="auto"/>
                </w:tcPr>
                <w:p w:rsidR="00B86F19" w:rsidRPr="00781514" w:rsidRDefault="00B86F19" w:rsidP="00A1608C">
                  <w:pPr>
                    <w:pStyle w:val="Heading4"/>
                    <w:jc w:val="center"/>
                    <w:rPr>
                      <w:rFonts w:cs="Arial"/>
                      <w:sz w:val="24"/>
                      <w:szCs w:val="24"/>
                    </w:rPr>
                  </w:pPr>
                  <w:r w:rsidRPr="00781514">
                    <w:rPr>
                      <w:rFonts w:cs="Arial"/>
                      <w:sz w:val="24"/>
                      <w:szCs w:val="24"/>
                    </w:rPr>
                    <w:t>180</w:t>
                  </w:r>
                  <w:r w:rsidR="00E27D5C" w:rsidRPr="00781514">
                    <w:rPr>
                      <w:rFonts w:cs="Arial"/>
                      <w:sz w:val="24"/>
                      <w:szCs w:val="24"/>
                    </w:rPr>
                    <w:t xml:space="preserve"> </w:t>
                  </w:r>
                </w:p>
                <w:p w:rsidR="00D7783F" w:rsidRPr="00781514" w:rsidRDefault="00D7783F" w:rsidP="00743581">
                  <w:pPr>
                    <w:pStyle w:val="Heading4"/>
                    <w:rPr>
                      <w:rFonts w:cs="Arial"/>
                      <w:sz w:val="24"/>
                      <w:szCs w:val="24"/>
                    </w:rPr>
                  </w:pPr>
                </w:p>
              </w:tc>
            </w:tr>
            <w:tr w:rsidR="00B86F19" w:rsidRPr="00781514" w:rsidTr="0020275F">
              <w:tc>
                <w:tcPr>
                  <w:tcW w:w="5382" w:type="dxa"/>
                  <w:shd w:val="clear" w:color="auto" w:fill="auto"/>
                </w:tcPr>
                <w:p w:rsidR="00B86F19" w:rsidRPr="00781514" w:rsidRDefault="00B86F19" w:rsidP="00B86F19">
                  <w:pPr>
                    <w:pStyle w:val="Heading4"/>
                    <w:rPr>
                      <w:rFonts w:cs="Arial"/>
                      <w:sz w:val="24"/>
                      <w:szCs w:val="24"/>
                    </w:rPr>
                  </w:pPr>
                  <w:r w:rsidRPr="00781514">
                    <w:rPr>
                      <w:rFonts w:cs="Arial"/>
                      <w:sz w:val="24"/>
                      <w:szCs w:val="24"/>
                    </w:rPr>
                    <w:t>Deptford Green</w:t>
                  </w:r>
                  <w:r w:rsidR="00375518" w:rsidRPr="00781514">
                    <w:rPr>
                      <w:rFonts w:cs="Arial"/>
                      <w:sz w:val="24"/>
                      <w:szCs w:val="24"/>
                    </w:rPr>
                    <w:t xml:space="preserve"> School</w:t>
                  </w:r>
                </w:p>
              </w:tc>
              <w:tc>
                <w:tcPr>
                  <w:tcW w:w="2977" w:type="dxa"/>
                  <w:shd w:val="clear" w:color="auto" w:fill="auto"/>
                </w:tcPr>
                <w:p w:rsidR="00B86F19" w:rsidRPr="00781514" w:rsidRDefault="00FA61F4" w:rsidP="00A1608C">
                  <w:pPr>
                    <w:pStyle w:val="Heading4"/>
                    <w:jc w:val="center"/>
                    <w:rPr>
                      <w:rFonts w:cs="Arial"/>
                      <w:sz w:val="24"/>
                      <w:szCs w:val="24"/>
                    </w:rPr>
                  </w:pPr>
                  <w:r w:rsidRPr="00781514">
                    <w:rPr>
                      <w:rFonts w:cs="Arial"/>
                      <w:sz w:val="24"/>
                      <w:szCs w:val="24"/>
                    </w:rPr>
                    <w:t>180</w:t>
                  </w:r>
                </w:p>
                <w:p w:rsidR="00B86F19" w:rsidRPr="00781514" w:rsidRDefault="00B86F19" w:rsidP="00B86F19">
                  <w:pPr>
                    <w:pStyle w:val="Heading4"/>
                    <w:rPr>
                      <w:rFonts w:cs="Arial"/>
                      <w:i/>
                      <w:sz w:val="24"/>
                      <w:szCs w:val="24"/>
                    </w:rPr>
                  </w:pPr>
                </w:p>
              </w:tc>
            </w:tr>
            <w:tr w:rsidR="00B86F19" w:rsidRPr="00781514" w:rsidTr="0020275F">
              <w:tc>
                <w:tcPr>
                  <w:tcW w:w="5382" w:type="dxa"/>
                  <w:shd w:val="clear" w:color="auto" w:fill="auto"/>
                </w:tcPr>
                <w:p w:rsidR="00B86F19" w:rsidRPr="00781514" w:rsidRDefault="00B86F19" w:rsidP="00B86F19">
                  <w:pPr>
                    <w:pStyle w:val="Heading4"/>
                    <w:rPr>
                      <w:rFonts w:cs="Arial"/>
                      <w:sz w:val="24"/>
                      <w:szCs w:val="24"/>
                    </w:rPr>
                  </w:pPr>
                  <w:r w:rsidRPr="00781514">
                    <w:rPr>
                      <w:rFonts w:cs="Arial"/>
                      <w:sz w:val="24"/>
                      <w:szCs w:val="24"/>
                    </w:rPr>
                    <w:t>Forest Hill</w:t>
                  </w:r>
                  <w:r w:rsidR="00375518" w:rsidRPr="00781514">
                    <w:rPr>
                      <w:rFonts w:cs="Arial"/>
                      <w:sz w:val="24"/>
                      <w:szCs w:val="24"/>
                    </w:rPr>
                    <w:t xml:space="preserve"> School</w:t>
                  </w:r>
                </w:p>
                <w:p w:rsidR="00B86F19" w:rsidRPr="00781514" w:rsidRDefault="00B86F19" w:rsidP="00B86F19">
                  <w:pPr>
                    <w:rPr>
                      <w:rFonts w:ascii="Arial" w:hAnsi="Arial" w:cs="Arial"/>
                      <w:b/>
                      <w:i/>
                      <w:color w:val="000000"/>
                      <w:sz w:val="24"/>
                      <w:szCs w:val="24"/>
                      <w:lang w:eastAsia="en-US"/>
                    </w:rPr>
                  </w:pPr>
                </w:p>
              </w:tc>
              <w:tc>
                <w:tcPr>
                  <w:tcW w:w="2977" w:type="dxa"/>
                  <w:shd w:val="clear" w:color="auto" w:fill="auto"/>
                </w:tcPr>
                <w:p w:rsidR="00B86F19" w:rsidRPr="00781514" w:rsidRDefault="00693E99" w:rsidP="00A1608C">
                  <w:pPr>
                    <w:pStyle w:val="Heading4"/>
                    <w:jc w:val="center"/>
                    <w:rPr>
                      <w:rFonts w:cs="Arial"/>
                      <w:sz w:val="24"/>
                      <w:szCs w:val="24"/>
                    </w:rPr>
                  </w:pPr>
                  <w:r w:rsidRPr="00781514">
                    <w:rPr>
                      <w:rFonts w:cs="Arial"/>
                      <w:sz w:val="24"/>
                      <w:szCs w:val="24"/>
                    </w:rPr>
                    <w:t>180</w:t>
                  </w:r>
                </w:p>
              </w:tc>
            </w:tr>
            <w:tr w:rsidR="00B86F19" w:rsidRPr="00781514" w:rsidTr="0020275F">
              <w:tc>
                <w:tcPr>
                  <w:tcW w:w="5382" w:type="dxa"/>
                  <w:shd w:val="clear" w:color="auto" w:fill="auto"/>
                </w:tcPr>
                <w:p w:rsidR="00B86F19" w:rsidRPr="00781514" w:rsidRDefault="00B86F19" w:rsidP="00B86F19">
                  <w:pPr>
                    <w:pStyle w:val="Heading4"/>
                    <w:rPr>
                      <w:rFonts w:cs="Arial"/>
                      <w:sz w:val="24"/>
                      <w:szCs w:val="24"/>
                    </w:rPr>
                  </w:pPr>
                  <w:r w:rsidRPr="00781514">
                    <w:rPr>
                      <w:rFonts w:cs="Arial"/>
                      <w:sz w:val="24"/>
                      <w:szCs w:val="24"/>
                    </w:rPr>
                    <w:t>Sydenham</w:t>
                  </w:r>
                  <w:r w:rsidR="00375518" w:rsidRPr="00781514">
                    <w:rPr>
                      <w:rFonts w:cs="Arial"/>
                      <w:sz w:val="24"/>
                      <w:szCs w:val="24"/>
                    </w:rPr>
                    <w:t xml:space="preserve"> School</w:t>
                  </w:r>
                </w:p>
                <w:p w:rsidR="00B86F19" w:rsidRPr="00781514" w:rsidRDefault="00B86F19" w:rsidP="00B86F19">
                  <w:pPr>
                    <w:rPr>
                      <w:rFonts w:ascii="Arial" w:hAnsi="Arial" w:cs="Arial"/>
                      <w:b/>
                      <w:sz w:val="24"/>
                      <w:szCs w:val="24"/>
                      <w:lang w:eastAsia="en-US"/>
                    </w:rPr>
                  </w:pPr>
                </w:p>
              </w:tc>
              <w:tc>
                <w:tcPr>
                  <w:tcW w:w="2977" w:type="dxa"/>
                  <w:shd w:val="clear" w:color="auto" w:fill="auto"/>
                </w:tcPr>
                <w:p w:rsidR="00B86F19" w:rsidRPr="00781514" w:rsidRDefault="00B86F19" w:rsidP="00A1608C">
                  <w:pPr>
                    <w:jc w:val="center"/>
                    <w:rPr>
                      <w:rFonts w:ascii="Arial" w:hAnsi="Arial" w:cs="Arial"/>
                      <w:b/>
                      <w:sz w:val="24"/>
                      <w:szCs w:val="24"/>
                      <w:lang w:eastAsia="en-US"/>
                    </w:rPr>
                  </w:pPr>
                  <w:r w:rsidRPr="00781514">
                    <w:rPr>
                      <w:rFonts w:ascii="Arial" w:hAnsi="Arial" w:cs="Arial"/>
                      <w:b/>
                      <w:sz w:val="24"/>
                      <w:szCs w:val="24"/>
                      <w:lang w:eastAsia="en-US"/>
                    </w:rPr>
                    <w:t>240</w:t>
                  </w:r>
                </w:p>
              </w:tc>
            </w:tr>
          </w:tbl>
          <w:p w:rsidR="00B86F19" w:rsidRPr="00781514" w:rsidRDefault="00B86F19" w:rsidP="00B86F19">
            <w:pPr>
              <w:ind w:left="1529"/>
              <w:jc w:val="center"/>
              <w:rPr>
                <w:rFonts w:ascii="Arial" w:hAnsi="Arial" w:cs="Arial"/>
                <w:snapToGrid w:val="0"/>
                <w:color w:val="000000"/>
                <w:sz w:val="24"/>
                <w:szCs w:val="24"/>
                <w:lang w:eastAsia="en-US"/>
              </w:rPr>
            </w:pPr>
          </w:p>
        </w:tc>
      </w:tr>
    </w:tbl>
    <w:p w:rsidR="00B86F19" w:rsidRPr="00781514" w:rsidRDefault="00B86F19" w:rsidP="00B86F19">
      <w:pPr>
        <w:pStyle w:val="Footer"/>
        <w:tabs>
          <w:tab w:val="clear" w:pos="4153"/>
          <w:tab w:val="clear" w:pos="8306"/>
        </w:tabs>
        <w:rPr>
          <w:rFonts w:ascii="Arial" w:hAnsi="Arial" w:cs="Arial"/>
          <w:sz w:val="24"/>
          <w:szCs w:val="24"/>
        </w:rPr>
      </w:pPr>
    </w:p>
    <w:sectPr w:rsidR="00B86F19" w:rsidRPr="00781514" w:rsidSect="00781514">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8B9" w:rsidRDefault="004D68B9">
      <w:r>
        <w:separator/>
      </w:r>
    </w:p>
  </w:endnote>
  <w:endnote w:type="continuationSeparator" w:id="0">
    <w:p w:rsidR="004D68B9" w:rsidRDefault="004D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518" w:rsidRDefault="00375518" w:rsidP="002D5A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5518" w:rsidRDefault="00375518" w:rsidP="002D5A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518" w:rsidRDefault="00375518" w:rsidP="002D5A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7EC5">
      <w:rPr>
        <w:rStyle w:val="PageNumber"/>
        <w:noProof/>
      </w:rPr>
      <w:t>1</w:t>
    </w:r>
    <w:r>
      <w:rPr>
        <w:rStyle w:val="PageNumber"/>
      </w:rPr>
      <w:fldChar w:fldCharType="end"/>
    </w:r>
  </w:p>
  <w:p w:rsidR="00375518" w:rsidRPr="008A3F1D" w:rsidRDefault="00375518" w:rsidP="008A3F1D">
    <w:pPr>
      <w:pStyle w:val="Footer"/>
      <w:ind w:right="360"/>
      <w:rPr>
        <w:rFonts w:ascii="Arial" w:hAnsi="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518" w:rsidRDefault="00375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8B9" w:rsidRDefault="004D68B9">
      <w:r>
        <w:separator/>
      </w:r>
    </w:p>
  </w:footnote>
  <w:footnote w:type="continuationSeparator" w:id="0">
    <w:p w:rsidR="004D68B9" w:rsidRDefault="004D6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518" w:rsidRDefault="00D87EC5">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0585204" o:spid="_x0000_s2066" type="#_x0000_t136" style="position:absolute;margin-left:0;margin-top:0;width:494pt;height:98.8pt;rotation:315;z-index:-251658752;mso-position-horizontal:center;mso-position-horizontal-relative:margin;mso-position-vertical:center;mso-position-vertical-relative:margin" o:allowincell="f" fillcolor="silver" stroked="f">
          <v:fill opacity=".5"/>
          <v:textpath style="font-family:&quot;Arial&quot;;font-size:1pt" string="Determined"/>
          <w10:wrap anchorx="margin" anchory="margin"/>
        </v:shape>
      </w:pict>
    </w:r>
    <w:r w:rsidR="00375518">
      <w:rPr>
        <w:rStyle w:val="PageNumber"/>
      </w:rPr>
      <w:fldChar w:fldCharType="begin"/>
    </w:r>
    <w:r w:rsidR="00375518">
      <w:rPr>
        <w:rStyle w:val="PageNumber"/>
      </w:rPr>
      <w:instrText xml:space="preserve">PAGE  </w:instrText>
    </w:r>
    <w:r w:rsidR="00375518">
      <w:rPr>
        <w:rStyle w:val="PageNumber"/>
      </w:rPr>
      <w:fldChar w:fldCharType="separate"/>
    </w:r>
    <w:r w:rsidR="00375518">
      <w:rPr>
        <w:rStyle w:val="PageNumber"/>
        <w:noProof/>
      </w:rPr>
      <w:t>20</w:t>
    </w:r>
    <w:r w:rsidR="00375518">
      <w:rPr>
        <w:rStyle w:val="PageNumber"/>
      </w:rPr>
      <w:fldChar w:fldCharType="end"/>
    </w:r>
  </w:p>
  <w:p w:rsidR="00375518" w:rsidRDefault="0037551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518" w:rsidRDefault="00D87E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0585205" o:spid="_x0000_s2067" type="#_x0000_t136" style="position:absolute;margin-left:0;margin-top:0;width:494pt;height:98.8pt;rotation:315;z-index:-251657728;mso-position-horizontal:center;mso-position-horizontal-relative:margin;mso-position-vertical:center;mso-position-vertical-relative:margin" o:allowincell="f" fillcolor="silver" stroked="f">
          <v:fill opacity=".5"/>
          <v:textpath style="font-family:&quot;Arial&quot;;font-size:1pt" string="Determin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518" w:rsidRDefault="00D87E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0585203" o:spid="_x0000_s2065" type="#_x0000_t136" style="position:absolute;margin-left:0;margin-top:0;width:494pt;height:98.8pt;rotation:315;z-index:-251659776;mso-position-horizontal:center;mso-position-horizontal-relative:margin;mso-position-vertical:center;mso-position-vertical-relative:margin" o:allowincell="f" fillcolor="silver" stroked="f">
          <v:fill opacity=".5"/>
          <v:textpath style="font-family:&quot;Arial&quot;;font-size:1pt" string="Determin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2218"/>
    <w:multiLevelType w:val="multilevel"/>
    <w:tmpl w:val="6B367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B7C22"/>
    <w:multiLevelType w:val="multilevel"/>
    <w:tmpl w:val="B5760D4C"/>
    <w:lvl w:ilvl="0">
      <w:start w:val="7"/>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4C2B8D"/>
    <w:multiLevelType w:val="multilevel"/>
    <w:tmpl w:val="48A2CA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31370B0"/>
    <w:multiLevelType w:val="hybridMultilevel"/>
    <w:tmpl w:val="C9A8D07E"/>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336FA"/>
    <w:multiLevelType w:val="hybridMultilevel"/>
    <w:tmpl w:val="4ACCD3F6"/>
    <w:lvl w:ilvl="0" w:tplc="D7265318">
      <w:start w:val="15"/>
      <w:numFmt w:val="decimal"/>
      <w:lvlText w:val="%1."/>
      <w:lvlJc w:val="left"/>
      <w:pPr>
        <w:tabs>
          <w:tab w:val="num" w:pos="1080"/>
        </w:tabs>
        <w:ind w:left="1080" w:hanging="360"/>
      </w:pPr>
      <w:rPr>
        <w:rFonts w:hint="default"/>
      </w:rPr>
    </w:lvl>
    <w:lvl w:ilvl="1" w:tplc="027E03A4">
      <w:start w:val="1"/>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212B2015"/>
    <w:multiLevelType w:val="multilevel"/>
    <w:tmpl w:val="EB887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067B0D"/>
    <w:multiLevelType w:val="multilevel"/>
    <w:tmpl w:val="F620D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B04CBC"/>
    <w:multiLevelType w:val="hybridMultilevel"/>
    <w:tmpl w:val="0B0C22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794A66"/>
    <w:multiLevelType w:val="hybridMultilevel"/>
    <w:tmpl w:val="8F0A12FC"/>
    <w:lvl w:ilvl="0" w:tplc="52C4ABC0">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AA339D"/>
    <w:multiLevelType w:val="hybridMultilevel"/>
    <w:tmpl w:val="8278B6A2"/>
    <w:lvl w:ilvl="0" w:tplc="DFFAFD0E">
      <w:start w:val="1"/>
      <w:numFmt w:val="lowerRoman"/>
      <w:lvlText w:val="(%1)"/>
      <w:lvlJc w:val="left"/>
      <w:pPr>
        <w:tabs>
          <w:tab w:val="num" w:pos="1440"/>
        </w:tabs>
        <w:ind w:left="1440" w:hanging="720"/>
      </w:pPr>
      <w:rPr>
        <w:rFonts w:hint="default"/>
      </w:rPr>
    </w:lvl>
    <w:lvl w:ilvl="1" w:tplc="DA46541A">
      <w:start w:val="76"/>
      <w:numFmt w:val="decimal"/>
      <w:lvlText w:val="%2"/>
      <w:lvlJc w:val="left"/>
      <w:pPr>
        <w:tabs>
          <w:tab w:val="num" w:pos="1800"/>
        </w:tabs>
        <w:ind w:left="1800" w:hanging="360"/>
      </w:pPr>
      <w:rPr>
        <w:rFonts w:hint="default"/>
      </w:r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33685A25"/>
    <w:multiLevelType w:val="hybridMultilevel"/>
    <w:tmpl w:val="A0CC4DF8"/>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2185ED2"/>
    <w:multiLevelType w:val="hybridMultilevel"/>
    <w:tmpl w:val="6122CF08"/>
    <w:lvl w:ilvl="0" w:tplc="C254885A">
      <w:start w:val="1"/>
      <w:numFmt w:val="decimal"/>
      <w:lvlText w:val="%1"/>
      <w:lvlJc w:val="left"/>
      <w:pPr>
        <w:tabs>
          <w:tab w:val="num" w:pos="780"/>
        </w:tabs>
        <w:ind w:left="780" w:hanging="360"/>
      </w:pPr>
      <w:rPr>
        <w:rFonts w:hint="default"/>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2" w15:restartNumberingAfterBreak="0">
    <w:nsid w:val="42FF001B"/>
    <w:multiLevelType w:val="singleLevel"/>
    <w:tmpl w:val="64244514"/>
    <w:lvl w:ilvl="0">
      <w:start w:val="1"/>
      <w:numFmt w:val="decimal"/>
      <w:lvlText w:val="%1."/>
      <w:lvlJc w:val="left"/>
      <w:pPr>
        <w:tabs>
          <w:tab w:val="num" w:pos="570"/>
        </w:tabs>
        <w:ind w:left="570" w:hanging="570"/>
      </w:pPr>
      <w:rPr>
        <w:rFonts w:hint="default"/>
        <w:b w:val="0"/>
      </w:rPr>
    </w:lvl>
  </w:abstractNum>
  <w:abstractNum w:abstractNumId="13" w15:restartNumberingAfterBreak="0">
    <w:nsid w:val="44361D65"/>
    <w:multiLevelType w:val="hybridMultilevel"/>
    <w:tmpl w:val="B658D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7B3DB7"/>
    <w:multiLevelType w:val="hybridMultilevel"/>
    <w:tmpl w:val="32AEB858"/>
    <w:lvl w:ilvl="0" w:tplc="1B201FE0">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7B529C0"/>
    <w:multiLevelType w:val="multilevel"/>
    <w:tmpl w:val="0E2608A4"/>
    <w:lvl w:ilvl="0">
      <w:start w:val="1"/>
      <w:numFmt w:val="bullet"/>
      <w:lvlRestart w:val="0"/>
      <w:pStyle w:val="DfESBullets"/>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3"/>
      <w:numFmt w:val="lowerLetter"/>
      <w:lvlText w:val="%3)"/>
      <w:lvlJc w:val="left"/>
      <w:pPr>
        <w:tabs>
          <w:tab w:val="num" w:pos="2160"/>
        </w:tabs>
        <w:ind w:left="2160" w:hanging="360"/>
      </w:pPr>
      <w:rPr>
        <w:rFonts w:hint="default"/>
      </w:rPr>
    </w:lvl>
    <w:lvl w:ilvl="3">
      <w:start w:val="16"/>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rPr>
    </w:lvl>
    <w:lvl w:ilvl="5">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4E171FB8"/>
    <w:multiLevelType w:val="multilevel"/>
    <w:tmpl w:val="3D705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04471F"/>
    <w:multiLevelType w:val="multilevel"/>
    <w:tmpl w:val="83B2D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F71E9E"/>
    <w:multiLevelType w:val="hybridMultilevel"/>
    <w:tmpl w:val="A44A1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48113E"/>
    <w:multiLevelType w:val="hybridMultilevel"/>
    <w:tmpl w:val="9A8C6A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3DC4CED"/>
    <w:multiLevelType w:val="singleLevel"/>
    <w:tmpl w:val="8F60B86A"/>
    <w:lvl w:ilvl="0">
      <w:start w:val="1"/>
      <w:numFmt w:val="lowerLetter"/>
      <w:lvlText w:val="%1)"/>
      <w:lvlJc w:val="left"/>
      <w:pPr>
        <w:tabs>
          <w:tab w:val="num" w:pos="720"/>
        </w:tabs>
        <w:ind w:left="720" w:hanging="720"/>
      </w:pPr>
      <w:rPr>
        <w:rFonts w:ascii="Arial" w:hAnsi="Arial" w:cs="Arial" w:hint="default"/>
      </w:rPr>
    </w:lvl>
  </w:abstractNum>
  <w:abstractNum w:abstractNumId="21" w15:restartNumberingAfterBreak="0">
    <w:nsid w:val="673B21F1"/>
    <w:multiLevelType w:val="hybridMultilevel"/>
    <w:tmpl w:val="0818E5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C89186F"/>
    <w:multiLevelType w:val="hybridMultilevel"/>
    <w:tmpl w:val="B4CC86F6"/>
    <w:lvl w:ilvl="0" w:tplc="D3E823D4">
      <w:start w:val="3"/>
      <w:numFmt w:val="decimal"/>
      <w:lvlText w:val="%1"/>
      <w:lvlJc w:val="left"/>
      <w:pPr>
        <w:tabs>
          <w:tab w:val="num" w:pos="720"/>
        </w:tabs>
        <w:ind w:left="720" w:hanging="360"/>
      </w:pPr>
      <w:rPr>
        <w:rFonts w:hint="default"/>
      </w:rPr>
    </w:lvl>
    <w:lvl w:ilvl="1" w:tplc="146CCCA2">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61E1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6FE45B7"/>
    <w:multiLevelType w:val="hybridMultilevel"/>
    <w:tmpl w:val="2B801A8A"/>
    <w:lvl w:ilvl="0" w:tplc="D3227C4E">
      <w:start w:val="1"/>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1"/>
  </w:num>
  <w:num w:numId="3">
    <w:abstractNumId w:val="15"/>
  </w:num>
  <w:num w:numId="4">
    <w:abstractNumId w:val="12"/>
  </w:num>
  <w:num w:numId="5">
    <w:abstractNumId w:val="4"/>
  </w:num>
  <w:num w:numId="6">
    <w:abstractNumId w:val="22"/>
  </w:num>
  <w:num w:numId="7">
    <w:abstractNumId w:val="11"/>
  </w:num>
  <w:num w:numId="8">
    <w:abstractNumId w:val="10"/>
  </w:num>
  <w:num w:numId="9">
    <w:abstractNumId w:val="23"/>
  </w:num>
  <w:num w:numId="10">
    <w:abstractNumId w:val="13"/>
  </w:num>
  <w:num w:numId="11">
    <w:abstractNumId w:val="18"/>
  </w:num>
  <w:num w:numId="12">
    <w:abstractNumId w:val="8"/>
  </w:num>
  <w:num w:numId="13">
    <w:abstractNumId w:val="14"/>
  </w:num>
  <w:num w:numId="14">
    <w:abstractNumId w:val="9"/>
  </w:num>
  <w:num w:numId="15">
    <w:abstractNumId w:val="7"/>
  </w:num>
  <w:num w:numId="16">
    <w:abstractNumId w:val="19"/>
  </w:num>
  <w:num w:numId="17">
    <w:abstractNumId w:val="2"/>
  </w:num>
  <w:num w:numId="18">
    <w:abstractNumId w:val="21"/>
  </w:num>
  <w:num w:numId="19">
    <w:abstractNumId w:val="3"/>
  </w:num>
  <w:num w:numId="20">
    <w:abstractNumId w:val="24"/>
  </w:num>
  <w:num w:numId="21">
    <w:abstractNumId w:val="0"/>
  </w:num>
  <w:num w:numId="22">
    <w:abstractNumId w:val="16"/>
  </w:num>
  <w:num w:numId="23">
    <w:abstractNumId w:val="6"/>
  </w:num>
  <w:num w:numId="24">
    <w:abstractNumId w:val="17"/>
  </w:num>
  <w:num w:numId="2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5F9"/>
    <w:rsid w:val="00000187"/>
    <w:rsid w:val="00001589"/>
    <w:rsid w:val="0000183C"/>
    <w:rsid w:val="00001BA6"/>
    <w:rsid w:val="00003FCF"/>
    <w:rsid w:val="000055E1"/>
    <w:rsid w:val="000057F3"/>
    <w:rsid w:val="00005C4C"/>
    <w:rsid w:val="0001285D"/>
    <w:rsid w:val="00012ECB"/>
    <w:rsid w:val="00016547"/>
    <w:rsid w:val="00017417"/>
    <w:rsid w:val="00022703"/>
    <w:rsid w:val="00027411"/>
    <w:rsid w:val="000326DD"/>
    <w:rsid w:val="00035065"/>
    <w:rsid w:val="000375F9"/>
    <w:rsid w:val="000376E8"/>
    <w:rsid w:val="00042903"/>
    <w:rsid w:val="00047A43"/>
    <w:rsid w:val="00053FAE"/>
    <w:rsid w:val="00054F42"/>
    <w:rsid w:val="0005529C"/>
    <w:rsid w:val="00055341"/>
    <w:rsid w:val="00055821"/>
    <w:rsid w:val="000567B7"/>
    <w:rsid w:val="00057DDF"/>
    <w:rsid w:val="00061ECE"/>
    <w:rsid w:val="00064CBC"/>
    <w:rsid w:val="00064D24"/>
    <w:rsid w:val="000661E3"/>
    <w:rsid w:val="00067988"/>
    <w:rsid w:val="0007175F"/>
    <w:rsid w:val="000751D6"/>
    <w:rsid w:val="000776E6"/>
    <w:rsid w:val="00077E69"/>
    <w:rsid w:val="00080B02"/>
    <w:rsid w:val="00081658"/>
    <w:rsid w:val="000851E9"/>
    <w:rsid w:val="00085D7A"/>
    <w:rsid w:val="00087389"/>
    <w:rsid w:val="00092446"/>
    <w:rsid w:val="000930F3"/>
    <w:rsid w:val="00094F06"/>
    <w:rsid w:val="00096132"/>
    <w:rsid w:val="000A007F"/>
    <w:rsid w:val="000A09C7"/>
    <w:rsid w:val="000A1947"/>
    <w:rsid w:val="000A6B0A"/>
    <w:rsid w:val="000A7440"/>
    <w:rsid w:val="000B4C58"/>
    <w:rsid w:val="000B7543"/>
    <w:rsid w:val="000C2670"/>
    <w:rsid w:val="000C4C07"/>
    <w:rsid w:val="000C5A61"/>
    <w:rsid w:val="000C76F7"/>
    <w:rsid w:val="000C787D"/>
    <w:rsid w:val="000D354C"/>
    <w:rsid w:val="000E028D"/>
    <w:rsid w:val="000E39D6"/>
    <w:rsid w:val="000E422D"/>
    <w:rsid w:val="000E5557"/>
    <w:rsid w:val="000F17D8"/>
    <w:rsid w:val="000F2EFB"/>
    <w:rsid w:val="000F3212"/>
    <w:rsid w:val="000F40E6"/>
    <w:rsid w:val="000F6835"/>
    <w:rsid w:val="000F6849"/>
    <w:rsid w:val="00101CFD"/>
    <w:rsid w:val="00102E8E"/>
    <w:rsid w:val="0010430A"/>
    <w:rsid w:val="00104730"/>
    <w:rsid w:val="001108C2"/>
    <w:rsid w:val="00110A5B"/>
    <w:rsid w:val="00113D3B"/>
    <w:rsid w:val="00114256"/>
    <w:rsid w:val="0011435A"/>
    <w:rsid w:val="00114BAD"/>
    <w:rsid w:val="00130432"/>
    <w:rsid w:val="00130622"/>
    <w:rsid w:val="00134774"/>
    <w:rsid w:val="00142880"/>
    <w:rsid w:val="00145E62"/>
    <w:rsid w:val="00151423"/>
    <w:rsid w:val="001537BB"/>
    <w:rsid w:val="00157225"/>
    <w:rsid w:val="0016180C"/>
    <w:rsid w:val="00161AC7"/>
    <w:rsid w:val="00161DF8"/>
    <w:rsid w:val="001642FD"/>
    <w:rsid w:val="001676F9"/>
    <w:rsid w:val="0017659D"/>
    <w:rsid w:val="00176B66"/>
    <w:rsid w:val="00180087"/>
    <w:rsid w:val="00181A5F"/>
    <w:rsid w:val="0018528B"/>
    <w:rsid w:val="00191A95"/>
    <w:rsid w:val="00191E8B"/>
    <w:rsid w:val="00194A26"/>
    <w:rsid w:val="0019683C"/>
    <w:rsid w:val="0019794C"/>
    <w:rsid w:val="00197F4B"/>
    <w:rsid w:val="001A08D2"/>
    <w:rsid w:val="001A0971"/>
    <w:rsid w:val="001A3802"/>
    <w:rsid w:val="001A4C70"/>
    <w:rsid w:val="001A7D4C"/>
    <w:rsid w:val="001B20AC"/>
    <w:rsid w:val="001B2AE0"/>
    <w:rsid w:val="001B38BB"/>
    <w:rsid w:val="001B74D8"/>
    <w:rsid w:val="001B762E"/>
    <w:rsid w:val="001C2E7B"/>
    <w:rsid w:val="001C31DD"/>
    <w:rsid w:val="001C46B8"/>
    <w:rsid w:val="001C64AA"/>
    <w:rsid w:val="001D38E9"/>
    <w:rsid w:val="001D3DD7"/>
    <w:rsid w:val="001D5948"/>
    <w:rsid w:val="001E2B46"/>
    <w:rsid w:val="001E42F7"/>
    <w:rsid w:val="001E6FE8"/>
    <w:rsid w:val="001E75B7"/>
    <w:rsid w:val="001F07D2"/>
    <w:rsid w:val="001F2C44"/>
    <w:rsid w:val="001F4A97"/>
    <w:rsid w:val="001F523E"/>
    <w:rsid w:val="001F55B3"/>
    <w:rsid w:val="001F5DFB"/>
    <w:rsid w:val="002003FA"/>
    <w:rsid w:val="0020275F"/>
    <w:rsid w:val="00203F73"/>
    <w:rsid w:val="002066EC"/>
    <w:rsid w:val="002130A3"/>
    <w:rsid w:val="00214843"/>
    <w:rsid w:val="00216959"/>
    <w:rsid w:val="00217F76"/>
    <w:rsid w:val="00226CAF"/>
    <w:rsid w:val="00227205"/>
    <w:rsid w:val="00230C98"/>
    <w:rsid w:val="0023133B"/>
    <w:rsid w:val="00234E3C"/>
    <w:rsid w:val="00235058"/>
    <w:rsid w:val="0023705C"/>
    <w:rsid w:val="0024658D"/>
    <w:rsid w:val="0024764E"/>
    <w:rsid w:val="00250631"/>
    <w:rsid w:val="00250D9B"/>
    <w:rsid w:val="00250E44"/>
    <w:rsid w:val="00253850"/>
    <w:rsid w:val="00256736"/>
    <w:rsid w:val="00263370"/>
    <w:rsid w:val="00263530"/>
    <w:rsid w:val="00265F51"/>
    <w:rsid w:val="00267B73"/>
    <w:rsid w:val="00273240"/>
    <w:rsid w:val="0027442A"/>
    <w:rsid w:val="00277603"/>
    <w:rsid w:val="002777DC"/>
    <w:rsid w:val="002813D6"/>
    <w:rsid w:val="00281F3C"/>
    <w:rsid w:val="00284418"/>
    <w:rsid w:val="002846EA"/>
    <w:rsid w:val="00284705"/>
    <w:rsid w:val="002853BC"/>
    <w:rsid w:val="002858F1"/>
    <w:rsid w:val="00290D59"/>
    <w:rsid w:val="0029134F"/>
    <w:rsid w:val="00291EE1"/>
    <w:rsid w:val="002949C5"/>
    <w:rsid w:val="002952DA"/>
    <w:rsid w:val="00297708"/>
    <w:rsid w:val="00297A38"/>
    <w:rsid w:val="002A0167"/>
    <w:rsid w:val="002A0B73"/>
    <w:rsid w:val="002A1949"/>
    <w:rsid w:val="002A6682"/>
    <w:rsid w:val="002B407E"/>
    <w:rsid w:val="002B54E5"/>
    <w:rsid w:val="002B5536"/>
    <w:rsid w:val="002C21F7"/>
    <w:rsid w:val="002C3827"/>
    <w:rsid w:val="002C3AEE"/>
    <w:rsid w:val="002C4BF1"/>
    <w:rsid w:val="002C5EE4"/>
    <w:rsid w:val="002C7FF5"/>
    <w:rsid w:val="002D5A17"/>
    <w:rsid w:val="002E6816"/>
    <w:rsid w:val="002F0291"/>
    <w:rsid w:val="002F05D8"/>
    <w:rsid w:val="002F20C1"/>
    <w:rsid w:val="002F3F9E"/>
    <w:rsid w:val="002F4214"/>
    <w:rsid w:val="00300EBA"/>
    <w:rsid w:val="003029A8"/>
    <w:rsid w:val="00304A2C"/>
    <w:rsid w:val="00307C9F"/>
    <w:rsid w:val="00311987"/>
    <w:rsid w:val="00312518"/>
    <w:rsid w:val="00312D52"/>
    <w:rsid w:val="0031428F"/>
    <w:rsid w:val="00315B9B"/>
    <w:rsid w:val="00316901"/>
    <w:rsid w:val="00316FBC"/>
    <w:rsid w:val="00323990"/>
    <w:rsid w:val="00326F45"/>
    <w:rsid w:val="003307B1"/>
    <w:rsid w:val="00332E5B"/>
    <w:rsid w:val="0033695E"/>
    <w:rsid w:val="003375F9"/>
    <w:rsid w:val="00342056"/>
    <w:rsid w:val="00343FCD"/>
    <w:rsid w:val="00345530"/>
    <w:rsid w:val="003503C5"/>
    <w:rsid w:val="00351A0D"/>
    <w:rsid w:val="00357F06"/>
    <w:rsid w:val="003601AC"/>
    <w:rsid w:val="00360B5F"/>
    <w:rsid w:val="00361B95"/>
    <w:rsid w:val="00361FDE"/>
    <w:rsid w:val="0036298C"/>
    <w:rsid w:val="003640EF"/>
    <w:rsid w:val="00365707"/>
    <w:rsid w:val="00367458"/>
    <w:rsid w:val="003679BE"/>
    <w:rsid w:val="00372A60"/>
    <w:rsid w:val="0037479A"/>
    <w:rsid w:val="00375518"/>
    <w:rsid w:val="00375AA9"/>
    <w:rsid w:val="00380BB4"/>
    <w:rsid w:val="003811D3"/>
    <w:rsid w:val="00384B30"/>
    <w:rsid w:val="003855AF"/>
    <w:rsid w:val="00387620"/>
    <w:rsid w:val="00387EB2"/>
    <w:rsid w:val="003949D6"/>
    <w:rsid w:val="0039512C"/>
    <w:rsid w:val="003A1EE5"/>
    <w:rsid w:val="003A4272"/>
    <w:rsid w:val="003A48B8"/>
    <w:rsid w:val="003A5F16"/>
    <w:rsid w:val="003A725A"/>
    <w:rsid w:val="003B1844"/>
    <w:rsid w:val="003B3E41"/>
    <w:rsid w:val="003B50FD"/>
    <w:rsid w:val="003B55F7"/>
    <w:rsid w:val="003B6136"/>
    <w:rsid w:val="003C15F0"/>
    <w:rsid w:val="003C4806"/>
    <w:rsid w:val="003C7C6C"/>
    <w:rsid w:val="003D530F"/>
    <w:rsid w:val="003D5D0F"/>
    <w:rsid w:val="003E015F"/>
    <w:rsid w:val="003E2A5D"/>
    <w:rsid w:val="003F6553"/>
    <w:rsid w:val="003F6F6A"/>
    <w:rsid w:val="004002EA"/>
    <w:rsid w:val="004042E6"/>
    <w:rsid w:val="0040748D"/>
    <w:rsid w:val="0041058A"/>
    <w:rsid w:val="0041184A"/>
    <w:rsid w:val="00415B5B"/>
    <w:rsid w:val="00416FA4"/>
    <w:rsid w:val="00422FA5"/>
    <w:rsid w:val="004250DB"/>
    <w:rsid w:val="0043137A"/>
    <w:rsid w:val="00432568"/>
    <w:rsid w:val="00434773"/>
    <w:rsid w:val="00434B44"/>
    <w:rsid w:val="00434F81"/>
    <w:rsid w:val="00440B20"/>
    <w:rsid w:val="00442641"/>
    <w:rsid w:val="00446241"/>
    <w:rsid w:val="004514EC"/>
    <w:rsid w:val="0045159C"/>
    <w:rsid w:val="004524F6"/>
    <w:rsid w:val="00453CC4"/>
    <w:rsid w:val="00454325"/>
    <w:rsid w:val="00463B7A"/>
    <w:rsid w:val="004678BB"/>
    <w:rsid w:val="00472380"/>
    <w:rsid w:val="00480DDF"/>
    <w:rsid w:val="004830C7"/>
    <w:rsid w:val="004850DF"/>
    <w:rsid w:val="0049079F"/>
    <w:rsid w:val="004940C5"/>
    <w:rsid w:val="004B31EB"/>
    <w:rsid w:val="004C1B79"/>
    <w:rsid w:val="004C207E"/>
    <w:rsid w:val="004C4867"/>
    <w:rsid w:val="004C61D3"/>
    <w:rsid w:val="004D09D8"/>
    <w:rsid w:val="004D0BA5"/>
    <w:rsid w:val="004D10A6"/>
    <w:rsid w:val="004D64A5"/>
    <w:rsid w:val="004D68B9"/>
    <w:rsid w:val="004D697A"/>
    <w:rsid w:val="004E2805"/>
    <w:rsid w:val="004E29B3"/>
    <w:rsid w:val="004F24F5"/>
    <w:rsid w:val="004F5E68"/>
    <w:rsid w:val="0050495C"/>
    <w:rsid w:val="0051798D"/>
    <w:rsid w:val="00520AF1"/>
    <w:rsid w:val="0052109B"/>
    <w:rsid w:val="00522D45"/>
    <w:rsid w:val="005234CD"/>
    <w:rsid w:val="00523C65"/>
    <w:rsid w:val="0053278E"/>
    <w:rsid w:val="005331A7"/>
    <w:rsid w:val="00550A41"/>
    <w:rsid w:val="005547EC"/>
    <w:rsid w:val="00556861"/>
    <w:rsid w:val="00557740"/>
    <w:rsid w:val="00560963"/>
    <w:rsid w:val="005609A4"/>
    <w:rsid w:val="00561075"/>
    <w:rsid w:val="00562C91"/>
    <w:rsid w:val="005638A8"/>
    <w:rsid w:val="00564106"/>
    <w:rsid w:val="005702C7"/>
    <w:rsid w:val="00573EAD"/>
    <w:rsid w:val="00574BB3"/>
    <w:rsid w:val="00574C37"/>
    <w:rsid w:val="005765BA"/>
    <w:rsid w:val="00577437"/>
    <w:rsid w:val="00583930"/>
    <w:rsid w:val="005844E1"/>
    <w:rsid w:val="00592E6D"/>
    <w:rsid w:val="00593529"/>
    <w:rsid w:val="005A2FA1"/>
    <w:rsid w:val="005A46D8"/>
    <w:rsid w:val="005A5FEE"/>
    <w:rsid w:val="005C28BF"/>
    <w:rsid w:val="005C36A9"/>
    <w:rsid w:val="005C69B5"/>
    <w:rsid w:val="005E6EE4"/>
    <w:rsid w:val="005F1296"/>
    <w:rsid w:val="005F5B02"/>
    <w:rsid w:val="005F6F70"/>
    <w:rsid w:val="00603F64"/>
    <w:rsid w:val="00605408"/>
    <w:rsid w:val="006055F3"/>
    <w:rsid w:val="0061282B"/>
    <w:rsid w:val="00612E25"/>
    <w:rsid w:val="00613D2E"/>
    <w:rsid w:val="00613FC2"/>
    <w:rsid w:val="0061401B"/>
    <w:rsid w:val="00614BF7"/>
    <w:rsid w:val="00616B3F"/>
    <w:rsid w:val="00623378"/>
    <w:rsid w:val="00623CBD"/>
    <w:rsid w:val="0063011A"/>
    <w:rsid w:val="00631A1C"/>
    <w:rsid w:val="0063717F"/>
    <w:rsid w:val="00641CFF"/>
    <w:rsid w:val="00644436"/>
    <w:rsid w:val="00645A6E"/>
    <w:rsid w:val="00647B71"/>
    <w:rsid w:val="00650BAF"/>
    <w:rsid w:val="00651799"/>
    <w:rsid w:val="00657A91"/>
    <w:rsid w:val="00663308"/>
    <w:rsid w:val="0067245F"/>
    <w:rsid w:val="00672BC1"/>
    <w:rsid w:val="006754F6"/>
    <w:rsid w:val="00676C89"/>
    <w:rsid w:val="00676E84"/>
    <w:rsid w:val="0068054B"/>
    <w:rsid w:val="006810DC"/>
    <w:rsid w:val="00684EFE"/>
    <w:rsid w:val="006876F1"/>
    <w:rsid w:val="0069336E"/>
    <w:rsid w:val="00693E99"/>
    <w:rsid w:val="00694277"/>
    <w:rsid w:val="00695605"/>
    <w:rsid w:val="006A1D3C"/>
    <w:rsid w:val="006A2E6C"/>
    <w:rsid w:val="006A717D"/>
    <w:rsid w:val="006B0632"/>
    <w:rsid w:val="006B328C"/>
    <w:rsid w:val="006B7778"/>
    <w:rsid w:val="006C2342"/>
    <w:rsid w:val="006C3625"/>
    <w:rsid w:val="006C3F09"/>
    <w:rsid w:val="006C3F0F"/>
    <w:rsid w:val="006C50A9"/>
    <w:rsid w:val="006C70CF"/>
    <w:rsid w:val="006D126F"/>
    <w:rsid w:val="006D2593"/>
    <w:rsid w:val="006D2876"/>
    <w:rsid w:val="006D4900"/>
    <w:rsid w:val="006E0F3A"/>
    <w:rsid w:val="006E49C3"/>
    <w:rsid w:val="006E4C5B"/>
    <w:rsid w:val="006F1637"/>
    <w:rsid w:val="006F54C6"/>
    <w:rsid w:val="00700754"/>
    <w:rsid w:val="00702FD4"/>
    <w:rsid w:val="007133D7"/>
    <w:rsid w:val="00715FC4"/>
    <w:rsid w:val="00716CFD"/>
    <w:rsid w:val="00730635"/>
    <w:rsid w:val="00731033"/>
    <w:rsid w:val="007313D3"/>
    <w:rsid w:val="00731478"/>
    <w:rsid w:val="007378EE"/>
    <w:rsid w:val="00740422"/>
    <w:rsid w:val="00741453"/>
    <w:rsid w:val="00743581"/>
    <w:rsid w:val="00754B8F"/>
    <w:rsid w:val="007558EE"/>
    <w:rsid w:val="0075724E"/>
    <w:rsid w:val="0076073F"/>
    <w:rsid w:val="007608EE"/>
    <w:rsid w:val="007626E6"/>
    <w:rsid w:val="00762D9B"/>
    <w:rsid w:val="00764FE1"/>
    <w:rsid w:val="0076518E"/>
    <w:rsid w:val="007653C0"/>
    <w:rsid w:val="00767A06"/>
    <w:rsid w:val="00772702"/>
    <w:rsid w:val="00772A21"/>
    <w:rsid w:val="00777BD7"/>
    <w:rsid w:val="00777E15"/>
    <w:rsid w:val="007810A0"/>
    <w:rsid w:val="00781514"/>
    <w:rsid w:val="00786DB3"/>
    <w:rsid w:val="007909BF"/>
    <w:rsid w:val="0079183C"/>
    <w:rsid w:val="007935C8"/>
    <w:rsid w:val="007A0A56"/>
    <w:rsid w:val="007A1279"/>
    <w:rsid w:val="007A1A0C"/>
    <w:rsid w:val="007A23B6"/>
    <w:rsid w:val="007A3957"/>
    <w:rsid w:val="007A3F11"/>
    <w:rsid w:val="007A637D"/>
    <w:rsid w:val="007B2A40"/>
    <w:rsid w:val="007B2C55"/>
    <w:rsid w:val="007B47F7"/>
    <w:rsid w:val="007B4C76"/>
    <w:rsid w:val="007B6D78"/>
    <w:rsid w:val="007C2C44"/>
    <w:rsid w:val="007C39A1"/>
    <w:rsid w:val="007C3E99"/>
    <w:rsid w:val="007C5465"/>
    <w:rsid w:val="007D00C5"/>
    <w:rsid w:val="007D0EBE"/>
    <w:rsid w:val="007D5534"/>
    <w:rsid w:val="007D6824"/>
    <w:rsid w:val="007E1C95"/>
    <w:rsid w:val="007F310A"/>
    <w:rsid w:val="00800641"/>
    <w:rsid w:val="008044DC"/>
    <w:rsid w:val="00806ED5"/>
    <w:rsid w:val="00812733"/>
    <w:rsid w:val="00814796"/>
    <w:rsid w:val="00821CEB"/>
    <w:rsid w:val="00827541"/>
    <w:rsid w:val="00827C3D"/>
    <w:rsid w:val="0083178A"/>
    <w:rsid w:val="0083366D"/>
    <w:rsid w:val="00835330"/>
    <w:rsid w:val="00840781"/>
    <w:rsid w:val="0084086B"/>
    <w:rsid w:val="00847698"/>
    <w:rsid w:val="008542B3"/>
    <w:rsid w:val="008546DA"/>
    <w:rsid w:val="00854D27"/>
    <w:rsid w:val="00861A3D"/>
    <w:rsid w:val="008627F8"/>
    <w:rsid w:val="00862D18"/>
    <w:rsid w:val="00863AC1"/>
    <w:rsid w:val="00866863"/>
    <w:rsid w:val="008700EE"/>
    <w:rsid w:val="0087014E"/>
    <w:rsid w:val="0087328F"/>
    <w:rsid w:val="00873F0E"/>
    <w:rsid w:val="00874B4C"/>
    <w:rsid w:val="00874FA1"/>
    <w:rsid w:val="008753B3"/>
    <w:rsid w:val="00876153"/>
    <w:rsid w:val="00885EB0"/>
    <w:rsid w:val="00886AA9"/>
    <w:rsid w:val="00887D3E"/>
    <w:rsid w:val="00890B1C"/>
    <w:rsid w:val="00894654"/>
    <w:rsid w:val="0089675D"/>
    <w:rsid w:val="008A3F1D"/>
    <w:rsid w:val="008A4A0D"/>
    <w:rsid w:val="008B7B22"/>
    <w:rsid w:val="008C068A"/>
    <w:rsid w:val="008C7CD5"/>
    <w:rsid w:val="008C7D4C"/>
    <w:rsid w:val="008D19E0"/>
    <w:rsid w:val="008D4873"/>
    <w:rsid w:val="008D4B60"/>
    <w:rsid w:val="008D5A11"/>
    <w:rsid w:val="008D6385"/>
    <w:rsid w:val="008D63B0"/>
    <w:rsid w:val="008D753F"/>
    <w:rsid w:val="008D7F09"/>
    <w:rsid w:val="008E04B1"/>
    <w:rsid w:val="008E05C7"/>
    <w:rsid w:val="008E284D"/>
    <w:rsid w:val="008E4C77"/>
    <w:rsid w:val="008F1E35"/>
    <w:rsid w:val="008F257D"/>
    <w:rsid w:val="008F3699"/>
    <w:rsid w:val="008F446A"/>
    <w:rsid w:val="008F50D1"/>
    <w:rsid w:val="008F5682"/>
    <w:rsid w:val="0090470C"/>
    <w:rsid w:val="009115DB"/>
    <w:rsid w:val="009146F6"/>
    <w:rsid w:val="00916F2C"/>
    <w:rsid w:val="00924BA6"/>
    <w:rsid w:val="00934683"/>
    <w:rsid w:val="00935483"/>
    <w:rsid w:val="00936576"/>
    <w:rsid w:val="009403D7"/>
    <w:rsid w:val="00941545"/>
    <w:rsid w:val="0094280D"/>
    <w:rsid w:val="00942FF9"/>
    <w:rsid w:val="009454B7"/>
    <w:rsid w:val="00953D65"/>
    <w:rsid w:val="009611B7"/>
    <w:rsid w:val="00961410"/>
    <w:rsid w:val="00961B0F"/>
    <w:rsid w:val="00961DBD"/>
    <w:rsid w:val="009662B4"/>
    <w:rsid w:val="00966372"/>
    <w:rsid w:val="0097075F"/>
    <w:rsid w:val="00977865"/>
    <w:rsid w:val="009778C5"/>
    <w:rsid w:val="009832DD"/>
    <w:rsid w:val="0099532B"/>
    <w:rsid w:val="00997863"/>
    <w:rsid w:val="009A05A2"/>
    <w:rsid w:val="009A4801"/>
    <w:rsid w:val="009A64F3"/>
    <w:rsid w:val="009B1460"/>
    <w:rsid w:val="009B4CD7"/>
    <w:rsid w:val="009B4DAA"/>
    <w:rsid w:val="009C4023"/>
    <w:rsid w:val="009D374F"/>
    <w:rsid w:val="009D6595"/>
    <w:rsid w:val="009E6967"/>
    <w:rsid w:val="009F06D5"/>
    <w:rsid w:val="00A00849"/>
    <w:rsid w:val="00A029E6"/>
    <w:rsid w:val="00A029F1"/>
    <w:rsid w:val="00A02BCC"/>
    <w:rsid w:val="00A05A15"/>
    <w:rsid w:val="00A05F65"/>
    <w:rsid w:val="00A118DE"/>
    <w:rsid w:val="00A12B27"/>
    <w:rsid w:val="00A13DC7"/>
    <w:rsid w:val="00A1608C"/>
    <w:rsid w:val="00A220E9"/>
    <w:rsid w:val="00A24942"/>
    <w:rsid w:val="00A254DB"/>
    <w:rsid w:val="00A25F01"/>
    <w:rsid w:val="00A27110"/>
    <w:rsid w:val="00A36C0C"/>
    <w:rsid w:val="00A374B5"/>
    <w:rsid w:val="00A375D2"/>
    <w:rsid w:val="00A45A6C"/>
    <w:rsid w:val="00A4625E"/>
    <w:rsid w:val="00A527CB"/>
    <w:rsid w:val="00A57522"/>
    <w:rsid w:val="00A6110D"/>
    <w:rsid w:val="00A6500B"/>
    <w:rsid w:val="00A6770C"/>
    <w:rsid w:val="00A71AB2"/>
    <w:rsid w:val="00A7713C"/>
    <w:rsid w:val="00A81C91"/>
    <w:rsid w:val="00A831E0"/>
    <w:rsid w:val="00A8470E"/>
    <w:rsid w:val="00A85F7D"/>
    <w:rsid w:val="00A91513"/>
    <w:rsid w:val="00A954FE"/>
    <w:rsid w:val="00A96DBA"/>
    <w:rsid w:val="00AA1C8F"/>
    <w:rsid w:val="00AA4ACE"/>
    <w:rsid w:val="00AB2442"/>
    <w:rsid w:val="00AB2A49"/>
    <w:rsid w:val="00AB3237"/>
    <w:rsid w:val="00AB7E14"/>
    <w:rsid w:val="00AC024E"/>
    <w:rsid w:val="00AC0F8A"/>
    <w:rsid w:val="00AC5A2A"/>
    <w:rsid w:val="00AD2C27"/>
    <w:rsid w:val="00AD439D"/>
    <w:rsid w:val="00AE26F0"/>
    <w:rsid w:val="00AF2C74"/>
    <w:rsid w:val="00AF4D11"/>
    <w:rsid w:val="00AF76B2"/>
    <w:rsid w:val="00B002AB"/>
    <w:rsid w:val="00B01DE9"/>
    <w:rsid w:val="00B0578C"/>
    <w:rsid w:val="00B0584B"/>
    <w:rsid w:val="00B117DC"/>
    <w:rsid w:val="00B13C1C"/>
    <w:rsid w:val="00B161CF"/>
    <w:rsid w:val="00B16D3C"/>
    <w:rsid w:val="00B21B75"/>
    <w:rsid w:val="00B24C76"/>
    <w:rsid w:val="00B345FF"/>
    <w:rsid w:val="00B4009F"/>
    <w:rsid w:val="00B406D8"/>
    <w:rsid w:val="00B432E0"/>
    <w:rsid w:val="00B456DA"/>
    <w:rsid w:val="00B56663"/>
    <w:rsid w:val="00B60018"/>
    <w:rsid w:val="00B64038"/>
    <w:rsid w:val="00B74104"/>
    <w:rsid w:val="00B773EA"/>
    <w:rsid w:val="00B8336A"/>
    <w:rsid w:val="00B84011"/>
    <w:rsid w:val="00B84D7A"/>
    <w:rsid w:val="00B857B4"/>
    <w:rsid w:val="00B86F19"/>
    <w:rsid w:val="00B902BB"/>
    <w:rsid w:val="00B94443"/>
    <w:rsid w:val="00B9608F"/>
    <w:rsid w:val="00BA2073"/>
    <w:rsid w:val="00BA47D2"/>
    <w:rsid w:val="00BA49E3"/>
    <w:rsid w:val="00BA4D01"/>
    <w:rsid w:val="00BB04CD"/>
    <w:rsid w:val="00BB05B6"/>
    <w:rsid w:val="00BB6C66"/>
    <w:rsid w:val="00BB6DB7"/>
    <w:rsid w:val="00BC011B"/>
    <w:rsid w:val="00BC1764"/>
    <w:rsid w:val="00BC4D60"/>
    <w:rsid w:val="00BC648F"/>
    <w:rsid w:val="00BC763F"/>
    <w:rsid w:val="00BD20F1"/>
    <w:rsid w:val="00BD4090"/>
    <w:rsid w:val="00BE78BB"/>
    <w:rsid w:val="00BF225A"/>
    <w:rsid w:val="00BF5169"/>
    <w:rsid w:val="00C1215E"/>
    <w:rsid w:val="00C268F0"/>
    <w:rsid w:val="00C34AA1"/>
    <w:rsid w:val="00C41CC8"/>
    <w:rsid w:val="00C428A6"/>
    <w:rsid w:val="00C44623"/>
    <w:rsid w:val="00C47774"/>
    <w:rsid w:val="00C5161E"/>
    <w:rsid w:val="00C516EA"/>
    <w:rsid w:val="00C52B17"/>
    <w:rsid w:val="00C55D77"/>
    <w:rsid w:val="00C6038A"/>
    <w:rsid w:val="00C60F6D"/>
    <w:rsid w:val="00C611B7"/>
    <w:rsid w:val="00C63A00"/>
    <w:rsid w:val="00C63BDC"/>
    <w:rsid w:val="00C64291"/>
    <w:rsid w:val="00C712F9"/>
    <w:rsid w:val="00C84792"/>
    <w:rsid w:val="00C907D7"/>
    <w:rsid w:val="00C9355A"/>
    <w:rsid w:val="00C94672"/>
    <w:rsid w:val="00CA37A5"/>
    <w:rsid w:val="00CA3C8E"/>
    <w:rsid w:val="00CA4A5E"/>
    <w:rsid w:val="00CA5976"/>
    <w:rsid w:val="00CA7087"/>
    <w:rsid w:val="00CB04B3"/>
    <w:rsid w:val="00CB482E"/>
    <w:rsid w:val="00CB54D0"/>
    <w:rsid w:val="00CB595E"/>
    <w:rsid w:val="00CB7419"/>
    <w:rsid w:val="00CB7755"/>
    <w:rsid w:val="00CC01E5"/>
    <w:rsid w:val="00CC39B2"/>
    <w:rsid w:val="00CC48CB"/>
    <w:rsid w:val="00CC6AB2"/>
    <w:rsid w:val="00CD1DEE"/>
    <w:rsid w:val="00CD39C3"/>
    <w:rsid w:val="00CE213C"/>
    <w:rsid w:val="00CE2168"/>
    <w:rsid w:val="00CE2F77"/>
    <w:rsid w:val="00CE3D76"/>
    <w:rsid w:val="00CE6714"/>
    <w:rsid w:val="00CF0D40"/>
    <w:rsid w:val="00CF350B"/>
    <w:rsid w:val="00D039A9"/>
    <w:rsid w:val="00D0531A"/>
    <w:rsid w:val="00D06A8D"/>
    <w:rsid w:val="00D13A42"/>
    <w:rsid w:val="00D163E3"/>
    <w:rsid w:val="00D16CE3"/>
    <w:rsid w:val="00D225F7"/>
    <w:rsid w:val="00D257ED"/>
    <w:rsid w:val="00D31DB9"/>
    <w:rsid w:val="00D344DD"/>
    <w:rsid w:val="00D368FC"/>
    <w:rsid w:val="00D45DBE"/>
    <w:rsid w:val="00D532E7"/>
    <w:rsid w:val="00D54612"/>
    <w:rsid w:val="00D572C9"/>
    <w:rsid w:val="00D61CF6"/>
    <w:rsid w:val="00D7391C"/>
    <w:rsid w:val="00D761E7"/>
    <w:rsid w:val="00D7783F"/>
    <w:rsid w:val="00D84DC4"/>
    <w:rsid w:val="00D87EC5"/>
    <w:rsid w:val="00D919C8"/>
    <w:rsid w:val="00D926B7"/>
    <w:rsid w:val="00D93D71"/>
    <w:rsid w:val="00D94088"/>
    <w:rsid w:val="00DA1FDE"/>
    <w:rsid w:val="00DA36E7"/>
    <w:rsid w:val="00DA3E13"/>
    <w:rsid w:val="00DA3EC3"/>
    <w:rsid w:val="00DA79D5"/>
    <w:rsid w:val="00DB0418"/>
    <w:rsid w:val="00DB19B4"/>
    <w:rsid w:val="00DC0E0A"/>
    <w:rsid w:val="00DC106C"/>
    <w:rsid w:val="00DC51FF"/>
    <w:rsid w:val="00DC7EE1"/>
    <w:rsid w:val="00DD1DC3"/>
    <w:rsid w:val="00DD2D7F"/>
    <w:rsid w:val="00DD2FB2"/>
    <w:rsid w:val="00DD5562"/>
    <w:rsid w:val="00DD672C"/>
    <w:rsid w:val="00DE1550"/>
    <w:rsid w:val="00DE2A2C"/>
    <w:rsid w:val="00DE5E15"/>
    <w:rsid w:val="00DE678B"/>
    <w:rsid w:val="00DF1ADE"/>
    <w:rsid w:val="00DF1DB4"/>
    <w:rsid w:val="00DF68EB"/>
    <w:rsid w:val="00DF7196"/>
    <w:rsid w:val="00E01A7F"/>
    <w:rsid w:val="00E0320A"/>
    <w:rsid w:val="00E0338B"/>
    <w:rsid w:val="00E03C49"/>
    <w:rsid w:val="00E060BE"/>
    <w:rsid w:val="00E1131D"/>
    <w:rsid w:val="00E12C0D"/>
    <w:rsid w:val="00E133A2"/>
    <w:rsid w:val="00E159A4"/>
    <w:rsid w:val="00E215F8"/>
    <w:rsid w:val="00E247C7"/>
    <w:rsid w:val="00E27946"/>
    <w:rsid w:val="00E27D5C"/>
    <w:rsid w:val="00E3731B"/>
    <w:rsid w:val="00E37F18"/>
    <w:rsid w:val="00E4766D"/>
    <w:rsid w:val="00E56F26"/>
    <w:rsid w:val="00E6207D"/>
    <w:rsid w:val="00E75EF2"/>
    <w:rsid w:val="00E81740"/>
    <w:rsid w:val="00E83B29"/>
    <w:rsid w:val="00E91FE7"/>
    <w:rsid w:val="00E92441"/>
    <w:rsid w:val="00E94973"/>
    <w:rsid w:val="00EA0F8D"/>
    <w:rsid w:val="00EA3AC0"/>
    <w:rsid w:val="00EB075A"/>
    <w:rsid w:val="00EB0FBE"/>
    <w:rsid w:val="00EB160D"/>
    <w:rsid w:val="00EB5ECC"/>
    <w:rsid w:val="00EC0142"/>
    <w:rsid w:val="00EC1F4F"/>
    <w:rsid w:val="00EC2A09"/>
    <w:rsid w:val="00EC319E"/>
    <w:rsid w:val="00EC6A99"/>
    <w:rsid w:val="00EC7CB7"/>
    <w:rsid w:val="00ED0BD6"/>
    <w:rsid w:val="00ED65AC"/>
    <w:rsid w:val="00EE63C0"/>
    <w:rsid w:val="00F02EAF"/>
    <w:rsid w:val="00F03AF7"/>
    <w:rsid w:val="00F04C78"/>
    <w:rsid w:val="00F10021"/>
    <w:rsid w:val="00F11657"/>
    <w:rsid w:val="00F1205D"/>
    <w:rsid w:val="00F16123"/>
    <w:rsid w:val="00F172B3"/>
    <w:rsid w:val="00F20B54"/>
    <w:rsid w:val="00F23A45"/>
    <w:rsid w:val="00F246EA"/>
    <w:rsid w:val="00F24820"/>
    <w:rsid w:val="00F2737C"/>
    <w:rsid w:val="00F27B04"/>
    <w:rsid w:val="00F43F2E"/>
    <w:rsid w:val="00F44995"/>
    <w:rsid w:val="00F45182"/>
    <w:rsid w:val="00F456A5"/>
    <w:rsid w:val="00F53B50"/>
    <w:rsid w:val="00F6019C"/>
    <w:rsid w:val="00F61C2B"/>
    <w:rsid w:val="00F6471D"/>
    <w:rsid w:val="00F65759"/>
    <w:rsid w:val="00F8191E"/>
    <w:rsid w:val="00F824A2"/>
    <w:rsid w:val="00F85DCB"/>
    <w:rsid w:val="00F86696"/>
    <w:rsid w:val="00F90559"/>
    <w:rsid w:val="00F96B06"/>
    <w:rsid w:val="00F976FF"/>
    <w:rsid w:val="00FA523D"/>
    <w:rsid w:val="00FA61F4"/>
    <w:rsid w:val="00FB2AFD"/>
    <w:rsid w:val="00FB58DD"/>
    <w:rsid w:val="00FB6736"/>
    <w:rsid w:val="00FC1276"/>
    <w:rsid w:val="00FC13ED"/>
    <w:rsid w:val="00FD044B"/>
    <w:rsid w:val="00FD0B84"/>
    <w:rsid w:val="00FD3238"/>
    <w:rsid w:val="00FD3594"/>
    <w:rsid w:val="00FD49C7"/>
    <w:rsid w:val="00FE0DA9"/>
    <w:rsid w:val="00FE1625"/>
    <w:rsid w:val="00FE3ECE"/>
    <w:rsid w:val="00FF00B3"/>
    <w:rsid w:val="00FF3D12"/>
    <w:rsid w:val="00FF4971"/>
    <w:rsid w:val="00FF5653"/>
    <w:rsid w:val="00FF6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15:chartTrackingRefBased/>
  <w15:docId w15:val="{42B2A400-D0E7-4FA6-BB66-C96A640E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78B"/>
    <w:rPr>
      <w:lang w:val="en-US"/>
    </w:rPr>
  </w:style>
  <w:style w:type="paragraph" w:styleId="Heading1">
    <w:name w:val="heading 1"/>
    <w:basedOn w:val="Normal"/>
    <w:next w:val="Normal"/>
    <w:qFormat/>
    <w:pPr>
      <w:keepNext/>
      <w:outlineLvl w:val="0"/>
    </w:pPr>
    <w:rPr>
      <w:rFonts w:ascii="Arial" w:hAnsi="Arial"/>
      <w:sz w:val="24"/>
      <w:u w:val="single"/>
      <w:lang w:val="en-GB"/>
    </w:rPr>
  </w:style>
  <w:style w:type="paragraph" w:styleId="Heading2">
    <w:name w:val="heading 2"/>
    <w:basedOn w:val="Normal"/>
    <w:next w:val="Normal"/>
    <w:qFormat/>
    <w:pPr>
      <w:keepNext/>
      <w:outlineLvl w:val="1"/>
    </w:pPr>
    <w:rPr>
      <w:rFonts w:ascii="Arial" w:hAnsi="Arial"/>
      <w:b/>
      <w:sz w:val="24"/>
      <w:lang w:val="en-GB"/>
    </w:rPr>
  </w:style>
  <w:style w:type="paragraph" w:styleId="Heading3">
    <w:name w:val="heading 3"/>
    <w:basedOn w:val="Normal"/>
    <w:next w:val="Normal"/>
    <w:qFormat/>
    <w:pPr>
      <w:keepNext/>
      <w:numPr>
        <w:numId w:val="2"/>
      </w:numPr>
      <w:outlineLvl w:val="2"/>
    </w:pPr>
    <w:rPr>
      <w:rFonts w:ascii="Arial" w:hAnsi="Arial"/>
      <w:sz w:val="24"/>
      <w:u w:val="single"/>
      <w:lang w:val="en-GB"/>
    </w:rPr>
  </w:style>
  <w:style w:type="paragraph" w:styleId="Heading4">
    <w:name w:val="heading 4"/>
    <w:basedOn w:val="Normal"/>
    <w:next w:val="Normal"/>
    <w:qFormat/>
    <w:pPr>
      <w:keepNext/>
      <w:outlineLvl w:val="3"/>
    </w:pPr>
    <w:rPr>
      <w:rFonts w:ascii="Arial" w:hAnsi="Arial"/>
      <w:b/>
      <w:snapToGrid w:val="0"/>
      <w:color w:val="000000"/>
      <w:lang w:eastAsia="en-US"/>
    </w:rPr>
  </w:style>
  <w:style w:type="paragraph" w:styleId="Heading5">
    <w:name w:val="heading 5"/>
    <w:basedOn w:val="Normal"/>
    <w:next w:val="Normal"/>
    <w:qFormat/>
    <w:pPr>
      <w:keepNext/>
      <w:ind w:left="2160" w:hanging="2160"/>
      <w:outlineLvl w:val="4"/>
    </w:pPr>
    <w:rPr>
      <w:rFonts w:ascii="Arial" w:hAnsi="Arial"/>
      <w:sz w:val="24"/>
    </w:rPr>
  </w:style>
  <w:style w:type="paragraph" w:styleId="Heading6">
    <w:name w:val="heading 6"/>
    <w:basedOn w:val="Normal"/>
    <w:next w:val="Normal"/>
    <w:qFormat/>
    <w:rsid w:val="00D919C8"/>
    <w:pPr>
      <w:spacing w:before="240" w:after="60"/>
      <w:outlineLvl w:val="5"/>
    </w:pPr>
    <w:rPr>
      <w:b/>
      <w:bCs/>
      <w:sz w:val="22"/>
      <w:szCs w:val="22"/>
    </w:rPr>
  </w:style>
  <w:style w:type="paragraph" w:styleId="Heading7">
    <w:name w:val="heading 7"/>
    <w:basedOn w:val="Normal"/>
    <w:next w:val="Normal"/>
    <w:qFormat/>
    <w:rsid w:val="002130A3"/>
    <w:pPr>
      <w:keepNext/>
      <w:ind w:left="1440" w:firstLine="720"/>
      <w:outlineLvl w:val="6"/>
    </w:pPr>
    <w:rPr>
      <w:sz w:val="24"/>
      <w:lang w:val="en-GB" w:eastAsia="en-US"/>
    </w:rPr>
  </w:style>
  <w:style w:type="paragraph" w:styleId="Heading8">
    <w:name w:val="heading 8"/>
    <w:basedOn w:val="Normal"/>
    <w:next w:val="Normal"/>
    <w:qFormat/>
    <w:rsid w:val="002130A3"/>
    <w:pPr>
      <w:keepNext/>
      <w:jc w:val="center"/>
      <w:outlineLvl w:val="7"/>
    </w:pPr>
    <w:rPr>
      <w:b/>
      <w:lang w:val="en-GB" w:eastAsia="en-US"/>
    </w:rPr>
  </w:style>
  <w:style w:type="paragraph" w:styleId="Heading9">
    <w:name w:val="heading 9"/>
    <w:basedOn w:val="Normal"/>
    <w:next w:val="Normal"/>
    <w:qFormat/>
    <w:rsid w:val="00D919C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24"/>
      <w:lang w:val="en-GB"/>
    </w:rPr>
  </w:style>
  <w:style w:type="paragraph" w:styleId="BodyText3">
    <w:name w:val="Body Text 3"/>
    <w:basedOn w:val="Normal"/>
    <w:pPr>
      <w:jc w:val="both"/>
    </w:pPr>
    <w:rPr>
      <w:rFonts w:ascii="Arial" w:hAnsi="Arial"/>
      <w:lang w:val="en-GB"/>
    </w:rPr>
  </w:style>
  <w:style w:type="paragraph" w:styleId="Footer">
    <w:name w:val="footer"/>
    <w:basedOn w:val="Normal"/>
    <w:pPr>
      <w:tabs>
        <w:tab w:val="center" w:pos="4153"/>
        <w:tab w:val="right" w:pos="8306"/>
      </w:tabs>
    </w:pPr>
    <w:rPr>
      <w:lang w:val="en-GB"/>
    </w:rPr>
  </w:style>
  <w:style w:type="paragraph" w:styleId="Header">
    <w:name w:val="header"/>
    <w:basedOn w:val="Normal"/>
    <w:pPr>
      <w:tabs>
        <w:tab w:val="center" w:pos="4153"/>
        <w:tab w:val="right" w:pos="8306"/>
      </w:tabs>
    </w:pPr>
    <w:rPr>
      <w:rFonts w:ascii="Arial" w:hAnsi="Arial"/>
      <w:sz w:val="24"/>
      <w:lang w:val="en-GB"/>
    </w:rPr>
  </w:style>
  <w:style w:type="paragraph" w:styleId="BodyTextIndent3">
    <w:name w:val="Body Text Indent 3"/>
    <w:basedOn w:val="Normal"/>
    <w:pPr>
      <w:ind w:left="720" w:hanging="720"/>
    </w:pPr>
    <w:rPr>
      <w:rFonts w:ascii="Arial" w:hAnsi="Arial"/>
      <w:lang w:val="en-GB"/>
    </w:rPr>
  </w:style>
  <w:style w:type="paragraph" w:styleId="BodyText2">
    <w:name w:val="Body Text 2"/>
    <w:basedOn w:val="Normal"/>
    <w:pPr>
      <w:tabs>
        <w:tab w:val="left" w:pos="3483"/>
      </w:tabs>
    </w:pPr>
    <w:rPr>
      <w:rFonts w:ascii="Arial" w:hAnsi="Arial"/>
      <w:i/>
      <w:sz w:val="24"/>
      <w:lang w:val="en-GB"/>
    </w:rPr>
  </w:style>
  <w:style w:type="paragraph" w:styleId="BodyTextIndent">
    <w:name w:val="Body Text Indent"/>
    <w:basedOn w:val="Normal"/>
    <w:pPr>
      <w:ind w:left="720"/>
    </w:pPr>
    <w:rPr>
      <w:rFonts w:ascii="Arial" w:hAnsi="Arial"/>
      <w:sz w:val="24"/>
      <w:lang w:val="en-GB"/>
    </w:rPr>
  </w:style>
  <w:style w:type="character" w:styleId="PageNumber">
    <w:name w:val="page number"/>
    <w:basedOn w:val="DefaultParagraphFont"/>
  </w:style>
  <w:style w:type="paragraph" w:styleId="BodyTextIndent2">
    <w:name w:val="Body Text Indent 2"/>
    <w:basedOn w:val="Normal"/>
    <w:pPr>
      <w:ind w:left="720" w:hanging="720"/>
      <w:jc w:val="both"/>
    </w:pPr>
    <w:rPr>
      <w:rFonts w:ascii="Arial" w:hAnsi="Arial"/>
      <w:sz w:val="22"/>
    </w:rPr>
  </w:style>
  <w:style w:type="paragraph" w:customStyle="1" w:styleId="DfESBullets">
    <w:name w:val="DfESBullets"/>
    <w:basedOn w:val="Normal"/>
    <w:pPr>
      <w:widowControl w:val="0"/>
      <w:numPr>
        <w:numId w:val="3"/>
      </w:numPr>
      <w:overflowPunct w:val="0"/>
      <w:autoSpaceDE w:val="0"/>
      <w:autoSpaceDN w:val="0"/>
      <w:adjustRightInd w:val="0"/>
      <w:spacing w:after="240"/>
      <w:textAlignment w:val="baseline"/>
    </w:pPr>
    <w:rPr>
      <w:rFonts w:ascii="Arial" w:hAnsi="Arial"/>
      <w:sz w:val="24"/>
      <w:lang w:val="en-GB"/>
    </w:rPr>
  </w:style>
  <w:style w:type="paragraph" w:styleId="BalloonText">
    <w:name w:val="Balloon Text"/>
    <w:basedOn w:val="Normal"/>
    <w:semiHidden/>
    <w:rsid w:val="00730635"/>
    <w:rPr>
      <w:rFonts w:ascii="Tahoma" w:hAnsi="Tahoma" w:cs="Tahoma"/>
      <w:sz w:val="16"/>
      <w:szCs w:val="16"/>
    </w:rPr>
  </w:style>
  <w:style w:type="character" w:styleId="Hyperlink">
    <w:name w:val="Hyperlink"/>
    <w:rsid w:val="004F24F5"/>
    <w:rPr>
      <w:color w:val="0000FF"/>
      <w:u w:val="single"/>
    </w:rPr>
  </w:style>
  <w:style w:type="paragraph" w:styleId="FootnoteText">
    <w:name w:val="footnote text"/>
    <w:basedOn w:val="Normal"/>
    <w:semiHidden/>
    <w:rsid w:val="00D919C8"/>
    <w:rPr>
      <w:lang w:val="en-GB" w:eastAsia="en-US"/>
    </w:rPr>
  </w:style>
  <w:style w:type="table" w:styleId="TableGrid">
    <w:name w:val="Table Grid"/>
    <w:basedOn w:val="TableNormal"/>
    <w:rsid w:val="00277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56736"/>
    <w:rPr>
      <w:color w:val="800080"/>
      <w:u w:val="single"/>
    </w:rPr>
  </w:style>
  <w:style w:type="paragraph" w:customStyle="1" w:styleId="Address">
    <w:name w:val="Address"/>
    <w:basedOn w:val="Normal"/>
    <w:rsid w:val="00592E6D"/>
    <w:pPr>
      <w:widowControl w:val="0"/>
      <w:spacing w:line="240" w:lineRule="exact"/>
    </w:pPr>
    <w:rPr>
      <w:rFonts w:ascii="Arial" w:hAnsi="Arial"/>
      <w:lang w:val="en-GB"/>
    </w:rPr>
  </w:style>
  <w:style w:type="paragraph" w:styleId="PlainText">
    <w:name w:val="Plain Text"/>
    <w:basedOn w:val="Normal"/>
    <w:unhideWhenUsed/>
    <w:rsid w:val="000A007F"/>
    <w:pPr>
      <w:jc w:val="both"/>
    </w:pPr>
    <w:rPr>
      <w:rFonts w:ascii="Consolas" w:eastAsia="Calibri" w:hAnsi="Consolas"/>
      <w:sz w:val="21"/>
      <w:szCs w:val="21"/>
      <w:lang w:val="en-GB" w:eastAsia="en-US"/>
    </w:rPr>
  </w:style>
  <w:style w:type="paragraph" w:styleId="NormalWeb">
    <w:name w:val="Normal (Web)"/>
    <w:basedOn w:val="Normal"/>
    <w:rsid w:val="00415B5B"/>
    <w:pPr>
      <w:spacing w:before="100" w:beforeAutospacing="1" w:after="100" w:afterAutospacing="1"/>
    </w:pPr>
    <w:rPr>
      <w:sz w:val="19"/>
      <w:szCs w:val="19"/>
      <w:lang w:val="en-GB"/>
    </w:rPr>
  </w:style>
  <w:style w:type="character" w:styleId="CommentReference">
    <w:name w:val="annotation reference"/>
    <w:semiHidden/>
    <w:rsid w:val="00035065"/>
    <w:rPr>
      <w:sz w:val="16"/>
      <w:szCs w:val="16"/>
    </w:rPr>
  </w:style>
  <w:style w:type="paragraph" w:styleId="CommentText">
    <w:name w:val="annotation text"/>
    <w:basedOn w:val="Normal"/>
    <w:semiHidden/>
    <w:rsid w:val="00035065"/>
  </w:style>
  <w:style w:type="paragraph" w:styleId="CommentSubject">
    <w:name w:val="annotation subject"/>
    <w:basedOn w:val="CommentText"/>
    <w:next w:val="CommentText"/>
    <w:semiHidden/>
    <w:rsid w:val="00035065"/>
    <w:rPr>
      <w:b/>
      <w:bCs/>
    </w:rPr>
  </w:style>
  <w:style w:type="paragraph" w:styleId="ListParagraph">
    <w:name w:val="List Paragraph"/>
    <w:basedOn w:val="Normal"/>
    <w:qFormat/>
    <w:rsid w:val="00EC319E"/>
    <w:pPr>
      <w:spacing w:line="276" w:lineRule="auto"/>
      <w:ind w:left="720"/>
      <w:contextualSpacing/>
    </w:pPr>
    <w:rPr>
      <w:rFonts w:ascii="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0250">
      <w:bodyDiv w:val="1"/>
      <w:marLeft w:val="0"/>
      <w:marRight w:val="0"/>
      <w:marTop w:val="0"/>
      <w:marBottom w:val="0"/>
      <w:divBdr>
        <w:top w:val="none" w:sz="0" w:space="0" w:color="auto"/>
        <w:left w:val="none" w:sz="0" w:space="0" w:color="auto"/>
        <w:bottom w:val="none" w:sz="0" w:space="0" w:color="auto"/>
        <w:right w:val="none" w:sz="0" w:space="0" w:color="auto"/>
      </w:divBdr>
    </w:div>
    <w:div w:id="261883896">
      <w:bodyDiv w:val="1"/>
      <w:marLeft w:val="0"/>
      <w:marRight w:val="0"/>
      <w:marTop w:val="0"/>
      <w:marBottom w:val="0"/>
      <w:divBdr>
        <w:top w:val="none" w:sz="0" w:space="0" w:color="auto"/>
        <w:left w:val="none" w:sz="0" w:space="0" w:color="auto"/>
        <w:bottom w:val="none" w:sz="0" w:space="0" w:color="auto"/>
        <w:right w:val="none" w:sz="0" w:space="0" w:color="auto"/>
      </w:divBdr>
      <w:divsChild>
        <w:div w:id="1688556143">
          <w:marLeft w:val="0"/>
          <w:marRight w:val="0"/>
          <w:marTop w:val="0"/>
          <w:marBottom w:val="0"/>
          <w:divBdr>
            <w:top w:val="none" w:sz="0" w:space="0" w:color="auto"/>
            <w:left w:val="none" w:sz="0" w:space="0" w:color="auto"/>
            <w:bottom w:val="none" w:sz="0" w:space="0" w:color="auto"/>
            <w:right w:val="none" w:sz="0" w:space="0" w:color="auto"/>
          </w:divBdr>
          <w:divsChild>
            <w:div w:id="1727297140">
              <w:marLeft w:val="0"/>
              <w:marRight w:val="0"/>
              <w:marTop w:val="0"/>
              <w:marBottom w:val="0"/>
              <w:divBdr>
                <w:top w:val="none" w:sz="0" w:space="0" w:color="auto"/>
                <w:left w:val="none" w:sz="0" w:space="0" w:color="auto"/>
                <w:bottom w:val="none" w:sz="0" w:space="0" w:color="auto"/>
                <w:right w:val="none" w:sz="0" w:space="0" w:color="auto"/>
              </w:divBdr>
              <w:divsChild>
                <w:div w:id="1098211581">
                  <w:marLeft w:val="0"/>
                  <w:marRight w:val="0"/>
                  <w:marTop w:val="375"/>
                  <w:marBottom w:val="375"/>
                  <w:divBdr>
                    <w:top w:val="none" w:sz="0" w:space="0" w:color="auto"/>
                    <w:left w:val="none" w:sz="0" w:space="0" w:color="auto"/>
                    <w:bottom w:val="none" w:sz="0" w:space="0" w:color="auto"/>
                    <w:right w:val="none" w:sz="0" w:space="0" w:color="auto"/>
                  </w:divBdr>
                  <w:divsChild>
                    <w:div w:id="76087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95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file>

<file path=customXml/item3.xml><?xml version="1.0" encoding="utf-8"?>
<?mso-contentType ?>
<SharedContentType xmlns="Microsoft.SharePoint.Taxonomy.ContentTypeSync" SourceId="7931cdb5-da7d-4a5d-b523-19dbfe538874"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68C4D243F4C95A45A1AB9E89EE925E0C" ma:contentTypeVersion="23" ma:contentTypeDescription="" ma:contentTypeScope="" ma:versionID="19d4d5805fb9c5c2efbe53ad4156252d">
  <xsd:schema xmlns:xsd="http://www.w3.org/2001/XMLSchema" xmlns:xs="http://www.w3.org/2001/XMLSchema" xmlns:p="http://schemas.microsoft.com/office/2006/metadata/properties" xmlns:ns2="5c050297-9b9e-449f-9dda-c67c09050f4e" xmlns:ns3="f2eb50c3-8cae-438b-ba72-f96d6414f266" targetNamespace="http://schemas.microsoft.com/office/2006/metadata/properties" ma:root="true" ma:fieldsID="c6aa8708a99af02e78bb44a1da95b729" ns2:_="" ns3:_="">
    <xsd:import namespace="5c050297-9b9e-449f-9dda-c67c09050f4e"/>
    <xsd:import namespace="f2eb50c3-8cae-438b-ba72-f96d6414f266"/>
    <xsd:element name="properties">
      <xsd:complexType>
        <xsd:sequence>
          <xsd:element name="documentManagement">
            <xsd:complexType>
              <xsd:all>
                <xsd:element ref="ns2:Subject0" minOccurs="0"/>
                <xsd:element ref="ns2:Document_x0020_Type"/>
                <xsd:element ref="ns2:Description0" minOccurs="0"/>
                <xsd:element ref="ns2:Status"/>
                <xsd:element ref="ns2:Audience" minOccurs="0"/>
                <xsd:element ref="ns2:Coverage" minOccurs="0"/>
                <xsd:element ref="ns2:Language" minOccurs="0"/>
                <xsd:element ref="ns2:Primary" minOccurs="0"/>
                <xsd:element ref="ns2:Seconda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50297-9b9e-449f-9dda-c67c09050f4e" elementFormDefault="qualified">
    <xsd:import namespace="http://schemas.microsoft.com/office/2006/documentManagement/types"/>
    <xsd:import namespace="http://schemas.microsoft.com/office/infopath/2007/PartnerControls"/>
    <xsd:element name="Subject0" ma:index="2" nillable="true" ma:displayName="Subject" ma:format="Dropdown" ma:internalName="Subject0" ma:readOnly="false">
      <xsd:simpleType>
        <xsd:restriction base="dms:Choice">
          <xsd:enumeration value="Accidents, emergencies and safety"/>
          <xsd:enumeration value="Adult and community education"/>
          <xsd:enumeration value="Animal welfare"/>
          <xsd:enumeration value="Arts and entertainment"/>
          <xsd:enumeration value="Births"/>
          <xsd:enumeration value="Business and street trading licences"/>
          <xsd:enumeration value="Business finance"/>
          <xsd:enumeration value="Business opportunities"/>
          <xsd:enumeration value="Business procurement"/>
          <xsd:enumeration value="Business promotion"/>
          <xsd:enumeration value="Business property"/>
          <xsd:enumeration value="Business sectors and services"/>
          <xsd:enumeration value="Business support and advice"/>
          <xsd:enumeration value="Central government"/>
          <xsd:enumeration value="Charities and citizens interest groups"/>
          <xsd:enumeration value="Children and family care"/>
          <xsd:enumeration value="Children's activities"/>
          <xsd:enumeration value="Civil and human rights"/>
          <xsd:enumeration value="Community grants"/>
          <xsd:enumeration value="Community safety"/>
          <xsd:enumeration value="Community transport"/>
          <xsd:enumeration value="Consumer advice and protection"/>
          <xsd:enumeration value="Council housing"/>
          <xsd:enumeration value="Councils"/>
          <xsd:enumeration value="Courts"/>
          <xsd:enumeration value="Crime and law enforcement"/>
          <xsd:enumeration value="Data protection and freedom of information"/>
          <xsd:enumeration value="Deaths"/>
          <xsd:enumeration value="Democratic processes and events"/>
          <xsd:enumeration value="Disabilities"/>
          <xsd:enumeration value="Discrimination or harassment"/>
          <xsd:enumeration value="Distance learning"/>
          <xsd:enumeration value="Economic development"/>
          <xsd:enumeration value="Education welfare services"/>
          <xsd:enumeration value="Educational institutions"/>
          <xsd:enumeration value="Elections"/>
          <xsd:enumeration value="Employing people"/>
          <xsd:enumeration value="Energy"/>
          <xsd:enumeration value="Equal opportunities"/>
          <xsd:enumeration value="Ethnic communities"/>
          <xsd:enumeration value="European affairs"/>
          <xsd:enumeration value="Faiths, beliefs and religions"/>
          <xsd:enumeration value="Finding work"/>
          <xsd:enumeration value="Firefighting and rescue services"/>
          <xsd:enumeration value="Food production and quality"/>
          <xsd:enumeration value="General support care"/>
          <xsd:enumeration value="Health and medical care"/>
          <xsd:enumeration value="Health and safety"/>
          <xsd:enumeration value="Higher education"/>
          <xsd:enumeration value="Hobbies and interests"/>
          <xsd:enumeration value="Home care"/>
          <xsd:enumeration value="Home education"/>
          <xsd:enumeration value="Housing advice"/>
          <xsd:enumeration value="Housing associations and co-operatives"/>
          <xsd:enumeration value="Housing finance"/>
          <xsd:enumeration value="Housing improvements and repairs"/>
          <xsd:enumeration value="Identity cards"/>
          <xsd:enumeration value="Immigration and nationality"/>
          <xsd:enumeration value="Imports and exports"/>
          <xsd:enumeration value="Information management"/>
          <xsd:enumeration value="International affairs"/>
          <xsd:enumeration value="Interpreters services"/>
          <xsd:enumeration value="Job training and development"/>
          <xsd:enumeration value="Land and premises"/>
          <xsd:enumeration value="Language tuition"/>
          <xsd:enumeration value="Legal advice"/>
          <xsd:enumeration value="Legal professions"/>
          <xsd:enumeration value="Legislation"/>
          <xsd:enumeration value="Libraries"/>
          <xsd:enumeration value="Local history and heritage"/>
          <xsd:enumeration value="Marriages"/>
          <xsd:enumeration value="Motor vehicles, roads and parking"/>
          <xsd:enumeration value="Multiple occupancy homes"/>
          <xsd:enumeration value="Museums and galleries"/>
          <xsd:enumeration value="Neighbourhood and village"/>
          <xsd:enumeration value="Non-governmental organisations"/>
          <xsd:enumeration value="Parks and recreation"/>
          <xsd:enumeration value="Pests and nuisance"/>
          <xsd:enumeration value="Planning"/>
          <xsd:enumeration value="Police"/>
          <xsd:enumeration value="Political parties"/>
          <xsd:enumeration value="Pollution"/>
          <xsd:enumeration value="Population and migration"/>
          <xsd:enumeration value="Prisons"/>
          <xsd:enumeration value="Privacy and data protection"/>
          <xsd:enumeration value="Private housing"/>
          <xsd:enumeration value="Probation"/>
          <xsd:enumeration value="Public rights of way"/>
          <xsd:enumeration value="Public services"/>
          <xsd:enumeration value="Public transport"/>
          <xsd:enumeration value="Regional governments"/>
          <xsd:enumeration value="Retirement"/>
          <xsd:enumeration value="Road and pathway maintenance"/>
          <xsd:enumeration value="Rubbish, waste and recycling"/>
          <xsd:enumeration value="School library service"/>
          <xsd:enumeration value="Schools and colleges"/>
          <xsd:enumeration value="Sexual orientation"/>
          <xsd:enumeration value="Social inclusion"/>
          <xsd:enumeration value="Social policy"/>
          <xsd:enumeration value="Sports"/>
          <xsd:enumeration value="Street care and cleaning"/>
          <xsd:enumeration value="Supported and sheltered housing"/>
          <xsd:enumeration value="Teaching"/>
          <xsd:enumeration value="Tourism and travel"/>
          <xsd:enumeration value="Town centre management"/>
          <xsd:enumeration value="Trading standards"/>
          <xsd:enumeration value="Transport planning"/>
          <xsd:enumeration value="Twinning"/>
          <xsd:enumeration value="Uniformed groups"/>
          <xsd:enumeration value="Victim support"/>
          <xsd:enumeration value="Voluntary organisations"/>
          <xsd:enumeration value="Volunteering"/>
          <xsd:enumeration value="Weather"/>
          <xsd:enumeration value="Workers' co-operatives"/>
          <xsd:enumeration value="Young offending"/>
          <xsd:enumeration value="Young people's activities"/>
          <xsd:enumeration value="Youth service"/>
          <xsd:enumeration value="Youth support"/>
        </xsd:restriction>
      </xsd:simpleType>
    </xsd:element>
    <xsd:element name="Document_x0020_Type" ma:index="3" ma:displayName="Document Type" ma:default="Document" ma:format="Dropdown" ma:internalName="Document_x0020_Type" ma:readOnly="false">
      <xsd:simpleType>
        <xsd:restriction base="dms:Choice">
          <xsd:enumeration value="Document"/>
          <xsd:enumeration value="Project Document"/>
          <xsd:enumeration value="Minutes"/>
          <xsd:enumeration value="Form"/>
          <xsd:enumeration value="Agenda"/>
          <xsd:enumeration value="Presentations"/>
          <xsd:enumeration value="Reports"/>
          <xsd:enumeration value="Graphic"/>
          <xsd:enumeration value="Map/plan"/>
          <xsd:enumeration value="Financial Document"/>
          <xsd:enumeration value="Procedure Document"/>
          <xsd:enumeration value="Policy Document"/>
          <xsd:enumeration value="Standards Document"/>
          <xsd:enumeration value="Letter"/>
        </xsd:restriction>
      </xsd:simpleType>
    </xsd:element>
    <xsd:element name="Description0" ma:index="4" nillable="true" ma:displayName="Metadata Description" ma:description="Please keep this brief but include any keywords or synonyms which may help other users find this document" ma:internalName="Description0" ma:readOnly="false">
      <xsd:simpleType>
        <xsd:restriction base="dms:Note">
          <xsd:maxLength value="255"/>
        </xsd:restriction>
      </xsd:simpleType>
    </xsd:element>
    <xsd:element name="Status" ma:index="5" ma:displayName="Status" ma:default="Draft" ma:format="Dropdown" ma:internalName="Status" ma:readOnly="false">
      <xsd:simpleType>
        <xsd:restriction base="dms:Choice">
          <xsd:enumeration value="Draft"/>
          <xsd:enumeration value="Consultation"/>
          <xsd:enumeration value="Final"/>
        </xsd:restriction>
      </xsd:simpleType>
    </xsd:element>
    <xsd:element name="Audience" ma:index="6" nillable="true" ma:displayName="Audience" ma:format="Dropdown" ma:internalName="Audience" ma:readOnly="false">
      <xsd:simpleType>
        <xsd:restriction base="dms:Choice">
          <xsd:enumeration value="Businesses"/>
          <xsd:enumeration value="Carers"/>
          <xsd:enumeration value="Children"/>
          <xsd:enumeration value="Civil/Public Servants"/>
          <xsd:enumeration value="Commuters"/>
          <xsd:enumeration value="Disabled People"/>
          <xsd:enumeration value="Educational Workers"/>
          <xsd:enumeration value="Employees"/>
          <xsd:enumeration value="Employers"/>
          <xsd:enumeration value="Ethnic Groups"/>
          <xsd:enumeration value="Gays/Lesbians"/>
          <xsd:enumeration value="Job Seekers"/>
          <xsd:enumeration value="Low Income Households"/>
          <xsd:enumeration value="Men"/>
          <xsd:enumeration value="Non UK Residents"/>
          <xsd:enumeration value="Non-English Speakers"/>
          <xsd:enumeration value="Older People"/>
          <xsd:enumeration value="Owners, Residents and Managers"/>
          <xsd:enumeration value="Parents and Guardians"/>
          <xsd:enumeration value="Professionals"/>
          <xsd:enumeration value="Students"/>
          <xsd:enumeration value="Teachers"/>
          <xsd:enumeration value="Voluntary Sector"/>
          <xsd:enumeration value="Women"/>
        </xsd:restriction>
      </xsd:simpleType>
    </xsd:element>
    <xsd:element name="Coverage" ma:index="7" nillable="true" ma:displayName="Ward" ma:internalName="Coverage" ma:readOnly="false">
      <xsd:complexType>
        <xsd:complexContent>
          <xsd:extension base="dms:MultiChoice">
            <xsd:sequence>
              <xsd:element name="Value" maxOccurs="unbounded" minOccurs="0" nillable="true">
                <xsd:simpleType>
                  <xsd:restriction base="dms:Choice">
                    <xsd:enumeration value="Bellingham"/>
                    <xsd:enumeration value="Blackheath"/>
                    <xsd:enumeration value="Brockley"/>
                    <xsd:enumeration value="Catford South"/>
                    <xsd:enumeration value="Crofton Park"/>
                    <xsd:enumeration value="Downham"/>
                    <xsd:enumeration value="Evelyn"/>
                    <xsd:enumeration value="Forest Hill"/>
                    <xsd:enumeration value="Grove Park"/>
                    <xsd:enumeration value="Ladywell"/>
                    <xsd:enumeration value="Lee Green"/>
                    <xsd:enumeration value="Lewisham Central"/>
                    <xsd:enumeration value="New Cross"/>
                    <xsd:enumeration value="Perry Vale"/>
                    <xsd:enumeration value="Rushey Green"/>
                    <xsd:enumeration value="Sydenham"/>
                    <xsd:enumeration value="Telegraph Hill"/>
                    <xsd:enumeration value="Whitefoot"/>
                  </xsd:restriction>
                </xsd:simpleType>
              </xsd:element>
            </xsd:sequence>
          </xsd:extension>
        </xsd:complexContent>
      </xsd:complexType>
    </xsd:element>
    <xsd:element name="Language" ma:index="8" nillable="true" ma:displayName="Language" ma:default="English" ma:format="Dropdown" ma:internalName="Language" ma:readOnly="false">
      <xsd:simpleType>
        <xsd:restriction base="dms:Choice">
          <xsd:enumeration value="English"/>
          <xsd:enumeration value="Albanian"/>
          <xsd:enumeration value="Bengali"/>
          <xsd:enumeration value="Chinese"/>
          <xsd:enumeration value="Czech"/>
          <xsd:enumeration value="French"/>
          <xsd:enumeration value="Gujarati"/>
          <xsd:enumeration value="Hindi"/>
          <xsd:enumeration value="Portuguese"/>
          <xsd:enumeration value="Punjabi"/>
          <xsd:enumeration value="Russian"/>
          <xsd:enumeration value="Slovak"/>
          <xsd:enumeration value="Somali"/>
          <xsd:enumeration value="Spanish"/>
          <xsd:enumeration value="Tamil"/>
          <xsd:enumeration value="Turkish"/>
          <xsd:enumeration value="Urdu"/>
          <xsd:enumeration value="Vietnamese"/>
        </xsd:restriction>
      </xsd:simpleType>
    </xsd:element>
    <xsd:element name="Primary" ma:index="14" nillable="true" ma:displayName="Primary" ma:default="0" ma:internalName="Primary" ma:readOnly="false">
      <xsd:simpleType>
        <xsd:restriction base="dms:Boolean"/>
      </xsd:simpleType>
    </xsd:element>
    <xsd:element name="Secondary" ma:index="15" nillable="true" ma:displayName="Secondary" ma:default="0" ma:internalName="Secondary" ma:readOnly="false">
      <xsd:simpleType>
        <xsd:restriction base="dms:Boolea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eb50c3-8cae-438b-ba72-f96d6414f266"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5DE52-5307-4DC0-A9BC-BB80F57F3E0F}">
  <ds:schemaRefs>
    <ds:schemaRef ds:uri="http://schemas.microsoft.com/office/2006/metadata/longProperties"/>
  </ds:schemaRefs>
</ds:datastoreItem>
</file>

<file path=customXml/itemProps2.xml><?xml version="1.0" encoding="utf-8"?>
<ds:datastoreItem xmlns:ds="http://schemas.openxmlformats.org/officeDocument/2006/customXml" ds:itemID="{D8484E6A-5A59-42F8-B273-F09DE5161CCA}">
  <ds:schemaRefs>
    <ds:schemaRef ds:uri="http://schemas.microsoft.com/sharepoint/v3/contenttype/forms"/>
  </ds:schemaRefs>
</ds:datastoreItem>
</file>

<file path=customXml/itemProps3.xml><?xml version="1.0" encoding="utf-8"?>
<ds:datastoreItem xmlns:ds="http://schemas.openxmlformats.org/officeDocument/2006/customXml" ds:itemID="{60469ED8-D3B9-46C5-A88F-5F63ADA4DB07}">
  <ds:schemaRefs>
    <ds:schemaRef ds:uri="Microsoft.SharePoint.Taxonomy.ContentTypeSync"/>
  </ds:schemaRefs>
</ds:datastoreItem>
</file>

<file path=customXml/itemProps4.xml><?xml version="1.0" encoding="utf-8"?>
<ds:datastoreItem xmlns:ds="http://schemas.openxmlformats.org/officeDocument/2006/customXml" ds:itemID="{DCE8A2C2-45B0-4E50-8EA5-DFEB41EEE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50297-9b9e-449f-9dda-c67c09050f4e"/>
    <ds:schemaRef ds:uri="f2eb50c3-8cae-438b-ba72-f96d6414f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6549F8-94AE-40A2-95A6-CE3D1DC8F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5566</Words>
  <Characters>28968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Lewisham’s determined admissions criteria for community primary school reception classes (Children starting school in September 2005 or January 2006)</vt:lpstr>
    </vt:vector>
  </TitlesOfParts>
  <Company>London Borough of Lewisham</Company>
  <LinksUpToDate>false</LinksUpToDate>
  <CharactersWithSpaces>34466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Lewisham’s determined admissions criteria for community primary school reception classes (Children starting school in September 2005 or January 2006)</dc:title>
  <dc:subject/>
  <dc:creator>lfuller</dc:creator>
  <cp:keywords/>
  <dc:description/>
  <cp:lastModifiedBy>Racz, Mark</cp:lastModifiedBy>
  <cp:revision>2</cp:revision>
  <cp:lastPrinted>2020-01-08T10:16:00Z</cp:lastPrinted>
  <dcterms:created xsi:type="dcterms:W3CDTF">2021-03-03T16:16:00Z</dcterms:created>
  <dcterms:modified xsi:type="dcterms:W3CDTF">2021-03-03T16:16:00Z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ubject0">
    <vt:lpwstr/>
  </property>
  <property fmtid="{D5CDD505-2E9C-101B-9397-08002B2CF9AE}" pid="4" name="Document Type">
    <vt:lpwstr>Document</vt:lpwstr>
  </property>
  <property fmtid="{D5CDD505-2E9C-101B-9397-08002B2CF9AE}" pid="5" name="Description0">
    <vt:lpwstr>Admissions Policy, 2013/2014, Admissions arrangements</vt:lpwstr>
  </property>
  <property fmtid="{D5CDD505-2E9C-101B-9397-08002B2CF9AE}" pid="6" name="Status">
    <vt:lpwstr>Consultation</vt:lpwstr>
  </property>
  <property fmtid="{D5CDD505-2E9C-101B-9397-08002B2CF9AE}" pid="7" name="Audience">
    <vt:lpwstr/>
  </property>
  <property fmtid="{D5CDD505-2E9C-101B-9397-08002B2CF9AE}" pid="8" name="Coverage">
    <vt:lpwstr/>
  </property>
  <property fmtid="{D5CDD505-2E9C-101B-9397-08002B2CF9AE}" pid="9" name="Language">
    <vt:lpwstr>English</vt:lpwstr>
  </property>
  <property fmtid="{D5CDD505-2E9C-101B-9397-08002B2CF9AE}" pid="10" name="Primary">
    <vt:lpwstr>0</vt:lpwstr>
  </property>
  <property fmtid="{D5CDD505-2E9C-101B-9397-08002B2CF9AE}" pid="11" name="Secondary">
    <vt:lpwstr>0</vt:lpwstr>
  </property>
  <property fmtid="{D5CDD505-2E9C-101B-9397-08002B2CF9AE}" pid="12" name="display_urn:schemas-microsoft-com:office:office#Editor">
    <vt:lpwstr>Fuller, Linda</vt:lpwstr>
  </property>
  <property fmtid="{D5CDD505-2E9C-101B-9397-08002B2CF9AE}" pid="13" name="display_urn:schemas-microsoft-com:office:office#Author">
    <vt:lpwstr>Fuller, Linda</vt:lpwstr>
  </property>
</Properties>
</file>